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243" w:rsidRPr="00532DDE" w:rsidRDefault="00A41B88" w:rsidP="003A5464">
      <w:pPr>
        <w:jc w:val="center"/>
        <w:rPr>
          <w:rFonts w:ascii="Times New Roman" w:hAnsi="Times New Roman" w:cs="Times New Roman"/>
          <w:b/>
          <w:sz w:val="28"/>
          <w:szCs w:val="28"/>
        </w:rPr>
      </w:pPr>
      <w:r w:rsidRPr="00532DDE">
        <w:rPr>
          <w:rFonts w:ascii="Times New Roman" w:hAnsi="Times New Roman" w:cs="Times New Roman"/>
          <w:b/>
          <w:sz w:val="28"/>
          <w:szCs w:val="28"/>
        </w:rPr>
        <w:t xml:space="preserve">Job Aid </w:t>
      </w:r>
      <w:r w:rsidR="00F22FC3">
        <w:rPr>
          <w:rFonts w:ascii="Times New Roman" w:hAnsi="Times New Roman" w:cs="Times New Roman"/>
          <w:b/>
          <w:sz w:val="28"/>
          <w:szCs w:val="28"/>
        </w:rPr>
        <w:t>–</w:t>
      </w:r>
      <w:r w:rsidRPr="00532DDE">
        <w:rPr>
          <w:rFonts w:ascii="Times New Roman" w:hAnsi="Times New Roman" w:cs="Times New Roman"/>
          <w:b/>
          <w:sz w:val="28"/>
          <w:szCs w:val="28"/>
        </w:rPr>
        <w:t xml:space="preserve"> </w:t>
      </w:r>
      <w:r w:rsidR="00F22FC3">
        <w:rPr>
          <w:rFonts w:ascii="Times New Roman" w:hAnsi="Times New Roman" w:cs="Times New Roman"/>
          <w:b/>
          <w:sz w:val="28"/>
          <w:szCs w:val="28"/>
        </w:rPr>
        <w:t>RAMSV4 Event Setup/Editing</w:t>
      </w:r>
    </w:p>
    <w:p w:rsidR="00532DDE" w:rsidRDefault="00532DDE" w:rsidP="002A5F95">
      <w:pPr>
        <w:rPr>
          <w:rFonts w:ascii="Times New Roman" w:hAnsi="Times New Roman" w:cs="Times New Roman"/>
          <w:b/>
          <w:sz w:val="24"/>
          <w:szCs w:val="24"/>
        </w:rPr>
      </w:pPr>
    </w:p>
    <w:p w:rsidR="002A5F95" w:rsidRPr="003A5464" w:rsidRDefault="002A5F95" w:rsidP="002A5F95">
      <w:pPr>
        <w:rPr>
          <w:rFonts w:ascii="Times New Roman" w:hAnsi="Times New Roman" w:cs="Times New Roman"/>
          <w:b/>
          <w:sz w:val="24"/>
          <w:szCs w:val="24"/>
        </w:rPr>
      </w:pPr>
      <w:r>
        <w:rPr>
          <w:rFonts w:ascii="Times New Roman" w:hAnsi="Times New Roman" w:cs="Times New Roman"/>
          <w:b/>
          <w:sz w:val="24"/>
          <w:szCs w:val="24"/>
        </w:rPr>
        <w:t>Logging on the RAMS v 3</w:t>
      </w:r>
    </w:p>
    <w:p w:rsidR="00413243" w:rsidRPr="003A5464" w:rsidRDefault="00A4255D" w:rsidP="003A5464">
      <w:pPr>
        <w:pStyle w:val="ListParagraph"/>
        <w:numPr>
          <w:ilvl w:val="0"/>
          <w:numId w:val="1"/>
        </w:numPr>
        <w:tabs>
          <w:tab w:val="left" w:pos="360"/>
        </w:tabs>
        <w:ind w:left="360"/>
        <w:rPr>
          <w:rFonts w:ascii="Times New Roman" w:hAnsi="Times New Roman" w:cs="Times New Roman"/>
          <w:sz w:val="24"/>
          <w:szCs w:val="24"/>
        </w:rPr>
      </w:pPr>
      <w:r>
        <w:t xml:space="preserve">Go the FRMAC website:  </w:t>
      </w:r>
      <w:hyperlink r:id="rId9" w:history="1">
        <w:r w:rsidR="004166F7" w:rsidRPr="003A5464">
          <w:rPr>
            <w:rStyle w:val="Hyperlink"/>
            <w:rFonts w:ascii="Times New Roman" w:hAnsi="Times New Roman" w:cs="Times New Roman"/>
            <w:sz w:val="24"/>
            <w:szCs w:val="24"/>
          </w:rPr>
          <w:t>https://frmac.oem.doe.gov</w:t>
        </w:r>
      </w:hyperlink>
    </w:p>
    <w:p w:rsidR="004166F7" w:rsidRPr="003A5464" w:rsidRDefault="00A4255D"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Select the appropriate Group, and t</w:t>
      </w:r>
      <w:r w:rsidR="004166F7" w:rsidRPr="003A5464">
        <w:rPr>
          <w:rFonts w:ascii="Times New Roman" w:hAnsi="Times New Roman" w:cs="Times New Roman"/>
          <w:sz w:val="24"/>
          <w:szCs w:val="24"/>
        </w:rPr>
        <w:t>ype in your user name and password</w:t>
      </w:r>
      <w:r>
        <w:rPr>
          <w:rFonts w:ascii="Times New Roman" w:hAnsi="Times New Roman" w:cs="Times New Roman"/>
          <w:sz w:val="24"/>
          <w:szCs w:val="24"/>
        </w:rPr>
        <w:t>.</w:t>
      </w:r>
    </w:p>
    <w:p w:rsidR="004166F7" w:rsidRPr="003A5464" w:rsidRDefault="004166F7" w:rsidP="003A5464">
      <w:pPr>
        <w:pStyle w:val="ListParagraph"/>
        <w:numPr>
          <w:ilvl w:val="0"/>
          <w:numId w:val="1"/>
        </w:numPr>
        <w:tabs>
          <w:tab w:val="left" w:pos="360"/>
        </w:tabs>
        <w:ind w:left="360"/>
        <w:rPr>
          <w:rFonts w:ascii="Times New Roman" w:hAnsi="Times New Roman" w:cs="Times New Roman"/>
          <w:sz w:val="24"/>
          <w:szCs w:val="24"/>
        </w:rPr>
      </w:pPr>
      <w:r w:rsidRPr="003A5464">
        <w:rPr>
          <w:rFonts w:ascii="Times New Roman" w:hAnsi="Times New Roman" w:cs="Times New Roman"/>
          <w:sz w:val="24"/>
          <w:szCs w:val="24"/>
        </w:rPr>
        <w:t xml:space="preserve">Select </w:t>
      </w:r>
      <w:r w:rsidR="00114043">
        <w:rPr>
          <w:rFonts w:ascii="Times New Roman" w:hAnsi="Times New Roman" w:cs="Times New Roman"/>
          <w:sz w:val="24"/>
          <w:szCs w:val="24"/>
        </w:rPr>
        <w:t>the RAMSV4.1 button on the web page.</w:t>
      </w:r>
      <w:bookmarkStart w:id="0" w:name="_GoBack"/>
      <w:bookmarkEnd w:id="0"/>
    </w:p>
    <w:p w:rsidR="00971605" w:rsidRDefault="00971605" w:rsidP="00971605">
      <w:pPr>
        <w:pStyle w:val="ListParagraph"/>
        <w:numPr>
          <w:ilvl w:val="0"/>
          <w:numId w:val="1"/>
        </w:numPr>
        <w:tabs>
          <w:tab w:val="left" w:pos="360"/>
        </w:tabs>
        <w:ind w:left="360"/>
        <w:rPr>
          <w:rFonts w:ascii="Times New Roman" w:hAnsi="Times New Roman" w:cs="Times New Roman"/>
          <w:sz w:val="24"/>
          <w:szCs w:val="24"/>
        </w:rPr>
      </w:pPr>
      <w:r w:rsidRPr="003A5464">
        <w:rPr>
          <w:rFonts w:ascii="Times New Roman" w:hAnsi="Times New Roman" w:cs="Times New Roman"/>
          <w:sz w:val="24"/>
          <w:szCs w:val="24"/>
        </w:rPr>
        <w:t>Select the event</w:t>
      </w:r>
      <w:r>
        <w:rPr>
          <w:rFonts w:ascii="Times New Roman" w:hAnsi="Times New Roman" w:cs="Times New Roman"/>
          <w:sz w:val="24"/>
          <w:szCs w:val="24"/>
        </w:rPr>
        <w:t xml:space="preserve"> by clicking on the event </w:t>
      </w:r>
      <w:r w:rsidRPr="00122D1D">
        <w:rPr>
          <w:rFonts w:ascii="Times New Roman" w:hAnsi="Times New Roman" w:cs="Times New Roman"/>
          <w:noProof/>
          <w:sz w:val="24"/>
          <w:szCs w:val="24"/>
        </w:rPr>
        <w:drawing>
          <wp:inline distT="0" distB="0" distL="0" distR="0" wp14:anchorId="32C4AD6D" wp14:editId="3E3E01FE">
            <wp:extent cx="959092" cy="2133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781" t="10200" r="14610" b="84600"/>
                    <a:stretch/>
                  </pic:blipFill>
                  <pic:spPr bwMode="auto">
                    <a:xfrm>
                      <a:off x="0" y="0"/>
                      <a:ext cx="959092" cy="213360"/>
                    </a:xfrm>
                    <a:prstGeom prst="rect">
                      <a:avLst/>
                    </a:prstGeom>
                    <a:noFill/>
                    <a:ln>
                      <a:noFill/>
                    </a:ln>
                    <a:extLst/>
                  </pic:spPr>
                </pic:pic>
              </a:graphicData>
            </a:graphic>
          </wp:inline>
        </w:drawing>
      </w:r>
      <w:r>
        <w:rPr>
          <w:rFonts w:ascii="Times New Roman" w:hAnsi="Times New Roman" w:cs="Times New Roman"/>
          <w:sz w:val="24"/>
          <w:szCs w:val="24"/>
        </w:rPr>
        <w:t xml:space="preserve"> which opens the window below.</w:t>
      </w:r>
    </w:p>
    <w:p w:rsidR="00320A8B" w:rsidRDefault="00971605" w:rsidP="00320A8B">
      <w:pPr>
        <w:pStyle w:val="ListParagraph"/>
        <w:tabs>
          <w:tab w:val="left" w:pos="360"/>
        </w:tabs>
        <w:ind w:left="360"/>
        <w:rPr>
          <w:rFonts w:ascii="Times New Roman" w:hAnsi="Times New Roman" w:cs="Times New Roman"/>
          <w:sz w:val="24"/>
          <w:szCs w:val="24"/>
        </w:rPr>
      </w:pPr>
      <w:r w:rsidRPr="00122D1D">
        <w:rPr>
          <w:rFonts w:ascii="Times New Roman" w:hAnsi="Times New Roman" w:cs="Times New Roman"/>
          <w:noProof/>
          <w:sz w:val="24"/>
          <w:szCs w:val="24"/>
        </w:rPr>
        <w:drawing>
          <wp:inline distT="0" distB="0" distL="0" distR="0" wp14:anchorId="530AD480" wp14:editId="61870824">
            <wp:extent cx="4615812" cy="2733040"/>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00" t="25000" r="19337" b="16012"/>
                    <a:stretch/>
                  </pic:blipFill>
                  <pic:spPr bwMode="auto">
                    <a:xfrm>
                      <a:off x="0" y="0"/>
                      <a:ext cx="4615812" cy="27330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71605" w:rsidRDefault="00971605" w:rsidP="00971605">
      <w:pPr>
        <w:pStyle w:val="ListParagraph"/>
        <w:numPr>
          <w:ilvl w:val="0"/>
          <w:numId w:val="1"/>
        </w:numPr>
        <w:tabs>
          <w:tab w:val="left" w:pos="360"/>
        </w:tabs>
        <w:rPr>
          <w:rFonts w:ascii="Times New Roman" w:hAnsi="Times New Roman" w:cs="Times New Roman"/>
          <w:sz w:val="24"/>
          <w:szCs w:val="24"/>
        </w:rPr>
      </w:pPr>
      <w:r>
        <w:rPr>
          <w:rFonts w:ascii="Times New Roman" w:hAnsi="Times New Roman" w:cs="Times New Roman"/>
          <w:sz w:val="24"/>
          <w:szCs w:val="24"/>
        </w:rPr>
        <w:t xml:space="preserve">Navigate using the page number </w:t>
      </w:r>
      <w:r w:rsidRPr="00122D1D">
        <w:rPr>
          <w:rFonts w:ascii="Times New Roman" w:hAnsi="Times New Roman" w:cs="Times New Roman"/>
          <w:noProof/>
          <w:sz w:val="24"/>
          <w:szCs w:val="24"/>
        </w:rPr>
        <w:drawing>
          <wp:inline distT="0" distB="0" distL="0" distR="0" wp14:anchorId="6C6440F6" wp14:editId="5D1D0EBB">
            <wp:extent cx="554858" cy="16002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36" t="77800" r="72779" b="18747"/>
                    <a:stretch/>
                  </pic:blipFill>
                  <pic:spPr bwMode="auto">
                    <a:xfrm>
                      <a:off x="0" y="0"/>
                      <a:ext cx="554860" cy="1600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selector.</w:t>
      </w:r>
    </w:p>
    <w:p w:rsidR="00971605" w:rsidRPr="00122D1D" w:rsidRDefault="00971605" w:rsidP="00971605">
      <w:pPr>
        <w:pStyle w:val="ListParagraph"/>
        <w:numPr>
          <w:ilvl w:val="0"/>
          <w:numId w:val="1"/>
        </w:numPr>
        <w:tabs>
          <w:tab w:val="left" w:pos="360"/>
        </w:tabs>
        <w:rPr>
          <w:rFonts w:ascii="Times New Roman" w:hAnsi="Times New Roman" w:cs="Times New Roman"/>
          <w:sz w:val="24"/>
          <w:szCs w:val="24"/>
        </w:rPr>
      </w:pPr>
      <w:r>
        <w:rPr>
          <w:rFonts w:ascii="Times New Roman" w:hAnsi="Times New Roman" w:cs="Times New Roman"/>
          <w:sz w:val="24"/>
          <w:szCs w:val="24"/>
        </w:rPr>
        <w:t xml:space="preserve">Click </w:t>
      </w:r>
      <w:r w:rsidRPr="00122D1D">
        <w:rPr>
          <w:rFonts w:ascii="Times New Roman" w:hAnsi="Times New Roman" w:cs="Times New Roman"/>
          <w:noProof/>
          <w:sz w:val="24"/>
          <w:szCs w:val="24"/>
        </w:rPr>
        <w:drawing>
          <wp:inline distT="0" distB="0" distL="0" distR="0" wp14:anchorId="3ECB1565" wp14:editId="10008807">
            <wp:extent cx="381000" cy="173182"/>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73" t="74286" r="76770" b="22836"/>
                    <a:stretch/>
                  </pic:blipFill>
                  <pic:spPr bwMode="auto">
                    <a:xfrm>
                      <a:off x="0" y="0"/>
                      <a:ext cx="386013" cy="175461"/>
                    </a:xfrm>
                    <a:prstGeom prst="rect">
                      <a:avLst/>
                    </a:prstGeom>
                    <a:noFill/>
                    <a:ln>
                      <a:noFill/>
                    </a:ln>
                    <a:extLst/>
                  </pic:spPr>
                </pic:pic>
              </a:graphicData>
            </a:graphic>
          </wp:inline>
        </w:drawing>
      </w:r>
      <w:r>
        <w:rPr>
          <w:rFonts w:ascii="Times New Roman" w:hAnsi="Times New Roman" w:cs="Times New Roman"/>
          <w:sz w:val="24"/>
          <w:szCs w:val="24"/>
        </w:rPr>
        <w:t xml:space="preserve"> next to the desired event.</w:t>
      </w:r>
    </w:p>
    <w:p w:rsidR="003F708A" w:rsidRDefault="003F708A" w:rsidP="002A5F95">
      <w:pPr>
        <w:tabs>
          <w:tab w:val="left" w:pos="360"/>
        </w:tabs>
        <w:rPr>
          <w:rFonts w:ascii="Times New Roman" w:hAnsi="Times New Roman" w:cs="Times New Roman"/>
          <w:b/>
          <w:sz w:val="24"/>
          <w:szCs w:val="24"/>
        </w:rPr>
      </w:pPr>
    </w:p>
    <w:p w:rsidR="003F708A" w:rsidRDefault="008107C0" w:rsidP="003F4BB1">
      <w:pPr>
        <w:tabs>
          <w:tab w:val="left" w:pos="360"/>
        </w:tabs>
        <w:rPr>
          <w:rFonts w:ascii="Times New Roman" w:hAnsi="Times New Roman" w:cs="Times New Roman"/>
          <w:b/>
          <w:sz w:val="24"/>
          <w:szCs w:val="24"/>
        </w:rPr>
      </w:pPr>
      <w:r>
        <w:rPr>
          <w:rFonts w:ascii="Times New Roman" w:hAnsi="Times New Roman" w:cs="Times New Roman"/>
          <w:b/>
          <w:sz w:val="24"/>
          <w:szCs w:val="24"/>
        </w:rPr>
        <w:t>Assign Laboratories to an Event and set FRMAC POC</w:t>
      </w:r>
    </w:p>
    <w:p w:rsidR="00730DB7" w:rsidRPr="00730DB7" w:rsidRDefault="00730DB7" w:rsidP="00730DB7">
      <w:pPr>
        <w:pStyle w:val="ListParagraph"/>
        <w:numPr>
          <w:ilvl w:val="0"/>
          <w:numId w:val="3"/>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Hover cursor over </w:t>
      </w:r>
      <w:r w:rsidR="00971605" w:rsidRPr="00971605">
        <w:rPr>
          <w:rFonts w:ascii="Times New Roman" w:hAnsi="Times New Roman" w:cs="Times New Roman"/>
          <w:noProof/>
          <w:sz w:val="24"/>
          <w:szCs w:val="24"/>
        </w:rPr>
        <w:drawing>
          <wp:inline distT="0" distB="0" distL="0" distR="0" wp14:anchorId="0296778F" wp14:editId="61754C8A">
            <wp:extent cx="487680" cy="181638"/>
            <wp:effectExtent l="0" t="0" r="7620"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47" t="22400" r="80083" b="74400"/>
                    <a:stretch/>
                  </pic:blipFill>
                  <pic:spPr bwMode="auto">
                    <a:xfrm>
                      <a:off x="0" y="0"/>
                      <a:ext cx="487680" cy="181638"/>
                    </a:xfrm>
                    <a:prstGeom prst="rect">
                      <a:avLst/>
                    </a:prstGeom>
                    <a:noFill/>
                    <a:ln>
                      <a:noFill/>
                    </a:ln>
                    <a:extLst/>
                  </pic:spPr>
                </pic:pic>
              </a:graphicData>
            </a:graphic>
          </wp:inline>
        </w:drawing>
      </w:r>
      <w:r>
        <w:rPr>
          <w:rFonts w:ascii="Times New Roman" w:hAnsi="Times New Roman" w:cs="Times New Roman"/>
          <w:sz w:val="24"/>
          <w:szCs w:val="24"/>
        </w:rPr>
        <w:t xml:space="preserve"> and click on </w:t>
      </w:r>
      <w:r w:rsidR="00971605" w:rsidRPr="00971605">
        <w:rPr>
          <w:rFonts w:ascii="Times New Roman" w:hAnsi="Times New Roman" w:cs="Times New Roman"/>
          <w:noProof/>
          <w:sz w:val="24"/>
          <w:szCs w:val="24"/>
        </w:rPr>
        <w:drawing>
          <wp:inline distT="0" distB="0" distL="0" distR="0" wp14:anchorId="73C0D87E" wp14:editId="483E3D5A">
            <wp:extent cx="868680" cy="157942"/>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82" t="25974" r="71587" b="70061"/>
                    <a:stretch/>
                  </pic:blipFill>
                  <pic:spPr bwMode="auto">
                    <a:xfrm>
                      <a:off x="0" y="0"/>
                      <a:ext cx="869026" cy="158005"/>
                    </a:xfrm>
                    <a:prstGeom prst="rect">
                      <a:avLst/>
                    </a:prstGeom>
                    <a:noFill/>
                    <a:ln>
                      <a:noFill/>
                    </a:ln>
                    <a:extLst/>
                  </pic:spPr>
                </pic:pic>
              </a:graphicData>
            </a:graphic>
          </wp:inline>
        </w:drawing>
      </w:r>
    </w:p>
    <w:p w:rsidR="00730DB7" w:rsidRPr="00730DB7" w:rsidRDefault="00730DB7" w:rsidP="00730DB7">
      <w:pPr>
        <w:pStyle w:val="ListParagraph"/>
        <w:numPr>
          <w:ilvl w:val="0"/>
          <w:numId w:val="3"/>
        </w:numPr>
        <w:tabs>
          <w:tab w:val="left" w:pos="360"/>
        </w:tabs>
        <w:ind w:left="360"/>
        <w:rPr>
          <w:rFonts w:ascii="Times New Roman" w:hAnsi="Times New Roman" w:cs="Times New Roman"/>
          <w:b/>
          <w:sz w:val="24"/>
          <w:szCs w:val="24"/>
        </w:rPr>
      </w:pPr>
      <w:r>
        <w:rPr>
          <w:rFonts w:ascii="Times New Roman" w:hAnsi="Times New Roman" w:cs="Times New Roman"/>
          <w:sz w:val="24"/>
          <w:szCs w:val="24"/>
        </w:rPr>
        <w:t>Select the event you wish to modify.  If the event does not yet exist, contact CMHT for event creation.</w:t>
      </w:r>
    </w:p>
    <w:p w:rsidR="008107C0" w:rsidRDefault="008107C0" w:rsidP="008107C0">
      <w:pPr>
        <w:pStyle w:val="ListParagraph"/>
        <w:numPr>
          <w:ilvl w:val="0"/>
          <w:numId w:val="3"/>
        </w:numPr>
        <w:tabs>
          <w:tab w:val="left" w:pos="360"/>
        </w:tabs>
        <w:ind w:left="360"/>
        <w:rPr>
          <w:rFonts w:ascii="Times New Roman" w:hAnsi="Times New Roman" w:cs="Times New Roman"/>
          <w:sz w:val="24"/>
          <w:szCs w:val="24"/>
        </w:rPr>
      </w:pPr>
      <w:r w:rsidRPr="008107C0">
        <w:rPr>
          <w:rFonts w:ascii="Times New Roman" w:hAnsi="Times New Roman" w:cs="Times New Roman"/>
          <w:sz w:val="24"/>
          <w:szCs w:val="24"/>
        </w:rPr>
        <w:t>In the {</w:t>
      </w:r>
      <w:r w:rsidR="00B714D9">
        <w:rPr>
          <w:rFonts w:ascii="Times New Roman" w:hAnsi="Times New Roman" w:cs="Times New Roman"/>
          <w:sz w:val="24"/>
          <w:szCs w:val="24"/>
        </w:rPr>
        <w:t>Event</w:t>
      </w:r>
      <w:r w:rsidRPr="008107C0">
        <w:rPr>
          <w:rFonts w:ascii="Times New Roman" w:hAnsi="Times New Roman" w:cs="Times New Roman"/>
          <w:sz w:val="24"/>
          <w:szCs w:val="24"/>
        </w:rPr>
        <w:t xml:space="preserve"> Laborator</w:t>
      </w:r>
      <w:r w:rsidR="00B714D9">
        <w:rPr>
          <w:rFonts w:ascii="Times New Roman" w:hAnsi="Times New Roman" w:cs="Times New Roman"/>
          <w:sz w:val="24"/>
          <w:szCs w:val="24"/>
        </w:rPr>
        <w:t>y</w:t>
      </w:r>
      <w:r w:rsidRPr="008107C0">
        <w:rPr>
          <w:rFonts w:ascii="Times New Roman" w:hAnsi="Times New Roman" w:cs="Times New Roman"/>
          <w:sz w:val="24"/>
          <w:szCs w:val="24"/>
        </w:rPr>
        <w:t xml:space="preserve">} section, press the </w:t>
      </w:r>
      <w:r w:rsidR="006528C3" w:rsidRPr="006528C3">
        <w:rPr>
          <w:rFonts w:ascii="Times New Roman" w:hAnsi="Times New Roman" w:cs="Times New Roman"/>
          <w:noProof/>
          <w:sz w:val="24"/>
          <w:szCs w:val="24"/>
        </w:rPr>
        <w:drawing>
          <wp:inline distT="0" distB="0" distL="0" distR="0" wp14:anchorId="21656119" wp14:editId="494AB9BF">
            <wp:extent cx="160020" cy="167640"/>
            <wp:effectExtent l="0" t="0" r="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613" t="45599" r="65074" b="52201"/>
                    <a:stretch/>
                  </pic:blipFill>
                  <pic:spPr bwMode="auto">
                    <a:xfrm>
                      <a:off x="0" y="0"/>
                      <a:ext cx="160020" cy="1676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8107C0">
        <w:rPr>
          <w:rFonts w:ascii="Times New Roman" w:hAnsi="Times New Roman" w:cs="Times New Roman"/>
          <w:sz w:val="24"/>
          <w:szCs w:val="24"/>
        </w:rPr>
        <w:t xml:space="preserve"> icon</w:t>
      </w:r>
      <w:r>
        <w:rPr>
          <w:rFonts w:ascii="Times New Roman" w:hAnsi="Times New Roman" w:cs="Times New Roman"/>
          <w:sz w:val="24"/>
          <w:szCs w:val="24"/>
        </w:rPr>
        <w:t>.</w:t>
      </w:r>
    </w:p>
    <w:p w:rsidR="008107C0" w:rsidRDefault="008107C0" w:rsidP="008107C0">
      <w:pPr>
        <w:pStyle w:val="ListParagraph"/>
        <w:numPr>
          <w:ilvl w:val="0"/>
          <w:numId w:val="3"/>
        </w:numPr>
        <w:tabs>
          <w:tab w:val="left" w:pos="360"/>
        </w:tabs>
        <w:ind w:left="360"/>
        <w:rPr>
          <w:rFonts w:ascii="Times New Roman" w:hAnsi="Times New Roman" w:cs="Times New Roman"/>
          <w:sz w:val="24"/>
          <w:szCs w:val="24"/>
        </w:rPr>
      </w:pPr>
      <w:r>
        <w:rPr>
          <w:rFonts w:ascii="Times New Roman" w:hAnsi="Times New Roman" w:cs="Times New Roman"/>
          <w:sz w:val="24"/>
          <w:szCs w:val="24"/>
        </w:rPr>
        <w:t>Choose the appropriate laboratory from the drop-down menu</w:t>
      </w:r>
    </w:p>
    <w:p w:rsidR="008107C0" w:rsidRDefault="008107C0" w:rsidP="008107C0">
      <w:pPr>
        <w:pStyle w:val="ListParagraph"/>
        <w:numPr>
          <w:ilvl w:val="0"/>
          <w:numId w:val="3"/>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When the lab has been selected, press the </w:t>
      </w:r>
      <w:r w:rsidR="006528C3" w:rsidRPr="00876D0C">
        <w:rPr>
          <w:rFonts w:ascii="Times New Roman" w:hAnsi="Times New Roman" w:cs="Times New Roman"/>
          <w:noProof/>
          <w:sz w:val="24"/>
          <w:szCs w:val="24"/>
        </w:rPr>
        <w:drawing>
          <wp:inline distT="0" distB="0" distL="0" distR="0" wp14:anchorId="11476023" wp14:editId="7A3FCFCA">
            <wp:extent cx="158116" cy="167641"/>
            <wp:effectExtent l="0" t="0" r="0" b="381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47641" t="36850" r="51062" b="60950"/>
                    <a:stretch/>
                  </pic:blipFill>
                  <pic:spPr bwMode="auto">
                    <a:xfrm>
                      <a:off x="0" y="0"/>
                      <a:ext cx="158116" cy="1676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Times New Roman" w:hAnsi="Times New Roman" w:cs="Times New Roman"/>
          <w:sz w:val="24"/>
          <w:szCs w:val="24"/>
        </w:rPr>
        <w:t xml:space="preserve"> icon.</w:t>
      </w:r>
    </w:p>
    <w:p w:rsidR="008107C0" w:rsidRDefault="008107C0" w:rsidP="008107C0">
      <w:pPr>
        <w:pStyle w:val="ListParagraph"/>
        <w:numPr>
          <w:ilvl w:val="0"/>
          <w:numId w:val="3"/>
        </w:numPr>
        <w:tabs>
          <w:tab w:val="left" w:pos="360"/>
        </w:tabs>
        <w:ind w:left="360"/>
        <w:rPr>
          <w:rFonts w:ascii="Times New Roman" w:hAnsi="Times New Roman" w:cs="Times New Roman"/>
          <w:sz w:val="24"/>
          <w:szCs w:val="24"/>
        </w:rPr>
      </w:pPr>
      <w:r>
        <w:rPr>
          <w:rFonts w:ascii="Times New Roman" w:hAnsi="Times New Roman" w:cs="Times New Roman"/>
          <w:sz w:val="24"/>
          <w:szCs w:val="24"/>
        </w:rPr>
        <w:t>Edit the information in the {FRMAC Lab Contact/Remit To} section to reflect the most current laboratory analysis CMHT personnel.</w:t>
      </w:r>
    </w:p>
    <w:p w:rsidR="008107C0" w:rsidRDefault="008107C0" w:rsidP="008107C0">
      <w:pPr>
        <w:tabs>
          <w:tab w:val="left" w:pos="360"/>
        </w:tabs>
        <w:rPr>
          <w:rFonts w:ascii="Times New Roman" w:hAnsi="Times New Roman" w:cs="Times New Roman"/>
          <w:b/>
          <w:sz w:val="24"/>
          <w:szCs w:val="24"/>
        </w:rPr>
      </w:pPr>
      <w:r>
        <w:rPr>
          <w:rFonts w:ascii="Times New Roman" w:hAnsi="Times New Roman" w:cs="Times New Roman"/>
          <w:b/>
          <w:sz w:val="24"/>
          <w:szCs w:val="24"/>
        </w:rPr>
        <w:t>Setup of Laboratory Analysis Defaults</w:t>
      </w:r>
    </w:p>
    <w:p w:rsidR="008107C0" w:rsidRPr="00730DB7" w:rsidRDefault="008107C0" w:rsidP="008107C0">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lastRenderedPageBreak/>
        <w:t xml:space="preserve">Hover cursor over </w:t>
      </w:r>
      <w:r w:rsidR="006528C3" w:rsidRPr="00971605">
        <w:rPr>
          <w:rFonts w:ascii="Times New Roman" w:hAnsi="Times New Roman" w:cs="Times New Roman"/>
          <w:noProof/>
          <w:sz w:val="24"/>
          <w:szCs w:val="24"/>
        </w:rPr>
        <w:drawing>
          <wp:inline distT="0" distB="0" distL="0" distR="0" wp14:anchorId="5774CC7A" wp14:editId="36D54AC0">
            <wp:extent cx="487680" cy="181638"/>
            <wp:effectExtent l="0" t="0" r="762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47" t="22400" r="80083" b="74400"/>
                    <a:stretch/>
                  </pic:blipFill>
                  <pic:spPr bwMode="auto">
                    <a:xfrm>
                      <a:off x="0" y="0"/>
                      <a:ext cx="487680" cy="181638"/>
                    </a:xfrm>
                    <a:prstGeom prst="rect">
                      <a:avLst/>
                    </a:prstGeom>
                    <a:noFill/>
                    <a:ln>
                      <a:noFill/>
                    </a:ln>
                    <a:extLst/>
                  </pic:spPr>
                </pic:pic>
              </a:graphicData>
            </a:graphic>
          </wp:inline>
        </w:drawing>
      </w:r>
      <w:r>
        <w:rPr>
          <w:rFonts w:ascii="Times New Roman" w:hAnsi="Times New Roman" w:cs="Times New Roman"/>
          <w:sz w:val="24"/>
          <w:szCs w:val="24"/>
        </w:rPr>
        <w:t xml:space="preserve"> and click on </w:t>
      </w:r>
      <w:r w:rsidR="006528C3" w:rsidRPr="00971605">
        <w:rPr>
          <w:rFonts w:ascii="Times New Roman" w:hAnsi="Times New Roman" w:cs="Times New Roman"/>
          <w:noProof/>
          <w:sz w:val="24"/>
          <w:szCs w:val="24"/>
        </w:rPr>
        <w:drawing>
          <wp:inline distT="0" distB="0" distL="0" distR="0" wp14:anchorId="66D1423E" wp14:editId="04E73691">
            <wp:extent cx="868680" cy="15794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82" t="25974" r="71587" b="70061"/>
                    <a:stretch/>
                  </pic:blipFill>
                  <pic:spPr bwMode="auto">
                    <a:xfrm>
                      <a:off x="0" y="0"/>
                      <a:ext cx="869026" cy="158005"/>
                    </a:xfrm>
                    <a:prstGeom prst="rect">
                      <a:avLst/>
                    </a:prstGeom>
                    <a:noFill/>
                    <a:ln>
                      <a:noFill/>
                    </a:ln>
                    <a:extLst/>
                  </pic:spPr>
                </pic:pic>
              </a:graphicData>
            </a:graphic>
          </wp:inline>
        </w:drawing>
      </w:r>
    </w:p>
    <w:p w:rsidR="008107C0" w:rsidRPr="008107C0" w:rsidRDefault="008107C0" w:rsidP="008107C0">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Select the event you wish to modify.  If the event does not yet exist, contact CMHT for event creation.</w:t>
      </w:r>
    </w:p>
    <w:p w:rsidR="008107C0" w:rsidRPr="008107C0" w:rsidRDefault="008107C0" w:rsidP="008107C0">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Select </w:t>
      </w:r>
      <w:r w:rsidR="004D6523" w:rsidRPr="004D6523">
        <w:rPr>
          <w:rFonts w:ascii="Times New Roman" w:hAnsi="Times New Roman" w:cs="Times New Roman"/>
          <w:noProof/>
          <w:sz w:val="24"/>
          <w:szCs w:val="24"/>
        </w:rPr>
        <w:drawing>
          <wp:inline distT="0" distB="0" distL="0" distR="0" wp14:anchorId="509A4536" wp14:editId="495E1C02">
            <wp:extent cx="1028854" cy="21154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333" t="34467" r="41953" b="62338"/>
                    <a:stretch/>
                  </pic:blipFill>
                  <pic:spPr bwMode="auto">
                    <a:xfrm>
                      <a:off x="0" y="0"/>
                      <a:ext cx="1030821" cy="2119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from the tabs at the top of the table.</w:t>
      </w:r>
    </w:p>
    <w:p w:rsidR="008107C0" w:rsidRPr="008107C0" w:rsidRDefault="008107C0" w:rsidP="008107C0">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Activate the appropriate analysis methods for the event by clicking</w:t>
      </w:r>
      <w:r w:rsidR="004D6523">
        <w:rPr>
          <w:rFonts w:ascii="Times New Roman" w:hAnsi="Times New Roman" w:cs="Times New Roman"/>
          <w:sz w:val="24"/>
          <w:szCs w:val="24"/>
        </w:rPr>
        <w:t xml:space="preserve"> </w:t>
      </w:r>
      <w:r w:rsidR="004D6523" w:rsidRPr="006528C3">
        <w:rPr>
          <w:rFonts w:ascii="Times New Roman" w:hAnsi="Times New Roman" w:cs="Times New Roman"/>
          <w:noProof/>
          <w:sz w:val="24"/>
          <w:szCs w:val="24"/>
        </w:rPr>
        <w:drawing>
          <wp:inline distT="0" distB="0" distL="0" distR="0" wp14:anchorId="2D6D4A58" wp14:editId="54C9D2C8">
            <wp:extent cx="160020" cy="167640"/>
            <wp:effectExtent l="0" t="0" r="0"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613" t="45599" r="65074" b="52201"/>
                    <a:stretch/>
                  </pic:blipFill>
                  <pic:spPr bwMode="auto">
                    <a:xfrm>
                      <a:off x="0" y="0"/>
                      <a:ext cx="160020" cy="1676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Times New Roman" w:hAnsi="Times New Roman" w:cs="Times New Roman"/>
          <w:sz w:val="24"/>
          <w:szCs w:val="24"/>
        </w:rPr>
        <w:t xml:space="preserve">  in the {Event Analysis Method} section</w:t>
      </w:r>
      <w:r w:rsidR="00B714D9">
        <w:rPr>
          <w:rFonts w:ascii="Times New Roman" w:hAnsi="Times New Roman" w:cs="Times New Roman"/>
          <w:sz w:val="24"/>
          <w:szCs w:val="24"/>
        </w:rPr>
        <w:t xml:space="preserve">, select the method you wish to activate, and then press the </w:t>
      </w:r>
      <w:r w:rsidR="00B714D9" w:rsidRPr="00876D0C">
        <w:rPr>
          <w:rFonts w:ascii="Times New Roman" w:hAnsi="Times New Roman" w:cs="Times New Roman"/>
          <w:noProof/>
          <w:sz w:val="24"/>
          <w:szCs w:val="24"/>
        </w:rPr>
        <w:drawing>
          <wp:inline distT="0" distB="0" distL="0" distR="0" wp14:anchorId="72C57E04" wp14:editId="1D804548">
            <wp:extent cx="158116" cy="167641"/>
            <wp:effectExtent l="0" t="0" r="0" b="381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47641" t="36850" r="51062" b="60950"/>
                    <a:stretch/>
                  </pic:blipFill>
                  <pic:spPr bwMode="auto">
                    <a:xfrm>
                      <a:off x="0" y="0"/>
                      <a:ext cx="158116" cy="1676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B714D9">
        <w:rPr>
          <w:rFonts w:ascii="Times New Roman" w:hAnsi="Times New Roman" w:cs="Times New Roman"/>
          <w:sz w:val="24"/>
          <w:szCs w:val="24"/>
        </w:rPr>
        <w:t xml:space="preserve"> icon to save changes.</w:t>
      </w:r>
    </w:p>
    <w:p w:rsidR="008107C0" w:rsidRPr="006C6ACA" w:rsidRDefault="008107C0" w:rsidP="008107C0">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QC check levels (Lab control sample recovery criteria, matrix spike recovery criteria, DER Test Sigma Level, and Method Blank Sigma Level) are originally set to defaults upon event creation.</w:t>
      </w:r>
      <w:r w:rsidR="006C6ACA">
        <w:rPr>
          <w:rFonts w:ascii="Times New Roman" w:hAnsi="Times New Roman" w:cs="Times New Roman"/>
          <w:sz w:val="24"/>
          <w:szCs w:val="24"/>
        </w:rPr>
        <w:t xml:space="preserve">  If requested by the deputy lab analysis manager, these fields can be modified by clicking </w:t>
      </w:r>
      <w:r w:rsidR="004D6523" w:rsidRPr="009C5C9B">
        <w:rPr>
          <w:rFonts w:ascii="Times New Roman" w:hAnsi="Times New Roman" w:cs="Times New Roman"/>
          <w:noProof/>
          <w:sz w:val="24"/>
          <w:szCs w:val="24"/>
        </w:rPr>
        <w:drawing>
          <wp:inline distT="0" distB="0" distL="0" distR="0" wp14:anchorId="0064EAEC" wp14:editId="3A951E73">
            <wp:extent cx="335280" cy="153152"/>
            <wp:effectExtent l="0" t="0" r="7620" b="0"/>
            <wp:docPr id="2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8359" t="14150" r="67844" b="83074"/>
                    <a:stretch/>
                  </pic:blipFill>
                  <pic:spPr bwMode="auto">
                    <a:xfrm>
                      <a:off x="0" y="0"/>
                      <a:ext cx="333907" cy="152525"/>
                    </a:xfrm>
                    <a:prstGeom prst="rect">
                      <a:avLst/>
                    </a:prstGeom>
                    <a:noFill/>
                    <a:ln>
                      <a:noFill/>
                    </a:ln>
                    <a:extLst/>
                  </pic:spPr>
                </pic:pic>
              </a:graphicData>
            </a:graphic>
          </wp:inline>
        </w:drawing>
      </w:r>
      <w:r w:rsidR="006C6ACA">
        <w:rPr>
          <w:rFonts w:ascii="Times New Roman" w:hAnsi="Times New Roman" w:cs="Times New Roman"/>
          <w:sz w:val="24"/>
          <w:szCs w:val="24"/>
        </w:rPr>
        <w:t xml:space="preserve"> at the top of the screen.</w:t>
      </w:r>
    </w:p>
    <w:p w:rsidR="008107C0" w:rsidRPr="006C6ACA" w:rsidRDefault="006C6ACA" w:rsidP="006C6ACA">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If the laboratory analysis </w:t>
      </w:r>
      <w:proofErr w:type="spellStart"/>
      <w:r>
        <w:rPr>
          <w:rFonts w:ascii="Times New Roman" w:hAnsi="Times New Roman" w:cs="Times New Roman"/>
          <w:sz w:val="24"/>
          <w:szCs w:val="24"/>
        </w:rPr>
        <w:t>WebPortal</w:t>
      </w:r>
      <w:proofErr w:type="spellEnd"/>
      <w:r>
        <w:rPr>
          <w:rFonts w:ascii="Times New Roman" w:hAnsi="Times New Roman" w:cs="Times New Roman"/>
          <w:sz w:val="24"/>
          <w:szCs w:val="24"/>
        </w:rPr>
        <w:t xml:space="preserve"> is to be activated for this event, trigger it in the {Web Portal} section.</w:t>
      </w:r>
    </w:p>
    <w:p w:rsidR="006C6ACA" w:rsidRPr="006C6ACA" w:rsidRDefault="006C6ACA" w:rsidP="006C6ACA">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Enter the estimated shipping days and the estimated data review time</w:t>
      </w:r>
    </w:p>
    <w:p w:rsidR="006C6ACA" w:rsidRPr="006C6ACA" w:rsidRDefault="006C6ACA" w:rsidP="006C6ACA">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For each of the analysis methods activated for the event, enter the estimated lab </w:t>
      </w:r>
      <w:r w:rsidR="004D6523">
        <w:rPr>
          <w:rFonts w:ascii="Times New Roman" w:hAnsi="Times New Roman" w:cs="Times New Roman"/>
          <w:sz w:val="24"/>
          <w:szCs w:val="24"/>
        </w:rPr>
        <w:t>turnaround</w:t>
      </w:r>
      <w:r>
        <w:rPr>
          <w:rFonts w:ascii="Times New Roman" w:hAnsi="Times New Roman" w:cs="Times New Roman"/>
          <w:sz w:val="24"/>
          <w:szCs w:val="24"/>
        </w:rPr>
        <w:t xml:space="preserve"> time for each sample matrix</w:t>
      </w:r>
    </w:p>
    <w:p w:rsidR="006C6ACA" w:rsidRPr="006C6ACA" w:rsidRDefault="006C6ACA" w:rsidP="006C6ACA">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Enter the maximum count time for each activated analysis method.  Not</w:t>
      </w:r>
      <w:r w:rsidR="00B714D9">
        <w:rPr>
          <w:rFonts w:ascii="Times New Roman" w:hAnsi="Times New Roman" w:cs="Times New Roman"/>
          <w:sz w:val="24"/>
          <w:szCs w:val="24"/>
        </w:rPr>
        <w:t>e that</w:t>
      </w:r>
      <w:r>
        <w:rPr>
          <w:rFonts w:ascii="Times New Roman" w:hAnsi="Times New Roman" w:cs="Times New Roman"/>
          <w:sz w:val="24"/>
          <w:szCs w:val="24"/>
        </w:rPr>
        <w:t xml:space="preserve"> this value will be applied to the Analysis Instructions Sheet when a requested analyte does not have a required Lc.</w:t>
      </w:r>
    </w:p>
    <w:p w:rsidR="006C6ACA" w:rsidRPr="006C6ACA" w:rsidRDefault="006C6ACA" w:rsidP="006C6ACA">
      <w:pPr>
        <w:pStyle w:val="ListParagraph"/>
        <w:numPr>
          <w:ilvl w:val="0"/>
          <w:numId w:val="5"/>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Save your changes by pressing </w:t>
      </w:r>
      <w:r>
        <w:rPr>
          <w:b/>
          <w:noProof/>
        </w:rPr>
        <w:t xml:space="preserve">Save </w:t>
      </w:r>
      <w:r>
        <w:rPr>
          <w:noProof/>
        </w:rPr>
        <w:t>at the top of the screen.</w:t>
      </w:r>
    </w:p>
    <w:p w:rsidR="006C6ACA" w:rsidRDefault="006C6ACA" w:rsidP="006C6ACA">
      <w:pPr>
        <w:tabs>
          <w:tab w:val="left" w:pos="360"/>
        </w:tabs>
        <w:rPr>
          <w:rFonts w:ascii="Times New Roman" w:hAnsi="Times New Roman" w:cs="Times New Roman"/>
          <w:b/>
          <w:sz w:val="24"/>
          <w:szCs w:val="24"/>
        </w:rPr>
      </w:pPr>
      <w:r>
        <w:rPr>
          <w:rFonts w:ascii="Times New Roman" w:hAnsi="Times New Roman" w:cs="Times New Roman"/>
          <w:b/>
          <w:sz w:val="24"/>
          <w:szCs w:val="24"/>
        </w:rPr>
        <w:t>Mixture Creation/Editing</w:t>
      </w:r>
    </w:p>
    <w:p w:rsidR="006C6ACA" w:rsidRPr="00B714D9" w:rsidRDefault="006C6ACA" w:rsidP="00B714D9">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Hover cursor over </w:t>
      </w:r>
      <w:r w:rsidR="00B714D9">
        <w:rPr>
          <w:noProof/>
        </w:rPr>
        <w:drawing>
          <wp:inline distT="0" distB="0" distL="0" distR="0" wp14:anchorId="7F3D09AE" wp14:editId="63A94A53">
            <wp:extent cx="564542" cy="17689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6345" t="12529" r="49337" b="85252"/>
                    <a:stretch/>
                  </pic:blipFill>
                  <pic:spPr bwMode="auto">
                    <a:xfrm>
                      <a:off x="0" y="0"/>
                      <a:ext cx="571715" cy="1791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and click on </w:t>
      </w:r>
      <w:r w:rsidR="00B714D9">
        <w:rPr>
          <w:noProof/>
        </w:rPr>
        <w:drawing>
          <wp:inline distT="0" distB="0" distL="0" distR="0" wp14:anchorId="48A852A9" wp14:editId="7C7808D7">
            <wp:extent cx="747423" cy="18138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6230" t="32212" r="46889" b="65050"/>
                    <a:stretch/>
                  </pic:blipFill>
                  <pic:spPr bwMode="auto">
                    <a:xfrm>
                      <a:off x="0" y="0"/>
                      <a:ext cx="761235" cy="184735"/>
                    </a:xfrm>
                    <a:prstGeom prst="rect">
                      <a:avLst/>
                    </a:prstGeom>
                    <a:ln>
                      <a:noFill/>
                    </a:ln>
                    <a:extLst>
                      <a:ext uri="{53640926-AAD7-44D8-BBD7-CCE9431645EC}">
                        <a14:shadowObscured xmlns:a14="http://schemas.microsoft.com/office/drawing/2010/main"/>
                      </a:ext>
                    </a:extLst>
                  </pic:spPr>
                </pic:pic>
              </a:graphicData>
            </a:graphic>
          </wp:inline>
        </w:drawing>
      </w:r>
      <w:r w:rsidR="00B714D9">
        <w:rPr>
          <w:rFonts w:ascii="Times New Roman" w:hAnsi="Times New Roman" w:cs="Times New Roman"/>
          <w:sz w:val="24"/>
          <w:szCs w:val="24"/>
        </w:rPr>
        <w:t xml:space="preserve">  </w:t>
      </w:r>
      <w:r w:rsidRPr="00B714D9">
        <w:rPr>
          <w:rFonts w:ascii="Times New Roman" w:hAnsi="Times New Roman" w:cs="Times New Roman"/>
          <w:sz w:val="24"/>
          <w:szCs w:val="24"/>
        </w:rPr>
        <w:t>Note:  The correct event must be selected at the home screen to edit mixtures</w:t>
      </w:r>
    </w:p>
    <w:p w:rsidR="006C6ACA" w:rsidRPr="006C6ACA" w:rsidRDefault="006C6ACA"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Press the </w:t>
      </w:r>
      <w:r w:rsidR="0081696A" w:rsidRPr="007C5318">
        <w:rPr>
          <w:rFonts w:ascii="Times New Roman" w:hAnsi="Times New Roman" w:cs="Times New Roman"/>
          <w:noProof/>
          <w:sz w:val="24"/>
          <w:szCs w:val="24"/>
        </w:rPr>
        <w:drawing>
          <wp:inline distT="0" distB="0" distL="0" distR="0" wp14:anchorId="5CBD6D0F" wp14:editId="6A0DBECD">
            <wp:extent cx="457200" cy="169332"/>
            <wp:effectExtent l="0" t="0" r="0" b="254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5826" t="27122" r="78891" b="69748"/>
                    <a:stretch/>
                  </pic:blipFill>
                  <pic:spPr bwMode="auto">
                    <a:xfrm>
                      <a:off x="0" y="0"/>
                      <a:ext cx="460040" cy="170384"/>
                    </a:xfrm>
                    <a:prstGeom prst="rect">
                      <a:avLst/>
                    </a:prstGeom>
                    <a:noFill/>
                    <a:ln>
                      <a:noFill/>
                    </a:ln>
                    <a:extLst/>
                  </pic:spPr>
                </pic:pic>
              </a:graphicData>
            </a:graphic>
          </wp:inline>
        </w:drawing>
      </w:r>
      <w:r>
        <w:rPr>
          <w:rFonts w:ascii="Times New Roman" w:hAnsi="Times New Roman" w:cs="Times New Roman"/>
          <w:sz w:val="24"/>
          <w:szCs w:val="24"/>
        </w:rPr>
        <w:t xml:space="preserve"> </w:t>
      </w:r>
      <w:r w:rsidR="0081696A">
        <w:rPr>
          <w:rFonts w:ascii="Times New Roman" w:hAnsi="Times New Roman" w:cs="Times New Roman"/>
          <w:sz w:val="24"/>
          <w:szCs w:val="24"/>
        </w:rPr>
        <w:t>button</w:t>
      </w:r>
      <w:r>
        <w:rPr>
          <w:rFonts w:ascii="Times New Roman" w:hAnsi="Times New Roman" w:cs="Times New Roman"/>
          <w:sz w:val="24"/>
          <w:szCs w:val="24"/>
        </w:rPr>
        <w:t xml:space="preserve"> to create a mixture</w:t>
      </w:r>
      <w:r w:rsidR="000F58D4">
        <w:rPr>
          <w:rFonts w:ascii="Times New Roman" w:hAnsi="Times New Roman" w:cs="Times New Roman"/>
          <w:sz w:val="24"/>
          <w:szCs w:val="24"/>
        </w:rPr>
        <w:t>.  If the mixture you wish to edit or copy from is listed in the table,</w:t>
      </w:r>
      <w:r w:rsidR="0081696A">
        <w:rPr>
          <w:rFonts w:ascii="Times New Roman" w:hAnsi="Times New Roman" w:cs="Times New Roman"/>
          <w:sz w:val="24"/>
          <w:szCs w:val="24"/>
        </w:rPr>
        <w:t xml:space="preserve"> select it and</w:t>
      </w:r>
      <w:r w:rsidR="000F58D4">
        <w:rPr>
          <w:rFonts w:ascii="Times New Roman" w:hAnsi="Times New Roman" w:cs="Times New Roman"/>
          <w:sz w:val="24"/>
          <w:szCs w:val="24"/>
        </w:rPr>
        <w:t xml:space="preserve"> skip to step </w:t>
      </w:r>
      <w:r w:rsidR="0081696A">
        <w:rPr>
          <w:rFonts w:ascii="Times New Roman" w:hAnsi="Times New Roman" w:cs="Times New Roman"/>
          <w:sz w:val="24"/>
          <w:szCs w:val="24"/>
        </w:rPr>
        <w:t>13</w:t>
      </w:r>
      <w:r w:rsidR="000F58D4">
        <w:rPr>
          <w:rFonts w:ascii="Times New Roman" w:hAnsi="Times New Roman" w:cs="Times New Roman"/>
          <w:sz w:val="24"/>
          <w:szCs w:val="24"/>
        </w:rPr>
        <w:t>.</w:t>
      </w:r>
      <w:r w:rsidR="0081696A">
        <w:rPr>
          <w:rFonts w:ascii="Times New Roman" w:hAnsi="Times New Roman" w:cs="Times New Roman"/>
          <w:sz w:val="24"/>
          <w:szCs w:val="24"/>
        </w:rPr>
        <w:t xml:space="preserve"> </w:t>
      </w:r>
    </w:p>
    <w:p w:rsidR="006C6ACA" w:rsidRPr="000F58D4" w:rsidRDefault="006C6ACA"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Enter a descriptive name (i.e. TFRMAC run, date</w:t>
      </w:r>
      <w:r w:rsidR="000F58D4">
        <w:rPr>
          <w:rFonts w:ascii="Times New Roman" w:hAnsi="Times New Roman" w:cs="Times New Roman"/>
          <w:sz w:val="24"/>
          <w:szCs w:val="24"/>
        </w:rPr>
        <w:t>, assessment name, etc.)</w:t>
      </w:r>
    </w:p>
    <w:p w:rsidR="000F58D4" w:rsidRPr="000F58D4" w:rsidRDefault="000F58D4"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Resuspension</w:t>
      </w:r>
      <w:proofErr w:type="spellEnd"/>
      <w:r>
        <w:rPr>
          <w:rFonts w:ascii="Times New Roman" w:hAnsi="Times New Roman" w:cs="Times New Roman"/>
          <w:sz w:val="24"/>
          <w:szCs w:val="24"/>
        </w:rPr>
        <w:t xml:space="preserve"> Factor, Lc to AAL Ratio, and Default Surface Area values will automatically populate with the defaults.  The deputy lab analysis manager or an assessment scientist will indicate if these are to be changed for the mixture that is being created.</w:t>
      </w:r>
    </w:p>
    <w:p w:rsidR="000F58D4" w:rsidRPr="000F58D4" w:rsidRDefault="000F58D4"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Press </w:t>
      </w:r>
      <w:r w:rsidR="0081696A" w:rsidRPr="00F90E50">
        <w:rPr>
          <w:rFonts w:ascii="Times New Roman" w:hAnsi="Times New Roman" w:cs="Times New Roman"/>
          <w:noProof/>
          <w:sz w:val="24"/>
          <w:szCs w:val="24"/>
        </w:rPr>
        <w:drawing>
          <wp:inline distT="0" distB="0" distL="0" distR="0" wp14:anchorId="470DAE81" wp14:editId="72EC5F01">
            <wp:extent cx="373380" cy="160020"/>
            <wp:effectExtent l="0" t="0" r="762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8687" t="66450" r="56938" b="30550"/>
                    <a:stretch/>
                  </pic:blipFill>
                  <pic:spPr bwMode="auto">
                    <a:xfrm>
                      <a:off x="0" y="0"/>
                      <a:ext cx="373382" cy="160021"/>
                    </a:xfrm>
                    <a:prstGeom prst="rect">
                      <a:avLst/>
                    </a:prstGeom>
                    <a:noFill/>
                    <a:ln>
                      <a:noFill/>
                    </a:ln>
                    <a:extLst/>
                  </pic:spPr>
                </pic:pic>
              </a:graphicData>
            </a:graphic>
          </wp:inline>
        </w:drawing>
      </w:r>
      <w:r>
        <w:rPr>
          <w:rFonts w:ascii="Times New Roman" w:hAnsi="Times New Roman" w:cs="Times New Roman"/>
          <w:sz w:val="24"/>
          <w:szCs w:val="24"/>
        </w:rPr>
        <w:t xml:space="preserve"> to save the changes</w:t>
      </w:r>
    </w:p>
    <w:p w:rsidR="000F58D4" w:rsidRPr="000F58D4" w:rsidRDefault="000F58D4"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Nuclides can be added at the Turbo FRMAC Event Table or the Event AAL table.  If the DRLs you have to enter are in units of </w:t>
      </w:r>
      <w:r>
        <w:rPr>
          <w:rFonts w:ascii="Times New Roman" w:hAnsi="Times New Roman" w:cs="Times New Roman"/>
          <w:b/>
          <w:sz w:val="24"/>
          <w:szCs w:val="24"/>
        </w:rPr>
        <w:t xml:space="preserve">Bq and are given for each of the four phases, </w:t>
      </w:r>
      <w:proofErr w:type="gramStart"/>
      <w:r>
        <w:rPr>
          <w:rFonts w:ascii="Times New Roman" w:hAnsi="Times New Roman" w:cs="Times New Roman"/>
          <w:sz w:val="24"/>
          <w:szCs w:val="24"/>
        </w:rPr>
        <w:t>Add</w:t>
      </w:r>
      <w:proofErr w:type="gramEnd"/>
      <w:r>
        <w:rPr>
          <w:rFonts w:ascii="Times New Roman" w:hAnsi="Times New Roman" w:cs="Times New Roman"/>
          <w:sz w:val="24"/>
          <w:szCs w:val="24"/>
        </w:rPr>
        <w:t xml:space="preserve"> a nuclide at the Turbo FRMAC Event Table using the nuclide drop down and the </w:t>
      </w:r>
      <w:r w:rsidR="004D6523" w:rsidRPr="004D6523">
        <w:rPr>
          <w:rFonts w:ascii="Times New Roman" w:hAnsi="Times New Roman" w:cs="Times New Roman"/>
          <w:noProof/>
          <w:sz w:val="24"/>
          <w:szCs w:val="24"/>
        </w:rPr>
        <w:drawing>
          <wp:inline distT="0" distB="0" distL="0" distR="0" wp14:anchorId="1D4667A7" wp14:editId="310325E5">
            <wp:extent cx="1234440" cy="178636"/>
            <wp:effectExtent l="0" t="0" r="381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5167" t="38075" r="61985" b="58950"/>
                    <a:stretch/>
                  </pic:blipFill>
                  <pic:spPr bwMode="auto">
                    <a:xfrm>
                      <a:off x="0" y="0"/>
                      <a:ext cx="1231943" cy="178275"/>
                    </a:xfrm>
                    <a:prstGeom prst="rect">
                      <a:avLst/>
                    </a:prstGeom>
                    <a:noFill/>
                    <a:ln>
                      <a:noFill/>
                    </a:ln>
                    <a:extLst/>
                  </pic:spPr>
                </pic:pic>
              </a:graphicData>
            </a:graphic>
          </wp:inline>
        </w:drawing>
      </w:r>
      <w:r>
        <w:rPr>
          <w:rFonts w:ascii="Times New Roman" w:hAnsi="Times New Roman" w:cs="Times New Roman"/>
          <w:sz w:val="24"/>
          <w:szCs w:val="24"/>
        </w:rPr>
        <w:t xml:space="preserve">button.  If the DRLs are in units of </w:t>
      </w:r>
      <w:r>
        <w:rPr>
          <w:rFonts w:ascii="Times New Roman" w:hAnsi="Times New Roman" w:cs="Times New Roman"/>
          <w:b/>
          <w:sz w:val="24"/>
          <w:szCs w:val="24"/>
        </w:rPr>
        <w:t xml:space="preserve">uCi and are given for each sample matrix, </w:t>
      </w:r>
      <w:r>
        <w:rPr>
          <w:rFonts w:ascii="Times New Roman" w:hAnsi="Times New Roman" w:cs="Times New Roman"/>
          <w:sz w:val="24"/>
          <w:szCs w:val="24"/>
        </w:rPr>
        <w:t xml:space="preserve">use the dropdown and </w:t>
      </w:r>
      <w:r w:rsidR="004D6523" w:rsidRPr="004D6523">
        <w:rPr>
          <w:rFonts w:ascii="Times New Roman" w:hAnsi="Times New Roman" w:cs="Times New Roman"/>
          <w:noProof/>
          <w:sz w:val="24"/>
          <w:szCs w:val="24"/>
        </w:rPr>
        <w:drawing>
          <wp:inline distT="0" distB="0" distL="0" distR="0" wp14:anchorId="4D29FEFA" wp14:editId="5F279C81">
            <wp:extent cx="929640" cy="187351"/>
            <wp:effectExtent l="0" t="0" r="3810" b="317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7975" t="47065" r="62722" b="49936"/>
                    <a:stretch/>
                  </pic:blipFill>
                  <pic:spPr bwMode="auto">
                    <a:xfrm>
                      <a:off x="0" y="0"/>
                      <a:ext cx="929640" cy="187351"/>
                    </a:xfrm>
                    <a:prstGeom prst="rect">
                      <a:avLst/>
                    </a:prstGeom>
                    <a:noFill/>
                    <a:ln>
                      <a:noFill/>
                    </a:ln>
                    <a:extLst/>
                  </pic:spPr>
                </pic:pic>
              </a:graphicData>
            </a:graphic>
          </wp:inline>
        </w:drawing>
      </w:r>
      <w:r>
        <w:rPr>
          <w:rFonts w:ascii="Times New Roman" w:hAnsi="Times New Roman" w:cs="Times New Roman"/>
          <w:sz w:val="24"/>
          <w:szCs w:val="24"/>
        </w:rPr>
        <w:t xml:space="preserve"> button.</w:t>
      </w:r>
    </w:p>
    <w:p w:rsidR="000F58D4" w:rsidRPr="000F58D4" w:rsidRDefault="000F58D4"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Repeat for each nuclide that is to exist in the mixture.</w:t>
      </w:r>
    </w:p>
    <w:p w:rsidR="000F58D4" w:rsidRPr="000F58D4" w:rsidRDefault="000F58D4"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To enter numerical values</w:t>
      </w:r>
      <w:r w:rsidR="0081696A">
        <w:rPr>
          <w:rFonts w:ascii="Times New Roman" w:hAnsi="Times New Roman" w:cs="Times New Roman"/>
          <w:sz w:val="24"/>
          <w:szCs w:val="24"/>
        </w:rPr>
        <w:t xml:space="preserve"> (if different than the defaults)</w:t>
      </w:r>
      <w:r>
        <w:rPr>
          <w:rFonts w:ascii="Times New Roman" w:hAnsi="Times New Roman" w:cs="Times New Roman"/>
          <w:sz w:val="24"/>
          <w:szCs w:val="24"/>
        </w:rPr>
        <w:t xml:space="preserve"> press </w:t>
      </w:r>
      <w:r w:rsidR="004D6523" w:rsidRPr="009C5C9B">
        <w:rPr>
          <w:rFonts w:ascii="Times New Roman" w:hAnsi="Times New Roman" w:cs="Times New Roman"/>
          <w:noProof/>
          <w:sz w:val="24"/>
          <w:szCs w:val="24"/>
        </w:rPr>
        <w:drawing>
          <wp:inline distT="0" distB="0" distL="0" distR="0" wp14:anchorId="3A32A4B8" wp14:editId="43E5EC74">
            <wp:extent cx="335280" cy="153152"/>
            <wp:effectExtent l="0" t="0" r="762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8359" t="14150" r="67844" b="83074"/>
                    <a:stretch/>
                  </pic:blipFill>
                  <pic:spPr bwMode="auto">
                    <a:xfrm>
                      <a:off x="0" y="0"/>
                      <a:ext cx="333907" cy="152525"/>
                    </a:xfrm>
                    <a:prstGeom prst="rect">
                      <a:avLst/>
                    </a:prstGeom>
                    <a:noFill/>
                    <a:ln>
                      <a:noFill/>
                    </a:ln>
                    <a:extLst/>
                  </pic:spPr>
                </pic:pic>
              </a:graphicData>
            </a:graphic>
          </wp:inline>
        </w:drawing>
      </w:r>
    </w:p>
    <w:p w:rsidR="000F58D4" w:rsidRPr="000F58D4" w:rsidRDefault="000F58D4"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lastRenderedPageBreak/>
        <w:t xml:space="preserve">Press </w:t>
      </w:r>
      <w:r w:rsidR="004D6523" w:rsidRPr="00F90E50">
        <w:rPr>
          <w:rFonts w:ascii="Times New Roman" w:hAnsi="Times New Roman" w:cs="Times New Roman"/>
          <w:noProof/>
          <w:sz w:val="24"/>
          <w:szCs w:val="24"/>
        </w:rPr>
        <w:drawing>
          <wp:inline distT="0" distB="0" distL="0" distR="0" wp14:anchorId="2CDF9FA2" wp14:editId="19FBDB87">
            <wp:extent cx="373380" cy="160020"/>
            <wp:effectExtent l="0" t="0" r="7620" b="0"/>
            <wp:docPr id="2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8687" t="66450" r="56938" b="30550"/>
                    <a:stretch/>
                  </pic:blipFill>
                  <pic:spPr bwMode="auto">
                    <a:xfrm>
                      <a:off x="0" y="0"/>
                      <a:ext cx="373382" cy="160021"/>
                    </a:xfrm>
                    <a:prstGeom prst="rect">
                      <a:avLst/>
                    </a:prstGeom>
                    <a:noFill/>
                    <a:ln>
                      <a:noFill/>
                    </a:ln>
                    <a:extLst/>
                  </pic:spPr>
                </pic:pic>
              </a:graphicData>
            </a:graphic>
          </wp:inline>
        </w:drawing>
      </w:r>
      <w:r>
        <w:rPr>
          <w:rFonts w:ascii="Times New Roman" w:hAnsi="Times New Roman" w:cs="Times New Roman"/>
          <w:sz w:val="24"/>
          <w:szCs w:val="24"/>
        </w:rPr>
        <w:t xml:space="preserve"> </w:t>
      </w:r>
      <w:r w:rsidR="0081696A">
        <w:rPr>
          <w:rFonts w:ascii="Times New Roman" w:hAnsi="Times New Roman" w:cs="Times New Roman"/>
          <w:sz w:val="24"/>
          <w:szCs w:val="24"/>
        </w:rPr>
        <w:t>to commit changes to the mixture</w:t>
      </w:r>
    </w:p>
    <w:p w:rsidR="000F58D4" w:rsidRPr="003A34F2" w:rsidRDefault="000F58D4"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Note that all values will cascade down to the Event Lc level</w:t>
      </w:r>
      <w:r w:rsidR="003A34F2">
        <w:rPr>
          <w:rFonts w:ascii="Times New Roman" w:hAnsi="Times New Roman" w:cs="Times New Roman"/>
          <w:sz w:val="24"/>
          <w:szCs w:val="24"/>
        </w:rPr>
        <w:t xml:space="preserve"> and all appropriate unit conversions will be made.  The Event Lc values for the nuclides added will appear on any ARF </w:t>
      </w:r>
      <w:r w:rsidR="0081696A">
        <w:rPr>
          <w:rFonts w:ascii="Times New Roman" w:hAnsi="Times New Roman" w:cs="Times New Roman"/>
          <w:sz w:val="24"/>
          <w:szCs w:val="24"/>
        </w:rPr>
        <w:t>that the user selects this mixture for.</w:t>
      </w:r>
    </w:p>
    <w:p w:rsidR="003A34F2" w:rsidRPr="003A34F2" w:rsidRDefault="003A34F2"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Set the Mixture as complete by pressing </w:t>
      </w:r>
      <w:r w:rsidR="008D1F12" w:rsidRPr="008D1F12">
        <w:rPr>
          <w:rFonts w:ascii="Times New Roman" w:hAnsi="Times New Roman" w:cs="Times New Roman"/>
          <w:noProof/>
          <w:sz w:val="24"/>
          <w:szCs w:val="24"/>
        </w:rPr>
        <w:drawing>
          <wp:inline distT="0" distB="0" distL="0" distR="0" wp14:anchorId="677628C6" wp14:editId="3B070EF8">
            <wp:extent cx="845820" cy="155089"/>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0604" t="26842" r="59256" b="70183"/>
                    <a:stretch/>
                  </pic:blipFill>
                  <pic:spPr bwMode="auto">
                    <a:xfrm>
                      <a:off x="0" y="0"/>
                      <a:ext cx="841928" cy="154375"/>
                    </a:xfrm>
                    <a:prstGeom prst="rect">
                      <a:avLst/>
                    </a:prstGeom>
                    <a:noFill/>
                    <a:ln>
                      <a:noFill/>
                    </a:ln>
                    <a:extLst/>
                  </pic:spPr>
                </pic:pic>
              </a:graphicData>
            </a:graphic>
          </wp:inline>
        </w:drawing>
      </w:r>
      <w:r>
        <w:rPr>
          <w:rFonts w:ascii="Times New Roman" w:hAnsi="Times New Roman" w:cs="Times New Roman"/>
          <w:sz w:val="24"/>
          <w:szCs w:val="24"/>
        </w:rPr>
        <w:t xml:space="preserve">Note: A mixture cannot be edited once set to complete and a mixture cannot be set to </w:t>
      </w:r>
      <w:r w:rsidR="0081696A">
        <w:rPr>
          <w:rFonts w:ascii="Times New Roman" w:hAnsi="Times New Roman" w:cs="Times New Roman"/>
          <w:sz w:val="24"/>
          <w:szCs w:val="24"/>
        </w:rPr>
        <w:t>active</w:t>
      </w:r>
      <w:r>
        <w:rPr>
          <w:rFonts w:ascii="Times New Roman" w:hAnsi="Times New Roman" w:cs="Times New Roman"/>
          <w:sz w:val="24"/>
          <w:szCs w:val="24"/>
        </w:rPr>
        <w:t xml:space="preserve"> unless it is complete</w:t>
      </w:r>
    </w:p>
    <w:p w:rsidR="003A34F2" w:rsidRPr="003A34F2" w:rsidRDefault="003A34F2"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If this mixture is to be used for future ARFs, set the record to current by pressing </w:t>
      </w:r>
      <w:r w:rsidR="008D1F12" w:rsidRPr="008D1F12">
        <w:rPr>
          <w:rFonts w:ascii="Times New Roman" w:hAnsi="Times New Roman" w:cs="Times New Roman"/>
          <w:noProof/>
          <w:sz w:val="24"/>
          <w:szCs w:val="24"/>
        </w:rPr>
        <w:drawing>
          <wp:inline distT="0" distB="0" distL="0" distR="0" wp14:anchorId="6ED7CE82" wp14:editId="681A3361">
            <wp:extent cx="499389" cy="158721"/>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0563" t="68075" r="63390" b="28850"/>
                    <a:stretch/>
                  </pic:blipFill>
                  <pic:spPr bwMode="auto">
                    <a:xfrm>
                      <a:off x="0" y="0"/>
                      <a:ext cx="498102" cy="158312"/>
                    </a:xfrm>
                    <a:prstGeom prst="rect">
                      <a:avLst/>
                    </a:prstGeom>
                    <a:noFill/>
                    <a:ln>
                      <a:noFill/>
                    </a:ln>
                    <a:extLst/>
                  </pic:spPr>
                </pic:pic>
              </a:graphicData>
            </a:graphic>
          </wp:inline>
        </w:drawing>
      </w:r>
    </w:p>
    <w:p w:rsidR="006168C6" w:rsidRPr="006168C6" w:rsidRDefault="003A34F2"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To make minor changes to an existing mixture (i.e. adding nuclides, editing numerical values</w:t>
      </w:r>
      <w:r w:rsidR="006168C6">
        <w:rPr>
          <w:rFonts w:ascii="Times New Roman" w:hAnsi="Times New Roman" w:cs="Times New Roman"/>
          <w:sz w:val="24"/>
          <w:szCs w:val="24"/>
        </w:rPr>
        <w:t xml:space="preserve">, etc.) you can open the mixture and </w:t>
      </w:r>
      <w:proofErr w:type="gramStart"/>
      <w:r w:rsidR="006168C6">
        <w:rPr>
          <w:rFonts w:ascii="Times New Roman" w:hAnsi="Times New Roman" w:cs="Times New Roman"/>
          <w:sz w:val="24"/>
          <w:szCs w:val="24"/>
        </w:rPr>
        <w:t xml:space="preserve">select </w:t>
      </w:r>
      <w:proofErr w:type="gramEnd"/>
      <w:r w:rsidR="008D1F12" w:rsidRPr="008D1F12">
        <w:rPr>
          <w:rFonts w:ascii="Times New Roman" w:hAnsi="Times New Roman" w:cs="Times New Roman"/>
          <w:noProof/>
          <w:sz w:val="24"/>
          <w:szCs w:val="24"/>
        </w:rPr>
        <w:drawing>
          <wp:inline distT="0" distB="0" distL="0" distR="0" wp14:anchorId="0E4F5293" wp14:editId="141F82DC">
            <wp:extent cx="1089660" cy="159179"/>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0671" t="63792" r="56173" b="33133"/>
                    <a:stretch/>
                  </pic:blipFill>
                  <pic:spPr bwMode="auto">
                    <a:xfrm>
                      <a:off x="0" y="0"/>
                      <a:ext cx="1092254" cy="159558"/>
                    </a:xfrm>
                    <a:prstGeom prst="rect">
                      <a:avLst/>
                    </a:prstGeom>
                    <a:noFill/>
                    <a:ln>
                      <a:noFill/>
                    </a:ln>
                    <a:extLst/>
                  </pic:spPr>
                </pic:pic>
              </a:graphicData>
            </a:graphic>
          </wp:inline>
        </w:drawing>
      </w:r>
      <w:r w:rsidR="006168C6">
        <w:rPr>
          <w:rFonts w:ascii="Times New Roman" w:hAnsi="Times New Roman" w:cs="Times New Roman"/>
          <w:sz w:val="24"/>
          <w:szCs w:val="24"/>
        </w:rPr>
        <w:t>.  You will be prompted to fill in the following:</w:t>
      </w:r>
    </w:p>
    <w:p w:rsidR="003A34F2" w:rsidRPr="006168C6" w:rsidRDefault="008D1F12" w:rsidP="006168C6">
      <w:pPr>
        <w:pStyle w:val="ListParagraph"/>
        <w:tabs>
          <w:tab w:val="left" w:pos="360"/>
        </w:tabs>
        <w:ind w:left="360"/>
        <w:rPr>
          <w:rFonts w:ascii="Times New Roman" w:hAnsi="Times New Roman" w:cs="Times New Roman"/>
          <w:b/>
          <w:sz w:val="24"/>
          <w:szCs w:val="24"/>
        </w:rPr>
      </w:pPr>
      <w:r w:rsidRPr="008D1F12">
        <w:rPr>
          <w:rFonts w:ascii="Times New Roman" w:hAnsi="Times New Roman" w:cs="Times New Roman"/>
          <w:noProof/>
          <w:sz w:val="24"/>
          <w:szCs w:val="24"/>
        </w:rPr>
        <w:drawing>
          <wp:inline distT="0" distB="0" distL="0" distR="0" wp14:anchorId="70FD25CF" wp14:editId="3AA07055">
            <wp:extent cx="2078238" cy="1399430"/>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37140" t="41651" r="38333" b="31924"/>
                    <a:stretch/>
                  </pic:blipFill>
                  <pic:spPr bwMode="auto">
                    <a:xfrm>
                      <a:off x="0" y="0"/>
                      <a:ext cx="2077760" cy="1399108"/>
                    </a:xfrm>
                    <a:prstGeom prst="rect">
                      <a:avLst/>
                    </a:prstGeom>
                    <a:noFill/>
                    <a:ln>
                      <a:noFill/>
                    </a:ln>
                    <a:extLst>
                      <a:ext uri="{53640926-AAD7-44D8-BBD7-CCE9431645EC}">
                        <a14:shadowObscured xmlns:a14="http://schemas.microsoft.com/office/drawing/2010/main"/>
                      </a:ext>
                    </a:extLst>
                  </pic:spPr>
                </pic:pic>
              </a:graphicData>
            </a:graphic>
          </wp:inline>
        </w:drawing>
      </w:r>
      <w:r w:rsidR="006168C6">
        <w:rPr>
          <w:rFonts w:ascii="Times New Roman" w:hAnsi="Times New Roman" w:cs="Times New Roman"/>
          <w:sz w:val="24"/>
          <w:szCs w:val="24"/>
        </w:rPr>
        <w:t xml:space="preserve"> </w:t>
      </w:r>
    </w:p>
    <w:p w:rsidR="006168C6" w:rsidRPr="00EC4C5A" w:rsidRDefault="006168C6" w:rsidP="006C6ACA">
      <w:pPr>
        <w:pStyle w:val="ListParagraph"/>
        <w:numPr>
          <w:ilvl w:val="0"/>
          <w:numId w:val="8"/>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When the record is saved, a new mixture will be created with the name provided.  This can then be set to complete and current.  Follow steps </w:t>
      </w:r>
      <w:r w:rsidR="0081696A">
        <w:rPr>
          <w:rFonts w:ascii="Times New Roman" w:hAnsi="Times New Roman" w:cs="Times New Roman"/>
          <w:sz w:val="24"/>
          <w:szCs w:val="24"/>
        </w:rPr>
        <w:t>6 - 12</w:t>
      </w:r>
      <w:r>
        <w:rPr>
          <w:rFonts w:ascii="Times New Roman" w:hAnsi="Times New Roman" w:cs="Times New Roman"/>
          <w:sz w:val="24"/>
          <w:szCs w:val="24"/>
        </w:rPr>
        <w:t xml:space="preserve"> to edit the new mixture.</w:t>
      </w:r>
    </w:p>
    <w:p w:rsidR="00EC4C5A" w:rsidRPr="00EC4C5A" w:rsidRDefault="00EC4C5A" w:rsidP="00EC4C5A">
      <w:pPr>
        <w:tabs>
          <w:tab w:val="left" w:pos="360"/>
        </w:tabs>
        <w:rPr>
          <w:rFonts w:ascii="Times New Roman" w:hAnsi="Times New Roman" w:cs="Times New Roman"/>
          <w:b/>
          <w:sz w:val="24"/>
          <w:szCs w:val="24"/>
        </w:rPr>
      </w:pPr>
      <w:r w:rsidRPr="00EC4C5A">
        <w:rPr>
          <w:rFonts w:ascii="Times New Roman" w:hAnsi="Times New Roman" w:cs="Times New Roman"/>
          <w:b/>
          <w:sz w:val="24"/>
          <w:szCs w:val="24"/>
        </w:rPr>
        <w:t>Setup/Editing of the Analysis Instructions Sheet</w:t>
      </w:r>
    </w:p>
    <w:p w:rsidR="00EC4C5A" w:rsidRPr="00730DB7" w:rsidRDefault="00EC4C5A" w:rsidP="00EC4C5A">
      <w:pPr>
        <w:pStyle w:val="ListParagraph"/>
        <w:numPr>
          <w:ilvl w:val="0"/>
          <w:numId w:val="9"/>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Hover cursor over </w:t>
      </w:r>
      <w:r w:rsidR="004D6523" w:rsidRPr="00971605">
        <w:rPr>
          <w:rFonts w:ascii="Times New Roman" w:hAnsi="Times New Roman" w:cs="Times New Roman"/>
          <w:noProof/>
          <w:sz w:val="24"/>
          <w:szCs w:val="24"/>
        </w:rPr>
        <w:drawing>
          <wp:inline distT="0" distB="0" distL="0" distR="0" wp14:anchorId="1DD5E68A" wp14:editId="31F9EB57">
            <wp:extent cx="487680" cy="181638"/>
            <wp:effectExtent l="0" t="0" r="7620" b="889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47" t="22400" r="80083" b="74400"/>
                    <a:stretch/>
                  </pic:blipFill>
                  <pic:spPr bwMode="auto">
                    <a:xfrm>
                      <a:off x="0" y="0"/>
                      <a:ext cx="487680" cy="181638"/>
                    </a:xfrm>
                    <a:prstGeom prst="rect">
                      <a:avLst/>
                    </a:prstGeom>
                    <a:noFill/>
                    <a:ln>
                      <a:noFill/>
                    </a:ln>
                    <a:extLst/>
                  </pic:spPr>
                </pic:pic>
              </a:graphicData>
            </a:graphic>
          </wp:inline>
        </w:drawing>
      </w:r>
      <w:r>
        <w:rPr>
          <w:rFonts w:ascii="Times New Roman" w:hAnsi="Times New Roman" w:cs="Times New Roman"/>
          <w:sz w:val="24"/>
          <w:szCs w:val="24"/>
        </w:rPr>
        <w:t xml:space="preserve"> and click on </w:t>
      </w:r>
      <w:r w:rsidR="004D6523" w:rsidRPr="00971605">
        <w:rPr>
          <w:rFonts w:ascii="Times New Roman" w:hAnsi="Times New Roman" w:cs="Times New Roman"/>
          <w:noProof/>
          <w:sz w:val="24"/>
          <w:szCs w:val="24"/>
        </w:rPr>
        <w:drawing>
          <wp:inline distT="0" distB="0" distL="0" distR="0" wp14:anchorId="045765AE" wp14:editId="27E47896">
            <wp:extent cx="868680" cy="157942"/>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82" t="25974" r="71587" b="70061"/>
                    <a:stretch/>
                  </pic:blipFill>
                  <pic:spPr bwMode="auto">
                    <a:xfrm>
                      <a:off x="0" y="0"/>
                      <a:ext cx="869026" cy="158005"/>
                    </a:xfrm>
                    <a:prstGeom prst="rect">
                      <a:avLst/>
                    </a:prstGeom>
                    <a:noFill/>
                    <a:ln>
                      <a:noFill/>
                    </a:ln>
                    <a:extLst/>
                  </pic:spPr>
                </pic:pic>
              </a:graphicData>
            </a:graphic>
          </wp:inline>
        </w:drawing>
      </w:r>
    </w:p>
    <w:p w:rsidR="00EC4C5A" w:rsidRPr="00EC4C5A" w:rsidRDefault="00EC4C5A" w:rsidP="00EC4C5A">
      <w:pPr>
        <w:pStyle w:val="ListParagraph"/>
        <w:numPr>
          <w:ilvl w:val="0"/>
          <w:numId w:val="9"/>
        </w:numPr>
        <w:tabs>
          <w:tab w:val="left" w:pos="360"/>
        </w:tabs>
        <w:ind w:left="360"/>
        <w:rPr>
          <w:rFonts w:ascii="Times New Roman" w:hAnsi="Times New Roman" w:cs="Times New Roman"/>
          <w:b/>
          <w:sz w:val="24"/>
          <w:szCs w:val="24"/>
        </w:rPr>
      </w:pPr>
      <w:r>
        <w:rPr>
          <w:rFonts w:ascii="Times New Roman" w:hAnsi="Times New Roman" w:cs="Times New Roman"/>
          <w:sz w:val="24"/>
          <w:szCs w:val="24"/>
        </w:rPr>
        <w:t>Select the event you wish to modify.  If the event does not yet exist, contact CMHT for event creation.</w:t>
      </w:r>
    </w:p>
    <w:p w:rsidR="00EC4C5A" w:rsidRPr="00EC4C5A" w:rsidRDefault="00EC4C5A" w:rsidP="00EC4C5A">
      <w:pPr>
        <w:pStyle w:val="ListParagraph"/>
        <w:numPr>
          <w:ilvl w:val="0"/>
          <w:numId w:val="9"/>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Click on the </w:t>
      </w:r>
      <w:r w:rsidR="004D6523" w:rsidRPr="004D6523">
        <w:rPr>
          <w:rFonts w:ascii="Times New Roman" w:hAnsi="Times New Roman" w:cs="Times New Roman"/>
          <w:noProof/>
          <w:sz w:val="24"/>
          <w:szCs w:val="24"/>
        </w:rPr>
        <w:drawing>
          <wp:inline distT="0" distB="0" distL="0" distR="0" wp14:anchorId="37A79583" wp14:editId="331FA1FA">
            <wp:extent cx="594360" cy="163170"/>
            <wp:effectExtent l="0" t="0" r="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834" t="34317" r="31452" b="61417"/>
                    <a:stretch/>
                  </pic:blipFill>
                  <pic:spPr bwMode="auto">
                    <a:xfrm>
                      <a:off x="0" y="0"/>
                      <a:ext cx="595958" cy="163609"/>
                    </a:xfrm>
                    <a:prstGeom prst="rect">
                      <a:avLst/>
                    </a:prstGeom>
                    <a:noFill/>
                    <a:ln>
                      <a:noFill/>
                    </a:ln>
                    <a:extLst/>
                  </pic:spPr>
                </pic:pic>
              </a:graphicData>
            </a:graphic>
          </wp:inline>
        </w:drawing>
      </w:r>
      <w:r>
        <w:rPr>
          <w:rFonts w:ascii="Times New Roman" w:hAnsi="Times New Roman" w:cs="Times New Roman"/>
          <w:sz w:val="24"/>
          <w:szCs w:val="24"/>
        </w:rPr>
        <w:t xml:space="preserve"> tab</w:t>
      </w:r>
    </w:p>
    <w:p w:rsidR="00EC4C5A" w:rsidRPr="00EC4C5A" w:rsidRDefault="00EC4C5A" w:rsidP="00EC4C5A">
      <w:pPr>
        <w:pStyle w:val="ListParagraph"/>
        <w:numPr>
          <w:ilvl w:val="0"/>
          <w:numId w:val="9"/>
        </w:numPr>
        <w:tabs>
          <w:tab w:val="left" w:pos="360"/>
        </w:tabs>
        <w:ind w:left="360"/>
        <w:rPr>
          <w:rFonts w:ascii="Times New Roman" w:hAnsi="Times New Roman" w:cs="Times New Roman"/>
          <w:b/>
          <w:sz w:val="24"/>
          <w:szCs w:val="24"/>
        </w:rPr>
      </w:pPr>
      <w:r>
        <w:rPr>
          <w:rFonts w:ascii="Times New Roman" w:hAnsi="Times New Roman" w:cs="Times New Roman"/>
          <w:sz w:val="24"/>
          <w:szCs w:val="24"/>
        </w:rPr>
        <w:t xml:space="preserve">Upon event creation, the AIS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filled in with default information.  These fields can be edited at any time by pressing the </w:t>
      </w:r>
      <w:r w:rsidR="004D6523" w:rsidRPr="009C5C9B">
        <w:rPr>
          <w:rFonts w:ascii="Times New Roman" w:hAnsi="Times New Roman" w:cs="Times New Roman"/>
          <w:noProof/>
          <w:sz w:val="24"/>
          <w:szCs w:val="24"/>
        </w:rPr>
        <w:drawing>
          <wp:inline distT="0" distB="0" distL="0" distR="0" wp14:anchorId="693D1798" wp14:editId="67BF0D84">
            <wp:extent cx="335280" cy="153152"/>
            <wp:effectExtent l="0" t="0" r="762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8359" t="14150" r="67844" b="83074"/>
                    <a:stretch/>
                  </pic:blipFill>
                  <pic:spPr bwMode="auto">
                    <a:xfrm>
                      <a:off x="0" y="0"/>
                      <a:ext cx="333907" cy="152525"/>
                    </a:xfrm>
                    <a:prstGeom prst="rect">
                      <a:avLst/>
                    </a:prstGeom>
                    <a:noFill/>
                    <a:ln>
                      <a:noFill/>
                    </a:ln>
                    <a:extLst/>
                  </pic:spPr>
                </pic:pic>
              </a:graphicData>
            </a:graphic>
          </wp:inline>
        </w:drawing>
      </w:r>
      <w:r>
        <w:rPr>
          <w:rFonts w:ascii="Times New Roman" w:hAnsi="Times New Roman" w:cs="Times New Roman"/>
          <w:sz w:val="24"/>
          <w:szCs w:val="24"/>
        </w:rPr>
        <w:t>button.  All AIS that are created from that point forward will display the new text.</w:t>
      </w:r>
    </w:p>
    <w:p w:rsidR="00EC4C5A" w:rsidRPr="006C6ACA" w:rsidRDefault="00EC4C5A" w:rsidP="00EC4C5A">
      <w:pPr>
        <w:pStyle w:val="ListParagraph"/>
        <w:tabs>
          <w:tab w:val="left" w:pos="360"/>
        </w:tabs>
        <w:ind w:left="360"/>
        <w:rPr>
          <w:rFonts w:ascii="Times New Roman" w:hAnsi="Times New Roman" w:cs="Times New Roman"/>
          <w:b/>
          <w:sz w:val="24"/>
          <w:szCs w:val="24"/>
        </w:rPr>
      </w:pPr>
    </w:p>
    <w:p w:rsidR="006C6ACA" w:rsidRPr="006C6ACA" w:rsidRDefault="006C6ACA" w:rsidP="006C6ACA">
      <w:pPr>
        <w:tabs>
          <w:tab w:val="left" w:pos="360"/>
        </w:tabs>
        <w:rPr>
          <w:rFonts w:ascii="Times New Roman" w:hAnsi="Times New Roman" w:cs="Times New Roman"/>
          <w:sz w:val="24"/>
          <w:szCs w:val="24"/>
        </w:rPr>
      </w:pPr>
    </w:p>
    <w:sectPr w:rsidR="006C6ACA" w:rsidRPr="006C6ACA">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4F2" w:rsidRDefault="003A34F2" w:rsidP="00B20166">
      <w:pPr>
        <w:spacing w:after="0" w:line="240" w:lineRule="auto"/>
      </w:pPr>
      <w:r>
        <w:separator/>
      </w:r>
    </w:p>
  </w:endnote>
  <w:endnote w:type="continuationSeparator" w:id="0">
    <w:p w:rsidR="003A34F2" w:rsidRDefault="003A34F2" w:rsidP="00B2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4F2" w:rsidRPr="003F708A" w:rsidRDefault="003A34F2">
    <w:pPr>
      <w:pStyle w:val="Footer"/>
      <w:rPr>
        <w:sz w:val="16"/>
        <w:szCs w:val="16"/>
      </w:rPr>
    </w:pPr>
    <w:r>
      <w:rPr>
        <w:noProof/>
      </w:rPr>
      <mc:AlternateContent>
        <mc:Choice Requires="wps">
          <w:drawing>
            <wp:anchor distT="0" distB="0" distL="114300" distR="114300" simplePos="0" relativeHeight="251661312" behindDoc="0" locked="0" layoutInCell="0" allowOverlap="1" wp14:anchorId="6E07CF62" wp14:editId="3CABC2BC">
              <wp:simplePos x="0" y="0"/>
              <wp:positionH relativeFrom="rightMargin">
                <wp:posOffset>264160</wp:posOffset>
              </wp:positionH>
              <wp:positionV relativeFrom="margin">
                <wp:posOffset>5991860</wp:posOffset>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4F2" w:rsidRDefault="003A34F2" w:rsidP="002A529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14043" w:rsidRPr="0011404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r>
                            <w:rPr>
                              <w:rFonts w:asciiTheme="majorHAnsi" w:eastAsiaTheme="majorEastAsia" w:hAnsiTheme="majorHAnsi" w:cstheme="majorBidi"/>
                              <w:noProof/>
                              <w:sz w:val="44"/>
                              <w:szCs w:val="44"/>
                            </w:rPr>
                            <w:t xml:space="preserve"> </w:t>
                          </w:r>
                          <w:r w:rsidRPr="00953447">
                            <w:rPr>
                              <w:rFonts w:asciiTheme="majorHAnsi" w:eastAsiaTheme="majorEastAsia" w:hAnsiTheme="majorHAnsi" w:cstheme="majorBidi"/>
                              <w:noProof/>
                            </w:rPr>
                            <w:t>of</w:t>
                          </w:r>
                          <w:r w:rsidR="00B04EAD">
                            <w:rPr>
                              <w:rFonts w:asciiTheme="majorHAnsi" w:eastAsiaTheme="majorEastAsia" w:hAnsiTheme="majorHAnsi" w:cstheme="majorBidi"/>
                              <w:noProof/>
                              <w:sz w:val="44"/>
                              <w:szCs w:val="44"/>
                            </w:rPr>
                            <w:t xml:space="preserve"> 3</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8pt;margin-top:471.8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" o:allowincell="f" filled="f" stroked="f">
              <v:textbox style="layout-flow:vertical;mso-layout-flow-alt:bottom-to-top;mso-fit-shape-to-text:t">
                <w:txbxContent>
                  <w:p w:rsidR="003A34F2" w:rsidRDefault="003A34F2" w:rsidP="002A529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14043" w:rsidRPr="0011404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r>
                      <w:rPr>
                        <w:rFonts w:asciiTheme="majorHAnsi" w:eastAsiaTheme="majorEastAsia" w:hAnsiTheme="majorHAnsi" w:cstheme="majorBidi"/>
                        <w:noProof/>
                        <w:sz w:val="44"/>
                        <w:szCs w:val="44"/>
                      </w:rPr>
                      <w:t xml:space="preserve"> </w:t>
                    </w:r>
                    <w:r w:rsidRPr="00953447">
                      <w:rPr>
                        <w:rFonts w:asciiTheme="majorHAnsi" w:eastAsiaTheme="majorEastAsia" w:hAnsiTheme="majorHAnsi" w:cstheme="majorBidi"/>
                        <w:noProof/>
                      </w:rPr>
                      <w:t>of</w:t>
                    </w:r>
                    <w:r w:rsidR="00B04EAD">
                      <w:rPr>
                        <w:rFonts w:asciiTheme="majorHAnsi" w:eastAsiaTheme="majorEastAsia" w:hAnsiTheme="majorHAnsi" w:cstheme="majorBidi"/>
                        <w:noProof/>
                        <w:sz w:val="44"/>
                        <w:szCs w:val="44"/>
                      </w:rPr>
                      <w:t xml:space="preserve"> 3</w:t>
                    </w:r>
                  </w:p>
                </w:txbxContent>
              </v:textbox>
              <w10:wrap anchorx="margin" anchory="margin"/>
            </v:rect>
          </w:pict>
        </mc:Fallback>
      </mc:AlternateContent>
    </w:r>
    <w:r>
      <w:rPr>
        <w:noProof/>
        <w:sz w:val="16"/>
        <w:szCs w:val="16"/>
      </w:rPr>
      <mc:AlternateContent>
        <mc:Choice Requires="wps">
          <w:drawing>
            <wp:anchor distT="0" distB="0" distL="114300" distR="114300" simplePos="0" relativeHeight="251659264" behindDoc="0" locked="0" layoutInCell="1" allowOverlap="1" wp14:anchorId="245A81F0" wp14:editId="3F378D49">
              <wp:simplePos x="0" y="0"/>
              <wp:positionH relativeFrom="column">
                <wp:posOffset>5242560</wp:posOffset>
              </wp:positionH>
              <wp:positionV relativeFrom="paragraph">
                <wp:posOffset>162560</wp:posOffset>
              </wp:positionV>
              <wp:extent cx="243840" cy="236220"/>
              <wp:effectExtent l="0" t="0" r="22860" b="11430"/>
              <wp:wrapNone/>
              <wp:docPr id="59" name="Oval 59"/>
              <wp:cNvGraphicFramePr/>
              <a:graphic xmlns:a="http://schemas.openxmlformats.org/drawingml/2006/main">
                <a:graphicData uri="http://schemas.microsoft.com/office/word/2010/wordprocessingShape">
                  <wps:wsp>
                    <wps:cNvSpPr/>
                    <wps:spPr>
                      <a:xfrm>
                        <a:off x="0" y="0"/>
                        <a:ext cx="24384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 o:spid="_x0000_s1026" style="position:absolute;margin-left:412.8pt;margin-top:12.8pt;width:19.2pt;height:1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" filled="f" strokecolor="red" strokeweight="2pt"/>
          </w:pict>
        </mc:Fallback>
      </mc:AlternateContent>
    </w:r>
    <w:r>
      <w:rPr>
        <w:sz w:val="16"/>
        <w:szCs w:val="16"/>
      </w:rPr>
      <w:t xml:space="preserve">NOTE:  </w:t>
    </w:r>
    <w:r w:rsidRPr="00221EF6">
      <w:rPr>
        <w:sz w:val="16"/>
        <w:szCs w:val="16"/>
      </w:rPr>
      <w:t>If at any time the website is slow to respond, try clicking on the broken paper icon at the top of the screen and try the operation again.</w:t>
    </w:r>
    <w:r w:rsidRPr="00221EF6">
      <w:rPr>
        <w:noProof/>
        <w:sz w:val="16"/>
        <w:szCs w:val="16"/>
      </w:rPr>
      <w:drawing>
        <wp:inline distT="0" distB="0" distL="0" distR="0" wp14:anchorId="5133ECBB" wp14:editId="500D9926">
          <wp:extent cx="5943600" cy="2717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27178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4F2" w:rsidRDefault="003A34F2" w:rsidP="00B20166">
      <w:pPr>
        <w:spacing w:after="0" w:line="240" w:lineRule="auto"/>
      </w:pPr>
      <w:r>
        <w:separator/>
      </w:r>
    </w:p>
  </w:footnote>
  <w:footnote w:type="continuationSeparator" w:id="0">
    <w:p w:rsidR="003A34F2" w:rsidRDefault="003A34F2" w:rsidP="00B201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EED"/>
    <w:multiLevelType w:val="hybridMultilevel"/>
    <w:tmpl w:val="2FF07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C45A4"/>
    <w:multiLevelType w:val="hybridMultilevel"/>
    <w:tmpl w:val="5D9A6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8D6BEB"/>
    <w:multiLevelType w:val="hybridMultilevel"/>
    <w:tmpl w:val="BBCAAD14"/>
    <w:lvl w:ilvl="0" w:tplc="F24844BC">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F210D4"/>
    <w:multiLevelType w:val="hybridMultilevel"/>
    <w:tmpl w:val="891A3C8E"/>
    <w:lvl w:ilvl="0" w:tplc="4072DB9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D334C"/>
    <w:multiLevelType w:val="hybridMultilevel"/>
    <w:tmpl w:val="5E6A684A"/>
    <w:lvl w:ilvl="0" w:tplc="98D6CB80">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9877DC"/>
    <w:multiLevelType w:val="hybridMultilevel"/>
    <w:tmpl w:val="8CC0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865B89"/>
    <w:multiLevelType w:val="hybridMultilevel"/>
    <w:tmpl w:val="BC8E4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CC0C46"/>
    <w:multiLevelType w:val="hybridMultilevel"/>
    <w:tmpl w:val="1D989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5B5D0F"/>
    <w:multiLevelType w:val="hybridMultilevel"/>
    <w:tmpl w:val="C6D68288"/>
    <w:lvl w:ilvl="0" w:tplc="5B86A8B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8"/>
  </w:num>
  <w:num w:numId="4">
    <w:abstractNumId w:val="6"/>
  </w:num>
  <w:num w:numId="5">
    <w:abstractNumId w:val="4"/>
  </w:num>
  <w:num w:numId="6">
    <w:abstractNumId w:val="5"/>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43"/>
    <w:rsid w:val="000058BA"/>
    <w:rsid w:val="00064CF2"/>
    <w:rsid w:val="00064D56"/>
    <w:rsid w:val="00077B08"/>
    <w:rsid w:val="00090A30"/>
    <w:rsid w:val="000B300D"/>
    <w:rsid w:val="000B4866"/>
    <w:rsid w:val="000B6BB1"/>
    <w:rsid w:val="000C4839"/>
    <w:rsid w:val="000F58D4"/>
    <w:rsid w:val="000F7E58"/>
    <w:rsid w:val="00114043"/>
    <w:rsid w:val="001C7DCE"/>
    <w:rsid w:val="001E4ECB"/>
    <w:rsid w:val="001F6999"/>
    <w:rsid w:val="00220AD0"/>
    <w:rsid w:val="002334D1"/>
    <w:rsid w:val="00246660"/>
    <w:rsid w:val="0028536A"/>
    <w:rsid w:val="00291EBC"/>
    <w:rsid w:val="002A5298"/>
    <w:rsid w:val="002A5F95"/>
    <w:rsid w:val="002E4B93"/>
    <w:rsid w:val="00320A8B"/>
    <w:rsid w:val="003243F1"/>
    <w:rsid w:val="00325D19"/>
    <w:rsid w:val="00331DB4"/>
    <w:rsid w:val="00355FCF"/>
    <w:rsid w:val="00383272"/>
    <w:rsid w:val="003A2AA7"/>
    <w:rsid w:val="003A34F2"/>
    <w:rsid w:val="003A5464"/>
    <w:rsid w:val="003B45BE"/>
    <w:rsid w:val="003C1D8E"/>
    <w:rsid w:val="003C2539"/>
    <w:rsid w:val="003F4BB1"/>
    <w:rsid w:val="003F6910"/>
    <w:rsid w:val="003F708A"/>
    <w:rsid w:val="004031BD"/>
    <w:rsid w:val="00413243"/>
    <w:rsid w:val="004166F7"/>
    <w:rsid w:val="00430B13"/>
    <w:rsid w:val="004659B8"/>
    <w:rsid w:val="004A2AF6"/>
    <w:rsid w:val="004B6324"/>
    <w:rsid w:val="004C1AFB"/>
    <w:rsid w:val="004D0359"/>
    <w:rsid w:val="004D6523"/>
    <w:rsid w:val="004F2FA2"/>
    <w:rsid w:val="00510FFB"/>
    <w:rsid w:val="00532DDE"/>
    <w:rsid w:val="00544E59"/>
    <w:rsid w:val="005473DA"/>
    <w:rsid w:val="00574C06"/>
    <w:rsid w:val="00584E32"/>
    <w:rsid w:val="005A1C10"/>
    <w:rsid w:val="005A7288"/>
    <w:rsid w:val="005B02B8"/>
    <w:rsid w:val="005D3605"/>
    <w:rsid w:val="005E4ABE"/>
    <w:rsid w:val="005F309C"/>
    <w:rsid w:val="005F5D62"/>
    <w:rsid w:val="006168C6"/>
    <w:rsid w:val="00641837"/>
    <w:rsid w:val="00643D62"/>
    <w:rsid w:val="006528C3"/>
    <w:rsid w:val="0066562C"/>
    <w:rsid w:val="00666E73"/>
    <w:rsid w:val="00684BCF"/>
    <w:rsid w:val="006B4004"/>
    <w:rsid w:val="006C6ACA"/>
    <w:rsid w:val="006E3F14"/>
    <w:rsid w:val="006E7C46"/>
    <w:rsid w:val="00701187"/>
    <w:rsid w:val="00704ACF"/>
    <w:rsid w:val="00717E0B"/>
    <w:rsid w:val="00730DB7"/>
    <w:rsid w:val="0075352C"/>
    <w:rsid w:val="00755220"/>
    <w:rsid w:val="007A59F6"/>
    <w:rsid w:val="007C5E74"/>
    <w:rsid w:val="007D2721"/>
    <w:rsid w:val="007E71D2"/>
    <w:rsid w:val="007F7873"/>
    <w:rsid w:val="008107C0"/>
    <w:rsid w:val="0081696A"/>
    <w:rsid w:val="008240AB"/>
    <w:rsid w:val="0085220F"/>
    <w:rsid w:val="0087546C"/>
    <w:rsid w:val="008A3213"/>
    <w:rsid w:val="008A3CEC"/>
    <w:rsid w:val="008A5A78"/>
    <w:rsid w:val="008D1F12"/>
    <w:rsid w:val="008F341D"/>
    <w:rsid w:val="009175F6"/>
    <w:rsid w:val="00917A8C"/>
    <w:rsid w:val="009203F6"/>
    <w:rsid w:val="00936CF6"/>
    <w:rsid w:val="00941822"/>
    <w:rsid w:val="0097027F"/>
    <w:rsid w:val="00971605"/>
    <w:rsid w:val="00991557"/>
    <w:rsid w:val="009A4366"/>
    <w:rsid w:val="009D1156"/>
    <w:rsid w:val="009D1743"/>
    <w:rsid w:val="009D2B1B"/>
    <w:rsid w:val="009E1755"/>
    <w:rsid w:val="00A41B88"/>
    <w:rsid w:val="00A4255D"/>
    <w:rsid w:val="00A72709"/>
    <w:rsid w:val="00A96836"/>
    <w:rsid w:val="00AB1A3B"/>
    <w:rsid w:val="00B01BB0"/>
    <w:rsid w:val="00B04EAD"/>
    <w:rsid w:val="00B20166"/>
    <w:rsid w:val="00B453FE"/>
    <w:rsid w:val="00B714D9"/>
    <w:rsid w:val="00B80E1B"/>
    <w:rsid w:val="00B81235"/>
    <w:rsid w:val="00B84F66"/>
    <w:rsid w:val="00B86A34"/>
    <w:rsid w:val="00BC224A"/>
    <w:rsid w:val="00BE0766"/>
    <w:rsid w:val="00BE2E39"/>
    <w:rsid w:val="00C0281D"/>
    <w:rsid w:val="00C16E20"/>
    <w:rsid w:val="00C735E3"/>
    <w:rsid w:val="00C76553"/>
    <w:rsid w:val="00C81124"/>
    <w:rsid w:val="00C94797"/>
    <w:rsid w:val="00CA767C"/>
    <w:rsid w:val="00CB14F6"/>
    <w:rsid w:val="00CE6AEF"/>
    <w:rsid w:val="00CF0E19"/>
    <w:rsid w:val="00D245DF"/>
    <w:rsid w:val="00D85D78"/>
    <w:rsid w:val="00DA1F27"/>
    <w:rsid w:val="00DC3874"/>
    <w:rsid w:val="00DC40B8"/>
    <w:rsid w:val="00DF1E87"/>
    <w:rsid w:val="00E0422F"/>
    <w:rsid w:val="00E21E9D"/>
    <w:rsid w:val="00E3700C"/>
    <w:rsid w:val="00E62BEC"/>
    <w:rsid w:val="00E64DCA"/>
    <w:rsid w:val="00E91BA9"/>
    <w:rsid w:val="00EA5FAA"/>
    <w:rsid w:val="00EC47FE"/>
    <w:rsid w:val="00EC4C5A"/>
    <w:rsid w:val="00EF65FB"/>
    <w:rsid w:val="00F04675"/>
    <w:rsid w:val="00F22FC3"/>
    <w:rsid w:val="00F7340E"/>
    <w:rsid w:val="00F84788"/>
    <w:rsid w:val="00F9291D"/>
    <w:rsid w:val="00FA0B11"/>
    <w:rsid w:val="00FC3899"/>
    <w:rsid w:val="00FF0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6F7"/>
    <w:rPr>
      <w:color w:val="0000FF" w:themeColor="hyperlink"/>
      <w:u w:val="single"/>
    </w:rPr>
  </w:style>
  <w:style w:type="paragraph" w:styleId="ListParagraph">
    <w:name w:val="List Paragraph"/>
    <w:basedOn w:val="Normal"/>
    <w:uiPriority w:val="34"/>
    <w:qFormat/>
    <w:rsid w:val="004166F7"/>
    <w:pPr>
      <w:ind w:left="720"/>
      <w:contextualSpacing/>
    </w:pPr>
  </w:style>
  <w:style w:type="paragraph" w:styleId="BalloonText">
    <w:name w:val="Balloon Text"/>
    <w:basedOn w:val="Normal"/>
    <w:link w:val="BalloonTextChar"/>
    <w:uiPriority w:val="99"/>
    <w:semiHidden/>
    <w:unhideWhenUsed/>
    <w:rsid w:val="00F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B11"/>
    <w:rPr>
      <w:rFonts w:ascii="Tahoma" w:hAnsi="Tahoma" w:cs="Tahoma"/>
      <w:sz w:val="16"/>
      <w:szCs w:val="16"/>
    </w:rPr>
  </w:style>
  <w:style w:type="paragraph" w:styleId="Header">
    <w:name w:val="header"/>
    <w:basedOn w:val="Normal"/>
    <w:link w:val="HeaderChar"/>
    <w:uiPriority w:val="99"/>
    <w:unhideWhenUsed/>
    <w:rsid w:val="00B2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66"/>
  </w:style>
  <w:style w:type="paragraph" w:styleId="Footer">
    <w:name w:val="footer"/>
    <w:basedOn w:val="Normal"/>
    <w:link w:val="FooterChar"/>
    <w:uiPriority w:val="99"/>
    <w:unhideWhenUsed/>
    <w:rsid w:val="00B2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166"/>
  </w:style>
  <w:style w:type="character" w:styleId="CommentReference">
    <w:name w:val="annotation reference"/>
    <w:basedOn w:val="DefaultParagraphFont"/>
    <w:uiPriority w:val="99"/>
    <w:semiHidden/>
    <w:unhideWhenUsed/>
    <w:rsid w:val="00E62BEC"/>
    <w:rPr>
      <w:sz w:val="16"/>
      <w:szCs w:val="16"/>
    </w:rPr>
  </w:style>
  <w:style w:type="paragraph" w:styleId="CommentText">
    <w:name w:val="annotation text"/>
    <w:basedOn w:val="Normal"/>
    <w:link w:val="CommentTextChar"/>
    <w:uiPriority w:val="99"/>
    <w:semiHidden/>
    <w:unhideWhenUsed/>
    <w:rsid w:val="00E62BEC"/>
    <w:pPr>
      <w:spacing w:line="240" w:lineRule="auto"/>
    </w:pPr>
    <w:rPr>
      <w:sz w:val="20"/>
      <w:szCs w:val="20"/>
    </w:rPr>
  </w:style>
  <w:style w:type="character" w:customStyle="1" w:styleId="CommentTextChar">
    <w:name w:val="Comment Text Char"/>
    <w:basedOn w:val="DefaultParagraphFont"/>
    <w:link w:val="CommentText"/>
    <w:uiPriority w:val="99"/>
    <w:semiHidden/>
    <w:rsid w:val="00E62BEC"/>
    <w:rPr>
      <w:sz w:val="20"/>
      <w:szCs w:val="20"/>
    </w:rPr>
  </w:style>
  <w:style w:type="paragraph" w:styleId="CommentSubject">
    <w:name w:val="annotation subject"/>
    <w:basedOn w:val="CommentText"/>
    <w:next w:val="CommentText"/>
    <w:link w:val="CommentSubjectChar"/>
    <w:uiPriority w:val="99"/>
    <w:semiHidden/>
    <w:unhideWhenUsed/>
    <w:rsid w:val="00E62BEC"/>
    <w:rPr>
      <w:b/>
      <w:bCs/>
    </w:rPr>
  </w:style>
  <w:style w:type="character" w:customStyle="1" w:styleId="CommentSubjectChar">
    <w:name w:val="Comment Subject Char"/>
    <w:basedOn w:val="CommentTextChar"/>
    <w:link w:val="CommentSubject"/>
    <w:uiPriority w:val="99"/>
    <w:semiHidden/>
    <w:rsid w:val="00E62BE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6F7"/>
    <w:rPr>
      <w:color w:val="0000FF" w:themeColor="hyperlink"/>
      <w:u w:val="single"/>
    </w:rPr>
  </w:style>
  <w:style w:type="paragraph" w:styleId="ListParagraph">
    <w:name w:val="List Paragraph"/>
    <w:basedOn w:val="Normal"/>
    <w:uiPriority w:val="34"/>
    <w:qFormat/>
    <w:rsid w:val="004166F7"/>
    <w:pPr>
      <w:ind w:left="720"/>
      <w:contextualSpacing/>
    </w:pPr>
  </w:style>
  <w:style w:type="paragraph" w:styleId="BalloonText">
    <w:name w:val="Balloon Text"/>
    <w:basedOn w:val="Normal"/>
    <w:link w:val="BalloonTextChar"/>
    <w:uiPriority w:val="99"/>
    <w:semiHidden/>
    <w:unhideWhenUsed/>
    <w:rsid w:val="00F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B11"/>
    <w:rPr>
      <w:rFonts w:ascii="Tahoma" w:hAnsi="Tahoma" w:cs="Tahoma"/>
      <w:sz w:val="16"/>
      <w:szCs w:val="16"/>
    </w:rPr>
  </w:style>
  <w:style w:type="paragraph" w:styleId="Header">
    <w:name w:val="header"/>
    <w:basedOn w:val="Normal"/>
    <w:link w:val="HeaderChar"/>
    <w:uiPriority w:val="99"/>
    <w:unhideWhenUsed/>
    <w:rsid w:val="00B2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66"/>
  </w:style>
  <w:style w:type="paragraph" w:styleId="Footer">
    <w:name w:val="footer"/>
    <w:basedOn w:val="Normal"/>
    <w:link w:val="FooterChar"/>
    <w:uiPriority w:val="99"/>
    <w:unhideWhenUsed/>
    <w:rsid w:val="00B2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166"/>
  </w:style>
  <w:style w:type="character" w:styleId="CommentReference">
    <w:name w:val="annotation reference"/>
    <w:basedOn w:val="DefaultParagraphFont"/>
    <w:uiPriority w:val="99"/>
    <w:semiHidden/>
    <w:unhideWhenUsed/>
    <w:rsid w:val="00E62BEC"/>
    <w:rPr>
      <w:sz w:val="16"/>
      <w:szCs w:val="16"/>
    </w:rPr>
  </w:style>
  <w:style w:type="paragraph" w:styleId="CommentText">
    <w:name w:val="annotation text"/>
    <w:basedOn w:val="Normal"/>
    <w:link w:val="CommentTextChar"/>
    <w:uiPriority w:val="99"/>
    <w:semiHidden/>
    <w:unhideWhenUsed/>
    <w:rsid w:val="00E62BEC"/>
    <w:pPr>
      <w:spacing w:line="240" w:lineRule="auto"/>
    </w:pPr>
    <w:rPr>
      <w:sz w:val="20"/>
      <w:szCs w:val="20"/>
    </w:rPr>
  </w:style>
  <w:style w:type="character" w:customStyle="1" w:styleId="CommentTextChar">
    <w:name w:val="Comment Text Char"/>
    <w:basedOn w:val="DefaultParagraphFont"/>
    <w:link w:val="CommentText"/>
    <w:uiPriority w:val="99"/>
    <w:semiHidden/>
    <w:rsid w:val="00E62BEC"/>
    <w:rPr>
      <w:sz w:val="20"/>
      <w:szCs w:val="20"/>
    </w:rPr>
  </w:style>
  <w:style w:type="paragraph" w:styleId="CommentSubject">
    <w:name w:val="annotation subject"/>
    <w:basedOn w:val="CommentText"/>
    <w:next w:val="CommentText"/>
    <w:link w:val="CommentSubjectChar"/>
    <w:uiPriority w:val="99"/>
    <w:semiHidden/>
    <w:unhideWhenUsed/>
    <w:rsid w:val="00E62BEC"/>
    <w:rPr>
      <w:b/>
      <w:bCs/>
    </w:rPr>
  </w:style>
  <w:style w:type="character" w:customStyle="1" w:styleId="CommentSubjectChar">
    <w:name w:val="Comment Subject Char"/>
    <w:basedOn w:val="CommentTextChar"/>
    <w:link w:val="CommentSubject"/>
    <w:uiPriority w:val="99"/>
    <w:semiHidden/>
    <w:rsid w:val="00E62B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s://frmac.oem.doe.go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1180A087415E479639B265F9C6BECE" ma:contentTypeVersion="0" ma:contentTypeDescription="Create a new document." ma:contentTypeScope="" ma:versionID="eb5c73b0be6750a918860a7f6da3137b">
  <xsd:schema xmlns:xsd="http://www.w3.org/2001/XMLSchema" xmlns:p="http://schemas.microsoft.com/office/2006/metadata/properties" xmlns:ns2="A0801135-4187-475E-9639-B265F9C6BECE" targetNamespace="http://schemas.microsoft.com/office/2006/metadata/properties" ma:root="true" ma:fieldsID="17c0c9499ef585583c134cb54fcb4fc0" ns2:_="">
    <xsd:import namespace="A0801135-4187-475E-9639-B265F9C6BECE"/>
    <xsd:element name="properties">
      <xsd:complexType>
        <xsd:sequence>
          <xsd:element name="documentManagement">
            <xsd:complexType>
              <xsd:all>
                <xsd:element ref="ns2:Date" minOccurs="0"/>
                <xsd:element ref="ns2:Category0" minOccurs="0"/>
                <xsd:element ref="ns2:Number" minOccurs="0"/>
                <xsd:element ref="ns2:Description0" minOccurs="0"/>
                <xsd:element ref="ns2:Group" minOccurs="0"/>
              </xsd:all>
            </xsd:complexType>
          </xsd:element>
        </xsd:sequence>
      </xsd:complexType>
    </xsd:element>
  </xsd:schema>
  <xsd:schema xmlns:xsd="http://www.w3.org/2001/XMLSchema" xmlns:dms="http://schemas.microsoft.com/office/2006/documentManagement/types" targetNamespace="A0801135-4187-475E-9639-B265F9C6BECE" elementFormDefault="qualified">
    <xsd:import namespace="http://schemas.microsoft.com/office/2006/documentManagement/types"/>
    <xsd:element name="Date" ma:index="8" nillable="true" ma:displayName="Date" ma:internalName="Date">
      <xsd:simpleType>
        <xsd:restriction base="dms:Text">
          <xsd:maxLength value="255"/>
        </xsd:restriction>
      </xsd:simpleType>
    </xsd:element>
    <xsd:element name="Category0" ma:index="9" nillable="true" ma:displayName="Category" ma:internalName="Category0">
      <xsd:simpleType>
        <xsd:restriction base="dms:Text">
          <xsd:maxLength value="255"/>
        </xsd:restriction>
      </xsd:simpleType>
    </xsd:element>
    <xsd:element name="Number" ma:index="10" nillable="true" ma:displayName="Number" ma:internalName="Number">
      <xsd:simpleType>
        <xsd:restriction base="dms:Text">
          <xsd:maxLength value="255"/>
        </xsd:restriction>
      </xsd:simpleType>
    </xsd:element>
    <xsd:element name="Description0" ma:index="11" nillable="true" ma:displayName="Description" ma:internalName="Description0">
      <xsd:simpleType>
        <xsd:restriction base="dms:Note"/>
      </xsd:simpleType>
    </xsd:element>
    <xsd:element name="Group" ma:index="12" nillable="true" ma:displayName="Group" ma:internalName="Grou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Group xmlns="A0801135-4187-475E-9639-B265F9C6BECE" xsi:nil="true"/>
    <Date xmlns="A0801135-4187-475E-9639-B265F9C6BECE" xsi:nil="true"/>
    <Category0 xmlns="A0801135-4187-475E-9639-B265F9C6BECE" xsi:nil="true"/>
    <Number xmlns="A0801135-4187-475E-9639-B265F9C6BECE" xsi:nil="true"/>
    <Description0 xmlns="A0801135-4187-475E-9639-B265F9C6BECE">APPENDIX D</Description0>
  </documentManagement>
</p:properties>
</file>

<file path=customXml/itemProps1.xml><?xml version="1.0" encoding="utf-8"?>
<ds:datastoreItem xmlns:ds="http://schemas.openxmlformats.org/officeDocument/2006/customXml" ds:itemID="{E176E3E8-8E3E-413D-A4D4-537EDA10D082}"/>
</file>

<file path=customXml/itemProps2.xml><?xml version="1.0" encoding="utf-8"?>
<ds:datastoreItem xmlns:ds="http://schemas.openxmlformats.org/officeDocument/2006/customXml" ds:itemID="{07204D29-2929-4E3B-8F51-DC2D50284EB8}"/>
</file>

<file path=customXml/itemProps3.xml><?xml version="1.0" encoding="utf-8"?>
<ds:datastoreItem xmlns:ds="http://schemas.openxmlformats.org/officeDocument/2006/customXml" ds:itemID="{68F93EF3-A1BF-4A76-952A-E3522390551B}"/>
</file>

<file path=customXml/itemProps4.xml><?xml version="1.0" encoding="utf-8"?>
<ds:datastoreItem xmlns:ds="http://schemas.openxmlformats.org/officeDocument/2006/customXml" ds:itemID="{2E471991-A03C-4546-A475-ABC06DF9A5CC}"/>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mfranco</dc:creator>
  <cp:lastModifiedBy>Fournier, Sean Donovan</cp:lastModifiedBy>
  <cp:revision>3</cp:revision>
  <cp:lastPrinted>2012-02-09T19:40:00Z</cp:lastPrinted>
  <dcterms:created xsi:type="dcterms:W3CDTF">2014-01-27T15:02:00Z</dcterms:created>
  <dcterms:modified xsi:type="dcterms:W3CDTF">2014-03-03T14:29:00Z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0x010100351180A087415E479639B265F9C6BECE</vt:lpwstr>
  </property>
</Properties>
</file>