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3585" w14:textId="283FC30C" w:rsidR="00876D5F" w:rsidRPr="003A1AF3" w:rsidRDefault="00756A76" w:rsidP="00876D5F">
      <w:pPr>
        <w:rPr>
          <w:rFonts w:ascii="Arial" w:hAnsi="Arial" w:cs="Arial"/>
          <w:snapToGrid w:val="0"/>
        </w:rPr>
      </w:pPr>
      <w:sdt>
        <w:sdtPr>
          <w:rPr>
            <w:rFonts w:ascii="Arial" w:hAnsi="Arial" w:cs="Arial"/>
            <w:snapToGrid w:val="0"/>
          </w:rPr>
          <w:id w:val="-1798673486"/>
          <w:placeholder>
            <w:docPart w:val="3DFADA2599A743EDABEF70417E3EA138"/>
          </w:placeholder>
          <w15:color w:val="FF0000"/>
          <w:date w:fullDate="2026-06-25T00:00:00Z">
            <w:dateFormat w:val="MMMM d, yyyy"/>
            <w:lid w:val="en-US"/>
            <w:storeMappedDataAs w:val="dateTime"/>
            <w:calendar w:val="gregorian"/>
          </w:date>
        </w:sdtPr>
        <w:sdtEndPr/>
        <w:sdtContent>
          <w:r w:rsidR="009F5658">
            <w:rPr>
              <w:rFonts w:ascii="Arial" w:hAnsi="Arial" w:cs="Arial"/>
              <w:snapToGrid w:val="0"/>
            </w:rPr>
            <w:t>June 25, 2026</w:t>
          </w:r>
        </w:sdtContent>
      </w:sdt>
    </w:p>
    <w:p w14:paraId="343E8928" w14:textId="77777777" w:rsidR="00EE3D94" w:rsidRDefault="00EE3D94" w:rsidP="000B075B">
      <w:pPr>
        <w:spacing w:after="0"/>
        <w:rPr>
          <w:b/>
          <w:snapToGrid w:val="0"/>
        </w:rPr>
      </w:pPr>
    </w:p>
    <w:p w14:paraId="6C9BC149" w14:textId="38767A4C" w:rsidR="00876D5F" w:rsidRPr="00D222CB" w:rsidRDefault="00876D5F" w:rsidP="00D20258">
      <w:pPr>
        <w:spacing w:after="0"/>
        <w:rPr>
          <w:rFonts w:ascii="Arial" w:hAnsi="Arial" w:cs="Arial"/>
          <w:b/>
          <w:snapToGrid w:val="0"/>
          <w:sz w:val="20"/>
          <w:szCs w:val="20"/>
        </w:rPr>
      </w:pPr>
      <w:r w:rsidRPr="00D222CB">
        <w:rPr>
          <w:rFonts w:ascii="Arial" w:hAnsi="Arial" w:cs="Arial"/>
          <w:b/>
          <w:snapToGrid w:val="0"/>
          <w:sz w:val="20"/>
          <w:szCs w:val="20"/>
        </w:rPr>
        <w:t>Issued To:</w:t>
      </w:r>
    </w:p>
    <w:p w14:paraId="2E52F872" w14:textId="7E169368" w:rsidR="00876D5F" w:rsidRPr="00D222CB" w:rsidRDefault="00756A76" w:rsidP="00D20258">
      <w:pPr>
        <w:tabs>
          <w:tab w:val="left" w:pos="6900"/>
        </w:tabs>
        <w:spacing w:after="0"/>
        <w:rPr>
          <w:rFonts w:ascii="Arial" w:hAnsi="Arial" w:cs="Arial"/>
          <w:snapToGrid w:val="0"/>
          <w:sz w:val="20"/>
          <w:szCs w:val="20"/>
        </w:rPr>
      </w:pPr>
      <w:sdt>
        <w:sdtPr>
          <w:rPr>
            <w:rFonts w:ascii="Arial" w:hAnsi="Arial" w:cs="Arial"/>
            <w:snapToGrid w:val="0"/>
            <w:sz w:val="20"/>
            <w:szCs w:val="20"/>
          </w:rPr>
          <w:id w:val="-456726341"/>
          <w:placeholder>
            <w:docPart w:val="5F01CF4C8C1E41B0A3C418418BBE0D32"/>
          </w:placeholder>
          <w15:color w:val="FF0000"/>
          <w:text/>
        </w:sdtPr>
        <w:sdtEndPr/>
        <w:sdtContent>
          <w:r w:rsidR="003A1AF3">
            <w:rPr>
              <w:rFonts w:ascii="Arial" w:hAnsi="Arial" w:cs="Arial"/>
              <w:snapToGrid w:val="0"/>
              <w:sz w:val="20"/>
              <w:szCs w:val="20"/>
            </w:rPr>
            <w:t>Offeror</w:t>
          </w:r>
        </w:sdtContent>
      </w:sdt>
    </w:p>
    <w:p w14:paraId="4011E8AF" w14:textId="1B7C0220" w:rsidR="00876D5F" w:rsidRDefault="00876D5F" w:rsidP="00D20258">
      <w:pPr>
        <w:spacing w:after="0"/>
        <w:rPr>
          <w:rFonts w:ascii="Arial" w:hAnsi="Arial" w:cs="Arial"/>
          <w:sz w:val="20"/>
          <w:szCs w:val="20"/>
        </w:rPr>
      </w:pPr>
    </w:p>
    <w:p w14:paraId="4E34A89F" w14:textId="77777777" w:rsidR="00D20258" w:rsidRPr="00D222CB" w:rsidRDefault="00D20258" w:rsidP="00D20258">
      <w:pPr>
        <w:spacing w:after="0"/>
        <w:rPr>
          <w:rFonts w:ascii="Arial" w:hAnsi="Arial" w:cs="Arial"/>
          <w:sz w:val="20"/>
          <w:szCs w:val="20"/>
        </w:rPr>
      </w:pPr>
    </w:p>
    <w:p w14:paraId="218D565A" w14:textId="77777777" w:rsidR="00EE3D94" w:rsidRPr="00D222CB" w:rsidRDefault="00EE3D94" w:rsidP="00D20258">
      <w:pPr>
        <w:spacing w:after="0"/>
        <w:rPr>
          <w:rFonts w:ascii="Arial" w:hAnsi="Arial" w:cs="Arial"/>
          <w:sz w:val="20"/>
          <w:szCs w:val="20"/>
        </w:rPr>
      </w:pPr>
    </w:p>
    <w:p w14:paraId="36380597" w14:textId="5D56D6A4" w:rsidR="00EE3D94" w:rsidRDefault="00876D5F" w:rsidP="00D20258">
      <w:pPr>
        <w:spacing w:after="0"/>
        <w:rPr>
          <w:rStyle w:val="PlaceholderText"/>
          <w:rFonts w:ascii="Arial" w:hAnsi="Arial" w:cs="Arial"/>
          <w:sz w:val="20"/>
          <w:szCs w:val="20"/>
        </w:rPr>
      </w:pPr>
      <w:r w:rsidRPr="00D222CB">
        <w:rPr>
          <w:rFonts w:ascii="Arial" w:hAnsi="Arial" w:cs="Arial"/>
          <w:snapToGrid w:val="0"/>
          <w:sz w:val="20"/>
          <w:szCs w:val="20"/>
        </w:rPr>
        <w:t>Dear</w:t>
      </w:r>
      <w:r w:rsidR="00EB37F0" w:rsidRPr="00D222CB">
        <w:rPr>
          <w:rFonts w:ascii="Arial" w:hAnsi="Arial" w:cs="Arial"/>
          <w:snapToGrid w:val="0"/>
          <w:sz w:val="20"/>
          <w:szCs w:val="20"/>
        </w:rPr>
        <w:t xml:space="preserve"> Prospective Offeror</w:t>
      </w:r>
      <w:r w:rsidR="00332EAB">
        <w:rPr>
          <w:rFonts w:ascii="Arial" w:hAnsi="Arial" w:cs="Arial"/>
          <w:snapToGrid w:val="0"/>
          <w:sz w:val="20"/>
          <w:szCs w:val="20"/>
        </w:rPr>
        <w:t>,</w:t>
      </w:r>
    </w:p>
    <w:p w14:paraId="6704BADA" w14:textId="77777777" w:rsidR="00E550A8" w:rsidRPr="00D222CB" w:rsidRDefault="00E550A8" w:rsidP="00D20258">
      <w:pPr>
        <w:spacing w:after="0"/>
        <w:rPr>
          <w:rFonts w:ascii="Arial" w:hAnsi="Arial" w:cs="Arial"/>
          <w:b/>
          <w:snapToGrid w:val="0"/>
          <w:sz w:val="20"/>
          <w:szCs w:val="20"/>
        </w:rPr>
      </w:pPr>
    </w:p>
    <w:p w14:paraId="40402337" w14:textId="38F38D3A" w:rsidR="00876D5F" w:rsidRDefault="00876D5F" w:rsidP="00896EC5">
      <w:pPr>
        <w:rPr>
          <w:rFonts w:ascii="Arial" w:hAnsi="Arial" w:cs="Arial"/>
          <w:b/>
          <w:snapToGrid w:val="0"/>
          <w:sz w:val="20"/>
          <w:szCs w:val="20"/>
        </w:rPr>
      </w:pPr>
      <w:r w:rsidRPr="00D222CB">
        <w:rPr>
          <w:rFonts w:ascii="Arial" w:hAnsi="Arial" w:cs="Arial"/>
          <w:b/>
          <w:snapToGrid w:val="0"/>
          <w:sz w:val="20"/>
          <w:szCs w:val="20"/>
        </w:rPr>
        <w:t xml:space="preserve">Request for Proposal NO: </w:t>
      </w:r>
      <w:sdt>
        <w:sdtPr>
          <w:rPr>
            <w:rFonts w:ascii="Arial" w:hAnsi="Arial" w:cs="Arial"/>
            <w:b/>
            <w:snapToGrid w:val="0"/>
            <w:sz w:val="20"/>
            <w:szCs w:val="20"/>
          </w:rPr>
          <w:id w:val="429162918"/>
          <w:placeholder>
            <w:docPart w:val="26974B09AC2A4BF9BAF6BC240A08BEE5"/>
          </w:placeholder>
          <w15:color w:val="FF0000"/>
          <w:text/>
        </w:sdtPr>
        <w:sdtEndPr/>
        <w:sdtContent>
          <w:r w:rsidR="00D05E1F">
            <w:rPr>
              <w:rFonts w:ascii="Arial" w:hAnsi="Arial" w:cs="Arial"/>
              <w:b/>
              <w:snapToGrid w:val="0"/>
              <w:sz w:val="20"/>
              <w:szCs w:val="20"/>
            </w:rPr>
            <w:t>0037266-JC-26</w:t>
          </w:r>
        </w:sdtContent>
      </w:sdt>
      <w:r w:rsidRPr="00D222CB">
        <w:rPr>
          <w:rFonts w:ascii="Arial" w:hAnsi="Arial" w:cs="Arial"/>
          <w:b/>
          <w:snapToGrid w:val="0"/>
          <w:sz w:val="20"/>
          <w:szCs w:val="20"/>
        </w:rPr>
        <w:t xml:space="preserve"> </w:t>
      </w:r>
      <w:r w:rsidR="00D05E1F">
        <w:rPr>
          <w:rFonts w:ascii="Arial" w:hAnsi="Arial" w:cs="Arial"/>
          <w:b/>
          <w:snapToGrid w:val="0"/>
          <w:sz w:val="20"/>
          <w:szCs w:val="20"/>
        </w:rPr>
        <w:t>–</w:t>
      </w:r>
      <w:sdt>
        <w:sdtPr>
          <w:rPr>
            <w:rFonts w:ascii="Arial" w:hAnsi="Arial" w:cs="Arial"/>
            <w:b/>
            <w:snapToGrid w:val="0"/>
            <w:sz w:val="20"/>
            <w:szCs w:val="20"/>
          </w:rPr>
          <w:id w:val="239228332"/>
          <w:placeholder>
            <w:docPart w:val="8FF1C2C31A4E42619DF6508F27E7B16C"/>
          </w:placeholder>
          <w15:color w:val="FF0000"/>
        </w:sdtPr>
        <w:sdtEndPr/>
        <w:sdtContent>
          <w:r w:rsidR="00D05E1F">
            <w:rPr>
              <w:rFonts w:ascii="Arial" w:hAnsi="Arial" w:cs="Arial"/>
              <w:b/>
              <w:snapToGrid w:val="0"/>
              <w:sz w:val="20"/>
              <w:szCs w:val="20"/>
            </w:rPr>
            <w:t xml:space="preserve"> Power Operations </w:t>
          </w:r>
          <w:r w:rsidR="002A6DD3">
            <w:rPr>
              <w:rFonts w:ascii="Arial" w:hAnsi="Arial" w:cs="Arial"/>
              <w:b/>
              <w:snapToGrid w:val="0"/>
              <w:sz w:val="20"/>
              <w:szCs w:val="20"/>
            </w:rPr>
            <w:t xml:space="preserve">Construction </w:t>
          </w:r>
          <w:r w:rsidR="004D73D3" w:rsidRPr="004D73D3">
            <w:rPr>
              <w:rFonts w:ascii="Arial" w:hAnsi="Arial" w:cs="Arial"/>
              <w:b/>
              <w:snapToGrid w:val="0"/>
              <w:sz w:val="20"/>
              <w:szCs w:val="20"/>
            </w:rPr>
            <w:t>Agreement</w:t>
          </w:r>
        </w:sdtContent>
      </w:sdt>
    </w:p>
    <w:p w14:paraId="4A96648E" w14:textId="189614A7" w:rsidR="009F5658" w:rsidRPr="00D222CB" w:rsidRDefault="009F5658" w:rsidP="00896EC5">
      <w:pPr>
        <w:rPr>
          <w:rFonts w:ascii="Arial" w:hAnsi="Arial" w:cs="Arial"/>
          <w:b/>
          <w:snapToGrid w:val="0"/>
          <w:sz w:val="20"/>
          <w:szCs w:val="20"/>
        </w:rPr>
      </w:pPr>
      <w:r w:rsidRPr="009F5658">
        <w:rPr>
          <w:rFonts w:ascii="Arial" w:hAnsi="Arial" w:cs="Arial"/>
          <w:b/>
          <w:snapToGrid w:val="0"/>
          <w:sz w:val="20"/>
          <w:szCs w:val="20"/>
          <w:highlight w:val="yellow"/>
        </w:rPr>
        <w:t>Amendment 1</w:t>
      </w:r>
    </w:p>
    <w:p w14:paraId="7B302E71" w14:textId="50EB12A1" w:rsidR="00876D5F" w:rsidRPr="00D222CB" w:rsidRDefault="00CF296E" w:rsidP="00896EC5">
      <w:pPr>
        <w:rPr>
          <w:rFonts w:ascii="Arial" w:hAnsi="Arial" w:cs="Arial"/>
          <w:snapToGrid w:val="0"/>
          <w:sz w:val="20"/>
          <w:szCs w:val="20"/>
        </w:rPr>
      </w:pPr>
      <w:r w:rsidRPr="00D222CB">
        <w:rPr>
          <w:rFonts w:ascii="Arial" w:hAnsi="Arial" w:cs="Arial"/>
          <w:snapToGrid w:val="0"/>
          <w:sz w:val="20"/>
          <w:szCs w:val="20"/>
        </w:rPr>
        <w:t>Mission Support and Test Services, LLC, (MSTS)</w:t>
      </w:r>
      <w:r w:rsidR="00876D5F" w:rsidRPr="00D222CB">
        <w:rPr>
          <w:rFonts w:ascii="Arial" w:hAnsi="Arial" w:cs="Arial"/>
          <w:snapToGrid w:val="0"/>
          <w:sz w:val="20"/>
          <w:szCs w:val="20"/>
        </w:rPr>
        <w:t>, requests proposals for</w:t>
      </w:r>
      <w:r w:rsidR="00D05E1F">
        <w:rPr>
          <w:rFonts w:ascii="Arial" w:hAnsi="Arial" w:cs="Arial"/>
          <w:snapToGrid w:val="0"/>
          <w:sz w:val="20"/>
          <w:szCs w:val="20"/>
        </w:rPr>
        <w:t xml:space="preserve"> a</w:t>
      </w:r>
      <w:r w:rsidR="00E8351B">
        <w:rPr>
          <w:rFonts w:ascii="Arial" w:hAnsi="Arial" w:cs="Arial"/>
          <w:snapToGrid w:val="0"/>
          <w:sz w:val="20"/>
          <w:szCs w:val="20"/>
        </w:rPr>
        <w:t xml:space="preserve">n </w:t>
      </w:r>
      <w:sdt>
        <w:sdtPr>
          <w:rPr>
            <w:rFonts w:ascii="Arial" w:hAnsi="Arial" w:cs="Arial"/>
            <w:bCs/>
            <w:sz w:val="20"/>
            <w:szCs w:val="20"/>
          </w:rPr>
          <w:id w:val="445592882"/>
          <w:placeholder>
            <w:docPart w:val="BD6AA769252F429AB8DF544606926CD1"/>
          </w:placeholder>
          <w15:color w:val="FF0000"/>
          <w:text/>
        </w:sdtPr>
        <w:sdtEndPr/>
        <w:sdtContent>
          <w:sdt>
            <w:sdtPr>
              <w:rPr>
                <w:rFonts w:ascii="Arial" w:hAnsi="Arial" w:cs="Arial"/>
                <w:bCs/>
                <w:sz w:val="20"/>
                <w:szCs w:val="20"/>
              </w:rPr>
              <w:id w:val="532920763"/>
              <w:placeholder>
                <w:docPart w:val="0F75C24AA26E463FA80DF6B13DE12941"/>
              </w:placeholder>
              <w15:color w:val="FF0000"/>
              <w:text/>
            </w:sdtPr>
            <w:sdtEndPr/>
            <w:sdtContent>
              <w:r w:rsidR="00B40D7E">
                <w:rPr>
                  <w:rFonts w:ascii="Arial" w:hAnsi="Arial" w:cs="Arial"/>
                  <w:bCs/>
                  <w:sz w:val="20"/>
                  <w:szCs w:val="20"/>
                </w:rPr>
                <w:t>Indefinite Delivery, Indefinite Quantity (IDIQ) Firm Fixed Price Blanket Master Agreement</w:t>
              </w:r>
            </w:sdtContent>
          </w:sdt>
        </w:sdtContent>
      </w:sdt>
      <w:r w:rsidR="005E72DD">
        <w:rPr>
          <w:rFonts w:ascii="Arial" w:hAnsi="Arial" w:cs="Arial"/>
          <w:bCs/>
          <w:sz w:val="20"/>
          <w:szCs w:val="20"/>
        </w:rPr>
        <w:t xml:space="preserve"> for</w:t>
      </w:r>
      <w:r w:rsidR="00876D5F" w:rsidRPr="00D222CB">
        <w:rPr>
          <w:rFonts w:ascii="Arial" w:hAnsi="Arial" w:cs="Arial"/>
          <w:snapToGrid w:val="0"/>
          <w:sz w:val="20"/>
          <w:szCs w:val="20"/>
        </w:rPr>
        <w:t xml:space="preserve"> </w:t>
      </w:r>
      <w:sdt>
        <w:sdtPr>
          <w:rPr>
            <w:rFonts w:ascii="Arial" w:hAnsi="Arial" w:cs="Arial"/>
            <w:snapToGrid w:val="0"/>
            <w:sz w:val="20"/>
            <w:szCs w:val="20"/>
          </w:rPr>
          <w:id w:val="-1189599699"/>
          <w:placeholder>
            <w:docPart w:val="6765B64EAC2542A7985C153E539F85B8"/>
          </w:placeholder>
          <w15:color w:val="FF0000"/>
          <w:text/>
        </w:sdtPr>
        <w:sdtEndPr/>
        <w:sdtContent>
          <w:r w:rsidR="00D05E1F">
            <w:rPr>
              <w:rFonts w:ascii="Arial" w:hAnsi="Arial" w:cs="Arial"/>
              <w:snapToGrid w:val="0"/>
              <w:sz w:val="20"/>
              <w:szCs w:val="20"/>
            </w:rPr>
            <w:t>Power Operations Design Build construction.</w:t>
          </w:r>
        </w:sdtContent>
      </w:sdt>
      <w:r w:rsidR="00876D5F" w:rsidRPr="00D222CB">
        <w:rPr>
          <w:rFonts w:ascii="Arial" w:hAnsi="Arial" w:cs="Arial"/>
          <w:snapToGrid w:val="0"/>
          <w:sz w:val="20"/>
          <w:szCs w:val="20"/>
        </w:rPr>
        <w:t xml:space="preserve"> The requested work is in support of </w:t>
      </w:r>
      <w:r w:rsidRPr="00D222CB">
        <w:rPr>
          <w:rFonts w:ascii="Arial" w:hAnsi="Arial" w:cs="Arial"/>
          <w:snapToGrid w:val="0"/>
          <w:sz w:val="20"/>
          <w:szCs w:val="20"/>
        </w:rPr>
        <w:t>the Nevada National Security Site (NNSS)</w:t>
      </w:r>
      <w:r w:rsidR="00876D5F" w:rsidRPr="00D222CB">
        <w:rPr>
          <w:rFonts w:ascii="Arial" w:hAnsi="Arial" w:cs="Arial"/>
          <w:snapToGrid w:val="0"/>
          <w:sz w:val="20"/>
          <w:szCs w:val="20"/>
        </w:rPr>
        <w:t xml:space="preserve"> Prime Contract </w:t>
      </w:r>
      <w:r w:rsidRPr="00D222CB">
        <w:rPr>
          <w:rFonts w:ascii="Arial" w:hAnsi="Arial" w:cs="Arial"/>
          <w:snapToGrid w:val="0"/>
          <w:sz w:val="20"/>
          <w:szCs w:val="20"/>
        </w:rPr>
        <w:t>DE-NA0003624</w:t>
      </w:r>
      <w:r w:rsidR="00876D5F" w:rsidRPr="00D222CB">
        <w:rPr>
          <w:rFonts w:ascii="Arial" w:hAnsi="Arial" w:cs="Arial"/>
          <w:snapToGrid w:val="0"/>
          <w:sz w:val="20"/>
          <w:szCs w:val="20"/>
        </w:rPr>
        <w:t xml:space="preserve"> with the U.S. Department of Energy</w:t>
      </w:r>
      <w:r w:rsidRPr="00D222CB">
        <w:rPr>
          <w:rFonts w:ascii="Arial" w:hAnsi="Arial" w:cs="Arial"/>
          <w:snapToGrid w:val="0"/>
          <w:sz w:val="20"/>
          <w:szCs w:val="20"/>
        </w:rPr>
        <w:t xml:space="preserve"> (DOE)</w:t>
      </w:r>
      <w:r w:rsidR="009B3DFF">
        <w:rPr>
          <w:rFonts w:ascii="Arial" w:hAnsi="Arial" w:cs="Arial"/>
          <w:snapToGrid w:val="0"/>
          <w:sz w:val="20"/>
          <w:szCs w:val="20"/>
        </w:rPr>
        <w:t xml:space="preserve"> </w:t>
      </w:r>
      <w:r w:rsidR="00445A93">
        <w:rPr>
          <w:rFonts w:ascii="Arial" w:hAnsi="Arial" w:cs="Arial"/>
          <w:snapToGrid w:val="0"/>
          <w:sz w:val="20"/>
          <w:szCs w:val="20"/>
        </w:rPr>
        <w:t>National Nuclear Security Administration (NNSA)</w:t>
      </w:r>
      <w:r w:rsidR="00876D5F" w:rsidRPr="00D222CB">
        <w:rPr>
          <w:rFonts w:ascii="Arial" w:hAnsi="Arial" w:cs="Arial"/>
          <w:snapToGrid w:val="0"/>
          <w:sz w:val="20"/>
          <w:szCs w:val="20"/>
        </w:rPr>
        <w:t xml:space="preserve">, </w:t>
      </w:r>
      <w:r w:rsidRPr="00D222CB">
        <w:rPr>
          <w:rFonts w:ascii="Arial" w:hAnsi="Arial" w:cs="Arial"/>
          <w:snapToGrid w:val="0"/>
          <w:sz w:val="20"/>
          <w:szCs w:val="20"/>
        </w:rPr>
        <w:t>Las Vegas, Nevada</w:t>
      </w:r>
      <w:r w:rsidR="00876D5F" w:rsidRPr="00D222CB">
        <w:rPr>
          <w:rFonts w:ascii="Arial" w:hAnsi="Arial" w:cs="Arial"/>
          <w:snapToGrid w:val="0"/>
          <w:sz w:val="20"/>
          <w:szCs w:val="20"/>
        </w:rPr>
        <w:t xml:space="preserve"> Office.</w:t>
      </w:r>
    </w:p>
    <w:p w14:paraId="324C8DCD" w14:textId="77777777" w:rsidR="007926E1" w:rsidRDefault="00876D5F" w:rsidP="00896EC5">
      <w:pPr>
        <w:rPr>
          <w:rFonts w:ascii="Arial" w:hAnsi="Arial" w:cs="Arial"/>
          <w:sz w:val="20"/>
          <w:szCs w:val="20"/>
        </w:rPr>
      </w:pPr>
      <w:bookmarkStart w:id="0" w:name="_Hlk99960995"/>
      <w:r w:rsidRPr="00D222CB">
        <w:rPr>
          <w:rFonts w:ascii="Arial" w:hAnsi="Arial" w:cs="Arial"/>
          <w:snapToGrid w:val="0"/>
          <w:sz w:val="20"/>
          <w:szCs w:val="20"/>
        </w:rPr>
        <w:t>Information regarding the submission of a proposal</w:t>
      </w:r>
      <w:r w:rsidR="007926E1">
        <w:rPr>
          <w:rFonts w:ascii="Arial" w:hAnsi="Arial" w:cs="Arial"/>
          <w:snapToGrid w:val="0"/>
          <w:sz w:val="20"/>
          <w:szCs w:val="20"/>
        </w:rPr>
        <w:t xml:space="preserve"> is noted below and</w:t>
      </w:r>
      <w:r w:rsidRPr="00D222CB">
        <w:rPr>
          <w:rFonts w:ascii="Arial" w:hAnsi="Arial" w:cs="Arial"/>
          <w:snapToGrid w:val="0"/>
          <w:sz w:val="20"/>
          <w:szCs w:val="20"/>
        </w:rPr>
        <w:t xml:space="preserve"> is contained in the attached Solicitation.  </w:t>
      </w:r>
      <w:r w:rsidRPr="00D222CB">
        <w:rPr>
          <w:rFonts w:ascii="Arial" w:hAnsi="Arial" w:cs="Arial"/>
          <w:sz w:val="20"/>
          <w:szCs w:val="20"/>
        </w:rPr>
        <w:t xml:space="preserve">Proposals are to be prepared in accordance with the instructions and conditions set forth herein.  </w:t>
      </w:r>
    </w:p>
    <w:p w14:paraId="0272A628" w14:textId="00755145" w:rsidR="00876D5F" w:rsidRPr="00002731" w:rsidRDefault="00876D5F" w:rsidP="00896EC5">
      <w:pPr>
        <w:rPr>
          <w:rFonts w:ascii="Arial" w:hAnsi="Arial" w:cs="Arial"/>
          <w:b/>
          <w:bCs/>
          <w:snapToGrid w:val="0"/>
          <w:sz w:val="20"/>
          <w:szCs w:val="20"/>
        </w:rPr>
      </w:pPr>
      <w:r w:rsidRPr="009F5658">
        <w:rPr>
          <w:rFonts w:ascii="Arial" w:hAnsi="Arial" w:cs="Arial"/>
          <w:b/>
          <w:bCs/>
          <w:sz w:val="20"/>
          <w:szCs w:val="20"/>
          <w:highlight w:val="yellow"/>
        </w:rPr>
        <w:t>Proposals are to be received by</w:t>
      </w:r>
      <w:r w:rsidR="68031353" w:rsidRPr="009F5658">
        <w:rPr>
          <w:rFonts w:ascii="Arial" w:hAnsi="Arial" w:cs="Arial"/>
          <w:snapToGrid w:val="0"/>
          <w:sz w:val="20"/>
          <w:szCs w:val="20"/>
          <w:highlight w:val="yellow"/>
        </w:rPr>
        <w:t xml:space="preserve"> </w:t>
      </w:r>
      <w:sdt>
        <w:sdtPr>
          <w:rPr>
            <w:rFonts w:ascii="Arial" w:hAnsi="Arial" w:cs="Arial"/>
            <w:snapToGrid w:val="0"/>
            <w:sz w:val="20"/>
            <w:szCs w:val="20"/>
            <w:highlight w:val="yellow"/>
          </w:rPr>
          <w:id w:val="790551846"/>
          <w:placeholder>
            <w:docPart w:val="DBED3A2717B540C9841C3F3E5CC9F1E3"/>
          </w:placeholder>
          <w15:color w:val="FF0000"/>
          <w:text/>
        </w:sdtPr>
        <w:sdtEndPr/>
        <w:sdtContent>
          <w:r w:rsidR="00C9192A" w:rsidRPr="009F5658">
            <w:rPr>
              <w:rFonts w:ascii="Arial" w:hAnsi="Arial" w:cs="Arial"/>
              <w:snapToGrid w:val="0"/>
              <w:sz w:val="20"/>
              <w:szCs w:val="20"/>
              <w:highlight w:val="yellow"/>
            </w:rPr>
            <w:t>7/</w:t>
          </w:r>
          <w:r w:rsidR="009F5658" w:rsidRPr="009F5658">
            <w:rPr>
              <w:rFonts w:ascii="Arial" w:hAnsi="Arial" w:cs="Arial"/>
              <w:snapToGrid w:val="0"/>
              <w:sz w:val="20"/>
              <w:szCs w:val="20"/>
              <w:highlight w:val="yellow"/>
            </w:rPr>
            <w:t>24</w:t>
          </w:r>
          <w:r w:rsidR="00C9192A" w:rsidRPr="009F5658">
            <w:rPr>
              <w:rFonts w:ascii="Arial" w:hAnsi="Arial" w:cs="Arial"/>
              <w:snapToGrid w:val="0"/>
              <w:sz w:val="20"/>
              <w:szCs w:val="20"/>
              <w:highlight w:val="yellow"/>
            </w:rPr>
            <w:t xml:space="preserve">/26 </w:t>
          </w:r>
          <w:r w:rsidR="009F5658" w:rsidRPr="009F5658">
            <w:rPr>
              <w:rFonts w:ascii="Arial" w:hAnsi="Arial" w:cs="Arial"/>
              <w:snapToGrid w:val="0"/>
              <w:sz w:val="20"/>
              <w:szCs w:val="20"/>
              <w:highlight w:val="yellow"/>
            </w:rPr>
            <w:t>4P</w:t>
          </w:r>
          <w:r w:rsidR="00C9192A" w:rsidRPr="009F5658">
            <w:rPr>
              <w:rFonts w:ascii="Arial" w:hAnsi="Arial" w:cs="Arial"/>
              <w:snapToGrid w:val="0"/>
              <w:sz w:val="20"/>
              <w:szCs w:val="20"/>
              <w:highlight w:val="yellow"/>
            </w:rPr>
            <w:t>M</w:t>
          </w:r>
        </w:sdtContent>
      </w:sdt>
      <w:r w:rsidR="73BD58EF" w:rsidRPr="009F5658">
        <w:rPr>
          <w:rFonts w:ascii="Arial" w:hAnsi="Arial" w:cs="Arial"/>
          <w:b/>
          <w:bCs/>
          <w:sz w:val="20"/>
          <w:szCs w:val="20"/>
          <w:highlight w:val="yellow"/>
        </w:rPr>
        <w:t xml:space="preserve"> </w:t>
      </w:r>
      <w:r w:rsidR="70EDAEFB" w:rsidRPr="009F5658">
        <w:rPr>
          <w:rFonts w:ascii="Arial" w:hAnsi="Arial" w:cs="Arial"/>
          <w:b/>
          <w:bCs/>
          <w:sz w:val="20"/>
          <w:szCs w:val="20"/>
          <w:highlight w:val="yellow"/>
        </w:rPr>
        <w:t>PST</w:t>
      </w:r>
      <w:r w:rsidRPr="009F5658">
        <w:rPr>
          <w:rFonts w:ascii="Arial" w:hAnsi="Arial" w:cs="Arial"/>
          <w:b/>
          <w:bCs/>
          <w:sz w:val="20"/>
          <w:szCs w:val="20"/>
          <w:highlight w:val="yellow"/>
        </w:rPr>
        <w:t>.</w:t>
      </w:r>
      <w:bookmarkStart w:id="1" w:name="_Hlk113623025"/>
      <w:r w:rsidR="58EF7BA7" w:rsidRPr="4F9D0FF5">
        <w:rPr>
          <w:rFonts w:ascii="Arial" w:hAnsi="Arial" w:cs="Arial"/>
          <w:b/>
          <w:bCs/>
          <w:i/>
          <w:iCs/>
          <w:color w:val="FF0000"/>
          <w:sz w:val="20"/>
          <w:szCs w:val="20"/>
        </w:rPr>
        <w:t xml:space="preserve"> </w:t>
      </w:r>
      <w:bookmarkEnd w:id="1"/>
    </w:p>
    <w:bookmarkEnd w:id="0"/>
    <w:p w14:paraId="3EC023FB" w14:textId="55C45B34" w:rsidR="007926E1" w:rsidRPr="00002731" w:rsidRDefault="00853900" w:rsidP="00896EC5">
      <w:pPr>
        <w:pStyle w:val="NoSpacing"/>
        <w:rPr>
          <w:rFonts w:ascii="Arial" w:hAnsi="Arial" w:cs="Arial"/>
          <w:b/>
          <w:bCs/>
          <w:color w:val="FF0000"/>
          <w:sz w:val="20"/>
          <w:szCs w:val="20"/>
        </w:rPr>
      </w:pPr>
      <w:r w:rsidRPr="00002731">
        <w:rPr>
          <w:rFonts w:ascii="Arial" w:hAnsi="Arial" w:cs="Arial"/>
          <w:b/>
          <w:bCs/>
          <w:sz w:val="20"/>
          <w:szCs w:val="20"/>
        </w:rPr>
        <w:t xml:space="preserve">A mandatory Pre-Proposal Conference/Job Walk </w:t>
      </w:r>
      <w:r w:rsidR="003A1AF3">
        <w:rPr>
          <w:rFonts w:ascii="Arial" w:hAnsi="Arial" w:cs="Arial"/>
          <w:b/>
          <w:bCs/>
          <w:sz w:val="20"/>
          <w:szCs w:val="20"/>
        </w:rPr>
        <w:t xml:space="preserve">at the NNSS </w:t>
      </w:r>
      <w:r w:rsidRPr="00002731">
        <w:rPr>
          <w:rFonts w:ascii="Arial" w:hAnsi="Arial" w:cs="Arial"/>
          <w:b/>
          <w:bCs/>
          <w:sz w:val="20"/>
          <w:szCs w:val="20"/>
        </w:rPr>
        <w:t xml:space="preserve">will be held on </w:t>
      </w:r>
      <w:bookmarkStart w:id="2" w:name="_Hlk168493259"/>
      <w:sdt>
        <w:sdtPr>
          <w:rPr>
            <w:rFonts w:ascii="Arial" w:hAnsi="Arial" w:cs="Arial"/>
            <w:snapToGrid w:val="0"/>
            <w:sz w:val="20"/>
            <w:szCs w:val="20"/>
          </w:rPr>
          <w:id w:val="-1631548169"/>
          <w:placeholder>
            <w:docPart w:val="59E477A90B1E4961B29A4D72EA87DBA5"/>
          </w:placeholder>
          <w15:color w:val="FF0000"/>
          <w:text/>
        </w:sdtPr>
        <w:sdtEndPr/>
        <w:sdtContent>
          <w:r w:rsidR="00423B65">
            <w:rPr>
              <w:rFonts w:ascii="Arial" w:hAnsi="Arial" w:cs="Arial"/>
              <w:snapToGrid w:val="0"/>
              <w:sz w:val="20"/>
              <w:szCs w:val="20"/>
            </w:rPr>
            <w:t>7/1</w:t>
          </w:r>
          <w:r w:rsidR="00C9192A">
            <w:rPr>
              <w:rFonts w:ascii="Arial" w:hAnsi="Arial" w:cs="Arial"/>
              <w:snapToGrid w:val="0"/>
              <w:sz w:val="20"/>
              <w:szCs w:val="20"/>
            </w:rPr>
            <w:t>/26</w:t>
          </w:r>
        </w:sdtContent>
      </w:sdt>
      <w:bookmarkEnd w:id="2"/>
      <w:r w:rsidR="00A61A5E" w:rsidRPr="00FA656E">
        <w:rPr>
          <w:rFonts w:ascii="Arial" w:hAnsi="Arial" w:cs="Arial"/>
          <w:b/>
          <w:bCs/>
          <w:sz w:val="20"/>
          <w:szCs w:val="20"/>
        </w:rPr>
        <w:t>.</w:t>
      </w:r>
      <w:r w:rsidR="00A61A5E" w:rsidRPr="00031B8A">
        <w:rPr>
          <w:rFonts w:ascii="Arial" w:hAnsi="Arial" w:cs="Arial"/>
          <w:b/>
          <w:bCs/>
          <w:sz w:val="20"/>
          <w:szCs w:val="20"/>
        </w:rPr>
        <w:t xml:space="preserve">  </w:t>
      </w:r>
    </w:p>
    <w:p w14:paraId="7FE968C8" w14:textId="54A59467" w:rsidR="007926E1" w:rsidRPr="00002731" w:rsidRDefault="007926E1" w:rsidP="00896EC5">
      <w:pPr>
        <w:pStyle w:val="NoSpacing"/>
        <w:rPr>
          <w:rFonts w:ascii="Arial" w:hAnsi="Arial" w:cs="Arial"/>
          <w:b/>
          <w:bCs/>
          <w:sz w:val="20"/>
          <w:szCs w:val="20"/>
        </w:rPr>
      </w:pPr>
      <w:r w:rsidRPr="74882D92">
        <w:rPr>
          <w:rFonts w:ascii="Arial" w:hAnsi="Arial" w:cs="Arial"/>
          <w:b/>
          <w:bCs/>
          <w:sz w:val="20"/>
          <w:szCs w:val="20"/>
        </w:rPr>
        <w:t xml:space="preserve">Questions due by </w:t>
      </w:r>
      <w:sdt>
        <w:sdtPr>
          <w:rPr>
            <w:rFonts w:ascii="Arial" w:hAnsi="Arial" w:cs="Arial"/>
            <w:snapToGrid w:val="0"/>
            <w:sz w:val="20"/>
            <w:szCs w:val="20"/>
          </w:rPr>
          <w:id w:val="-1652827959"/>
          <w:placeholder>
            <w:docPart w:val="FABE17BBAF364C378E3EECC09181D30B"/>
          </w:placeholder>
          <w15:color w:val="FF0000"/>
          <w:text/>
        </w:sdtPr>
        <w:sdtEndPr/>
        <w:sdtContent>
          <w:r w:rsidR="003A1AF3">
            <w:rPr>
              <w:rFonts w:ascii="Arial" w:hAnsi="Arial" w:cs="Arial"/>
              <w:snapToGrid w:val="0"/>
              <w:sz w:val="20"/>
              <w:szCs w:val="20"/>
            </w:rPr>
            <w:t>7/7</w:t>
          </w:r>
          <w:r w:rsidR="00C9192A">
            <w:rPr>
              <w:rFonts w:ascii="Arial" w:hAnsi="Arial" w:cs="Arial"/>
              <w:snapToGrid w:val="0"/>
              <w:sz w:val="20"/>
              <w:szCs w:val="20"/>
            </w:rPr>
            <w:t>/26 4PM</w:t>
          </w:r>
        </w:sdtContent>
      </w:sdt>
      <w:r w:rsidR="00B14618" w:rsidRPr="74882D92">
        <w:rPr>
          <w:rFonts w:ascii="Arial" w:hAnsi="Arial" w:cs="Arial"/>
          <w:b/>
          <w:bCs/>
          <w:color w:val="FF0000"/>
          <w:sz w:val="20"/>
          <w:szCs w:val="20"/>
        </w:rPr>
        <w:t xml:space="preserve"> </w:t>
      </w:r>
      <w:r w:rsidR="001D2DF8" w:rsidRPr="002F7292">
        <w:rPr>
          <w:rFonts w:ascii="Arial" w:hAnsi="Arial" w:cs="Arial"/>
          <w:b/>
          <w:bCs/>
          <w:sz w:val="20"/>
          <w:szCs w:val="20"/>
        </w:rPr>
        <w:t>PST</w:t>
      </w:r>
      <w:r w:rsidR="001D2DF8">
        <w:rPr>
          <w:rFonts w:ascii="Arial" w:hAnsi="Arial" w:cs="Arial"/>
          <w:b/>
          <w:bCs/>
          <w:sz w:val="20"/>
          <w:szCs w:val="20"/>
        </w:rPr>
        <w:t>.</w:t>
      </w:r>
    </w:p>
    <w:p w14:paraId="035CFED0" w14:textId="2908E85E" w:rsidR="00876D5F" w:rsidRPr="00D222CB" w:rsidRDefault="00A61A5E" w:rsidP="00896EC5">
      <w:pPr>
        <w:pStyle w:val="NoSpacing"/>
        <w:rPr>
          <w:rFonts w:ascii="Arial" w:hAnsi="Arial" w:cs="Arial"/>
          <w:sz w:val="20"/>
          <w:szCs w:val="20"/>
        </w:rPr>
      </w:pPr>
      <w:r w:rsidRPr="00D222CB">
        <w:rPr>
          <w:rFonts w:ascii="Arial" w:hAnsi="Arial" w:cs="Arial"/>
          <w:sz w:val="20"/>
          <w:szCs w:val="20"/>
        </w:rPr>
        <w:t>Proposals will only be accepted from vendors who have attended the pre</w:t>
      </w:r>
      <w:r w:rsidR="002951B3">
        <w:rPr>
          <w:rFonts w:ascii="Arial" w:hAnsi="Arial" w:cs="Arial"/>
          <w:sz w:val="20"/>
          <w:szCs w:val="20"/>
        </w:rPr>
        <w:t>-</w:t>
      </w:r>
      <w:r w:rsidRPr="00D222CB">
        <w:rPr>
          <w:rFonts w:ascii="Arial" w:hAnsi="Arial" w:cs="Arial"/>
          <w:sz w:val="20"/>
          <w:szCs w:val="20"/>
        </w:rPr>
        <w:t>proposal meeting</w:t>
      </w:r>
      <w:r w:rsidR="00031B8A" w:rsidRPr="00031B8A">
        <w:rPr>
          <w:rFonts w:ascii="Arial" w:hAnsi="Arial" w:cs="Arial"/>
          <w:sz w:val="20"/>
          <w:szCs w:val="20"/>
        </w:rPr>
        <w:t>.</w:t>
      </w:r>
      <w:r w:rsidRPr="00031B8A">
        <w:rPr>
          <w:rFonts w:ascii="Arial" w:hAnsi="Arial" w:cs="Arial"/>
          <w:color w:val="FF0000"/>
          <w:sz w:val="20"/>
          <w:szCs w:val="20"/>
        </w:rPr>
        <w:t xml:space="preserve"> </w:t>
      </w:r>
      <w:r w:rsidRPr="00D222CB">
        <w:rPr>
          <w:rFonts w:ascii="Arial" w:hAnsi="Arial" w:cs="Arial"/>
          <w:sz w:val="20"/>
          <w:szCs w:val="20"/>
        </w:rPr>
        <w:t>Offerors shall not be reimbursed for the cost of attending the Pre-</w:t>
      </w:r>
      <w:r w:rsidR="00896EC5">
        <w:rPr>
          <w:rFonts w:ascii="Arial" w:hAnsi="Arial" w:cs="Arial"/>
          <w:sz w:val="20"/>
          <w:szCs w:val="20"/>
        </w:rPr>
        <w:t>P</w:t>
      </w:r>
      <w:r w:rsidRPr="00D222CB">
        <w:rPr>
          <w:rFonts w:ascii="Arial" w:hAnsi="Arial" w:cs="Arial"/>
          <w:sz w:val="20"/>
          <w:szCs w:val="20"/>
        </w:rPr>
        <w:t>roposal Conference.</w:t>
      </w:r>
      <w:r w:rsidR="003A1AF3">
        <w:rPr>
          <w:rFonts w:ascii="Arial" w:hAnsi="Arial" w:cs="Arial"/>
          <w:sz w:val="20"/>
          <w:szCs w:val="20"/>
        </w:rPr>
        <w:t xml:space="preserve"> Meeting agenda to follow.</w:t>
      </w:r>
    </w:p>
    <w:p w14:paraId="407FE8F4" w14:textId="77777777" w:rsidR="00EE3D94" w:rsidRPr="00D222CB" w:rsidRDefault="00EE3D94" w:rsidP="00896EC5">
      <w:pPr>
        <w:tabs>
          <w:tab w:val="left" w:pos="360"/>
          <w:tab w:val="left" w:pos="5760"/>
        </w:tabs>
        <w:rPr>
          <w:rFonts w:ascii="Arial" w:hAnsi="Arial" w:cs="Arial"/>
          <w:sz w:val="20"/>
          <w:szCs w:val="20"/>
        </w:rPr>
      </w:pPr>
      <w:r w:rsidRPr="00D222CB">
        <w:rPr>
          <w:rFonts w:ascii="Arial" w:hAnsi="Arial" w:cs="Arial"/>
          <w:b/>
          <w:sz w:val="20"/>
          <w:szCs w:val="20"/>
        </w:rPr>
        <w:t>US CITIZEN REQUIREMENT:</w:t>
      </w:r>
      <w:r w:rsidRPr="00D222CB">
        <w:rPr>
          <w:rFonts w:ascii="Arial" w:hAnsi="Arial" w:cs="Arial"/>
          <w:sz w:val="20"/>
          <w:szCs w:val="20"/>
        </w:rPr>
        <w:t xml:space="preserve">  Please note that Offerors must ensure that information in this Request for Proposal is not accessed by any employee that is </w:t>
      </w:r>
      <w:r w:rsidRPr="00D222CB">
        <w:rPr>
          <w:rFonts w:ascii="Arial" w:hAnsi="Arial" w:cs="Arial"/>
          <w:sz w:val="20"/>
          <w:szCs w:val="20"/>
          <w:u w:val="single"/>
        </w:rPr>
        <w:t>NOT a US Citizen</w:t>
      </w:r>
      <w:r w:rsidRPr="00D222CB">
        <w:rPr>
          <w:rFonts w:ascii="Arial" w:hAnsi="Arial" w:cs="Arial"/>
          <w:sz w:val="20"/>
          <w:szCs w:val="20"/>
        </w:rPr>
        <w:t xml:space="preserve"> without prior approval.</w:t>
      </w:r>
    </w:p>
    <w:p w14:paraId="21A82079" w14:textId="280ADA8A" w:rsidR="00876D5F" w:rsidRDefault="00876D5F" w:rsidP="00896EC5">
      <w:pPr>
        <w:pStyle w:val="NoSpacing"/>
        <w:spacing w:after="0"/>
        <w:rPr>
          <w:rFonts w:ascii="Arial" w:hAnsi="Arial" w:cs="Arial"/>
          <w:sz w:val="20"/>
          <w:szCs w:val="20"/>
        </w:rPr>
      </w:pPr>
      <w:r w:rsidRPr="00D222CB">
        <w:rPr>
          <w:rFonts w:ascii="Arial" w:hAnsi="Arial" w:cs="Arial"/>
          <w:sz w:val="20"/>
          <w:szCs w:val="20"/>
        </w:rPr>
        <w:t xml:space="preserve">All questions are to be directed to the </w:t>
      </w:r>
      <w:r w:rsidR="00CF296E" w:rsidRPr="00D222CB">
        <w:rPr>
          <w:rFonts w:ascii="Arial" w:hAnsi="Arial" w:cs="Arial"/>
          <w:sz w:val="20"/>
          <w:szCs w:val="20"/>
        </w:rPr>
        <w:t xml:space="preserve">Procurement </w:t>
      </w:r>
      <w:r w:rsidR="00FA656E">
        <w:rPr>
          <w:rFonts w:ascii="Arial" w:hAnsi="Arial" w:cs="Arial"/>
          <w:sz w:val="20"/>
          <w:szCs w:val="20"/>
        </w:rPr>
        <w:t>Specialist</w:t>
      </w:r>
      <w:r w:rsidR="00EE3D94" w:rsidRPr="00D222CB">
        <w:rPr>
          <w:rFonts w:ascii="Arial" w:hAnsi="Arial" w:cs="Arial"/>
          <w:sz w:val="20"/>
          <w:szCs w:val="20"/>
        </w:rPr>
        <w:t xml:space="preserve"> by email</w:t>
      </w:r>
      <w:r w:rsidRPr="00D222CB">
        <w:rPr>
          <w:rFonts w:ascii="Arial" w:hAnsi="Arial" w:cs="Arial"/>
          <w:sz w:val="20"/>
          <w:szCs w:val="20"/>
        </w:rPr>
        <w:t>.  All proposals are subject to the terms and conditions set forth herein.  Any exceptions, deviations, or omissions may be grounds for rejection of proposals submitted.</w:t>
      </w:r>
    </w:p>
    <w:p w14:paraId="57DEE483" w14:textId="77777777" w:rsidR="007A5536" w:rsidRDefault="007A5536" w:rsidP="00896EC5">
      <w:pPr>
        <w:pStyle w:val="NoSpacing"/>
        <w:spacing w:after="0"/>
        <w:rPr>
          <w:rFonts w:ascii="Arial" w:hAnsi="Arial" w:cs="Arial"/>
          <w:sz w:val="20"/>
          <w:szCs w:val="20"/>
        </w:rPr>
      </w:pPr>
    </w:p>
    <w:p w14:paraId="7752E4B7" w14:textId="3F07B8D6" w:rsidR="00876D5F" w:rsidRPr="00D222CB" w:rsidRDefault="00CF296E" w:rsidP="00896EC5">
      <w:pPr>
        <w:spacing w:after="0"/>
        <w:rPr>
          <w:rFonts w:ascii="Arial" w:hAnsi="Arial" w:cs="Arial"/>
          <w:sz w:val="20"/>
          <w:szCs w:val="20"/>
        </w:rPr>
      </w:pPr>
      <w:r w:rsidRPr="00D222CB">
        <w:rPr>
          <w:rFonts w:ascii="Arial" w:hAnsi="Arial" w:cs="Arial"/>
          <w:snapToGrid w:val="0"/>
          <w:sz w:val="20"/>
          <w:szCs w:val="20"/>
        </w:rPr>
        <w:t>MSTS</w:t>
      </w:r>
      <w:r w:rsidR="00876D5F" w:rsidRPr="00D222CB">
        <w:rPr>
          <w:rFonts w:ascii="Arial" w:hAnsi="Arial" w:cs="Arial"/>
          <w:snapToGrid w:val="0"/>
          <w:sz w:val="20"/>
          <w:szCs w:val="20"/>
        </w:rPr>
        <w:t xml:space="preserve"> </w:t>
      </w:r>
      <w:r w:rsidR="00876D5F" w:rsidRPr="00D222CB">
        <w:rPr>
          <w:rFonts w:ascii="Arial" w:hAnsi="Arial" w:cs="Arial"/>
          <w:sz w:val="20"/>
          <w:szCs w:val="20"/>
        </w:rPr>
        <w:t>looks forward to your response.</w:t>
      </w:r>
    </w:p>
    <w:p w14:paraId="2E0819D2" w14:textId="77777777" w:rsidR="00EB37F0" w:rsidRPr="00D222CB" w:rsidRDefault="00EB37F0" w:rsidP="00EB37F0">
      <w:pPr>
        <w:spacing w:after="0"/>
        <w:rPr>
          <w:rFonts w:ascii="Arial" w:hAnsi="Arial" w:cs="Arial"/>
          <w:sz w:val="20"/>
          <w:szCs w:val="20"/>
        </w:rPr>
      </w:pPr>
    </w:p>
    <w:p w14:paraId="755041E0" w14:textId="77777777" w:rsidR="00876D5F" w:rsidRPr="00D222CB" w:rsidRDefault="00876D5F" w:rsidP="00EB37F0">
      <w:pPr>
        <w:spacing w:after="0"/>
        <w:rPr>
          <w:rFonts w:ascii="Arial" w:hAnsi="Arial" w:cs="Arial"/>
          <w:sz w:val="20"/>
          <w:szCs w:val="20"/>
        </w:rPr>
      </w:pPr>
      <w:r w:rsidRPr="00D222CB">
        <w:rPr>
          <w:rFonts w:ascii="Arial" w:hAnsi="Arial" w:cs="Arial"/>
          <w:sz w:val="20"/>
          <w:szCs w:val="20"/>
        </w:rPr>
        <w:t>Thank you,</w:t>
      </w:r>
    </w:p>
    <w:p w14:paraId="3E5A63AF" w14:textId="77777777" w:rsidR="00876D5F" w:rsidRPr="00D222CB" w:rsidRDefault="00876D5F" w:rsidP="00876D5F">
      <w:pPr>
        <w:rPr>
          <w:rFonts w:ascii="Arial" w:hAnsi="Arial" w:cs="Arial"/>
          <w:sz w:val="20"/>
          <w:szCs w:val="20"/>
        </w:rPr>
      </w:pPr>
    </w:p>
    <w:bookmarkStart w:id="3" w:name="_Hlk164249292"/>
    <w:p w14:paraId="5288722B" w14:textId="363B1771" w:rsidR="00876D5F" w:rsidRPr="00D222CB" w:rsidRDefault="00756A76" w:rsidP="00876D5F">
      <w:pPr>
        <w:spacing w:after="0"/>
        <w:rPr>
          <w:rFonts w:ascii="Arial" w:hAnsi="Arial" w:cs="Arial"/>
          <w:sz w:val="20"/>
          <w:szCs w:val="20"/>
        </w:rPr>
      </w:pPr>
      <w:sdt>
        <w:sdtPr>
          <w:rPr>
            <w:rFonts w:ascii="Arial" w:hAnsi="Arial" w:cs="Arial"/>
            <w:sz w:val="20"/>
            <w:szCs w:val="20"/>
          </w:rPr>
          <w:id w:val="-1545662447"/>
          <w:placeholder>
            <w:docPart w:val="E9C34369795D45A696FE95081A034C8A"/>
          </w:placeholder>
          <w15:color w:val="FF0000"/>
          <w:text/>
        </w:sdtPr>
        <w:sdtEndPr/>
        <w:sdtContent>
          <w:r w:rsidR="0009023C">
            <w:rPr>
              <w:rFonts w:ascii="Arial" w:hAnsi="Arial" w:cs="Arial"/>
              <w:sz w:val="20"/>
              <w:szCs w:val="20"/>
            </w:rPr>
            <w:t>Jacob Curry</w:t>
          </w:r>
        </w:sdtContent>
      </w:sdt>
    </w:p>
    <w:bookmarkEnd w:id="3"/>
    <w:p w14:paraId="3D2905A0" w14:textId="67DDE194" w:rsidR="00D75FAC" w:rsidRPr="00D222CB" w:rsidRDefault="00756A76" w:rsidP="00D75FAC">
      <w:pPr>
        <w:spacing w:after="0"/>
        <w:rPr>
          <w:rFonts w:ascii="Arial" w:hAnsi="Arial" w:cs="Arial"/>
          <w:sz w:val="20"/>
          <w:szCs w:val="20"/>
        </w:rPr>
      </w:pPr>
      <w:sdt>
        <w:sdtPr>
          <w:rPr>
            <w:rFonts w:ascii="Arial" w:hAnsi="Arial" w:cs="Arial"/>
            <w:sz w:val="20"/>
            <w:szCs w:val="20"/>
          </w:rPr>
          <w:id w:val="-748729340"/>
          <w:placeholder>
            <w:docPart w:val="34E1DC96713F4E0B9BD468DFCE2BDC1E"/>
          </w:placeholder>
          <w15:color w:val="FF0000"/>
          <w:text/>
        </w:sdtPr>
        <w:sdtEndPr/>
        <w:sdtContent>
          <w:r w:rsidR="0009023C">
            <w:rPr>
              <w:rFonts w:ascii="Arial" w:hAnsi="Arial" w:cs="Arial"/>
              <w:sz w:val="20"/>
              <w:szCs w:val="20"/>
            </w:rPr>
            <w:t>Procurement Specialist II</w:t>
          </w:r>
        </w:sdtContent>
      </w:sdt>
    </w:p>
    <w:p w14:paraId="5790CEB6" w14:textId="4A77DC55" w:rsidR="00876D5F" w:rsidRPr="00D222CB" w:rsidRDefault="00756A76" w:rsidP="00876D5F">
      <w:pPr>
        <w:tabs>
          <w:tab w:val="left" w:pos="5550"/>
        </w:tabs>
        <w:spacing w:after="0"/>
        <w:rPr>
          <w:rFonts w:ascii="Arial" w:hAnsi="Arial" w:cs="Arial"/>
          <w:sz w:val="20"/>
          <w:szCs w:val="20"/>
        </w:rPr>
      </w:pPr>
      <w:sdt>
        <w:sdtPr>
          <w:rPr>
            <w:rFonts w:ascii="Arial" w:hAnsi="Arial" w:cs="Arial"/>
            <w:sz w:val="20"/>
            <w:szCs w:val="20"/>
          </w:rPr>
          <w:id w:val="-1331134147"/>
          <w:placeholder>
            <w:docPart w:val="9F74945867E843768BA54DF7D32AFDEA"/>
          </w:placeholder>
          <w15:color w:val="FF0000"/>
          <w:text/>
        </w:sdtPr>
        <w:sdtEndPr/>
        <w:sdtContent>
          <w:r w:rsidR="0009023C">
            <w:rPr>
              <w:rFonts w:ascii="Arial" w:hAnsi="Arial" w:cs="Arial"/>
              <w:sz w:val="20"/>
              <w:szCs w:val="20"/>
            </w:rPr>
            <w:t>702/295-2615</w:t>
          </w:r>
        </w:sdtContent>
      </w:sdt>
    </w:p>
    <w:sdt>
      <w:sdtPr>
        <w:rPr>
          <w:rFonts w:ascii="Arial" w:hAnsi="Arial" w:cs="Arial"/>
          <w:sz w:val="20"/>
          <w:szCs w:val="20"/>
        </w:rPr>
        <w:id w:val="143795747"/>
        <w:placeholder>
          <w:docPart w:val="AE83FF7A5E2A41ECB01249DE47B3CD70"/>
        </w:placeholder>
        <w15:color w:val="FF0000"/>
        <w:text/>
      </w:sdtPr>
      <w:sdtEndPr/>
      <w:sdtContent>
        <w:p w14:paraId="156F839F" w14:textId="23BB5079" w:rsidR="00876D5F" w:rsidRPr="00D222CB" w:rsidRDefault="0009023C" w:rsidP="00876D5F">
          <w:pPr>
            <w:spacing w:after="0"/>
            <w:rPr>
              <w:rFonts w:ascii="Arial" w:hAnsi="Arial" w:cs="Arial"/>
              <w:sz w:val="20"/>
              <w:szCs w:val="20"/>
            </w:rPr>
          </w:pPr>
          <w:r>
            <w:rPr>
              <w:rFonts w:ascii="Arial" w:hAnsi="Arial" w:cs="Arial"/>
              <w:sz w:val="20"/>
              <w:szCs w:val="20"/>
            </w:rPr>
            <w:t>curryja@nv.doe.gov</w:t>
          </w:r>
        </w:p>
      </w:sdtContent>
    </w:sdt>
    <w:p w14:paraId="4A5F6634" w14:textId="28CE8275" w:rsidR="00AF4CC7" w:rsidRPr="00C34D55" w:rsidRDefault="00AF4CC7">
      <w:pPr>
        <w:spacing w:after="0"/>
        <w:rPr>
          <w:rFonts w:ascii="Arial" w:hAnsi="Arial" w:cs="Arial"/>
          <w:sz w:val="20"/>
          <w:szCs w:val="20"/>
        </w:rPr>
      </w:pPr>
      <w:r>
        <w:rPr>
          <w:rFonts w:ascii="Arial" w:hAnsi="Arial" w:cs="Arial"/>
        </w:rPr>
        <w:br w:type="page"/>
      </w:r>
    </w:p>
    <w:p w14:paraId="4E68AEB7" w14:textId="36287D65" w:rsidR="001B256E" w:rsidRPr="00D222CB" w:rsidRDefault="001B256E" w:rsidP="00876D5F">
      <w:pPr>
        <w:pStyle w:val="TOCHeading"/>
        <w:rPr>
          <w:rFonts w:ascii="Arial" w:hAnsi="Arial" w:cs="Arial"/>
        </w:rPr>
      </w:pPr>
      <w:r w:rsidRPr="00D222CB">
        <w:rPr>
          <w:rFonts w:ascii="Arial" w:hAnsi="Arial" w:cs="Arial"/>
        </w:rPr>
        <w:lastRenderedPageBreak/>
        <w:t>Table of Contents</w:t>
      </w:r>
    </w:p>
    <w:p w14:paraId="3D022D56" w14:textId="736DBC3B" w:rsidR="008A413D" w:rsidRDefault="00201B1D">
      <w:pPr>
        <w:pStyle w:val="TOC1"/>
        <w:rPr>
          <w:rFonts w:asciiTheme="minorHAnsi" w:eastAsiaTheme="minorEastAsia" w:hAnsiTheme="minorHAnsi" w:cstheme="minorBidi"/>
          <w:b w:val="0"/>
          <w:kern w:val="2"/>
          <w:sz w:val="24"/>
          <w:lang w:bidi="ar-SA"/>
          <w14:ligatures w14:val="standardContextual"/>
        </w:rPr>
      </w:pPr>
      <w:r w:rsidRPr="0019470C">
        <w:fldChar w:fldCharType="begin"/>
      </w:r>
      <w:r w:rsidRPr="0019470C">
        <w:instrText xml:space="preserve"> TOC \h \z \t "Title,1,Subtitle,2,Clause Heading 1,1,Clause Heading 2,2,Style1,2,Clause Heading 3,3,Exhibit Level 1,1,Exhibit Level 2,2" </w:instrText>
      </w:r>
      <w:r w:rsidRPr="0019470C">
        <w:fldChar w:fldCharType="separate"/>
      </w:r>
      <w:hyperlink w:anchor="_Toc233284361" w:history="1">
        <w:r w:rsidR="008A413D" w:rsidRPr="00575651">
          <w:rPr>
            <w:rStyle w:val="Hyperlink"/>
          </w:rPr>
          <w:t>PART A - SOLICITATION</w:t>
        </w:r>
        <w:r w:rsidR="008A413D">
          <w:rPr>
            <w:webHidden/>
          </w:rPr>
          <w:tab/>
        </w:r>
        <w:r w:rsidR="008A413D">
          <w:rPr>
            <w:webHidden/>
          </w:rPr>
          <w:fldChar w:fldCharType="begin"/>
        </w:r>
        <w:r w:rsidR="008A413D">
          <w:rPr>
            <w:webHidden/>
          </w:rPr>
          <w:instrText xml:space="preserve"> PAGEREF _Toc233284361 \h </w:instrText>
        </w:r>
        <w:r w:rsidR="008A413D">
          <w:rPr>
            <w:webHidden/>
          </w:rPr>
        </w:r>
        <w:r w:rsidR="008A413D">
          <w:rPr>
            <w:webHidden/>
          </w:rPr>
          <w:fldChar w:fldCharType="separate"/>
        </w:r>
        <w:r w:rsidR="008A413D">
          <w:rPr>
            <w:webHidden/>
          </w:rPr>
          <w:t>6</w:t>
        </w:r>
        <w:r w:rsidR="008A413D">
          <w:rPr>
            <w:webHidden/>
          </w:rPr>
          <w:fldChar w:fldCharType="end"/>
        </w:r>
      </w:hyperlink>
    </w:p>
    <w:p w14:paraId="17920D51" w14:textId="15A01C3F" w:rsidR="008A413D" w:rsidRDefault="008A413D">
      <w:pPr>
        <w:pStyle w:val="TOC1"/>
        <w:rPr>
          <w:rFonts w:asciiTheme="minorHAnsi" w:eastAsiaTheme="minorEastAsia" w:hAnsiTheme="minorHAnsi" w:cstheme="minorBidi"/>
          <w:b w:val="0"/>
          <w:kern w:val="2"/>
          <w:sz w:val="24"/>
          <w:lang w:bidi="ar-SA"/>
          <w14:ligatures w14:val="standardContextual"/>
        </w:rPr>
      </w:pPr>
      <w:hyperlink w:anchor="_Toc233284362" w:history="1">
        <w:r w:rsidRPr="00575651">
          <w:rPr>
            <w:rStyle w:val="Hyperlink"/>
          </w:rPr>
          <w:t>1.0</w:t>
        </w:r>
        <w:r>
          <w:rPr>
            <w:rFonts w:asciiTheme="minorHAnsi" w:eastAsiaTheme="minorEastAsia" w:hAnsiTheme="minorHAnsi" w:cstheme="minorBidi"/>
            <w:b w:val="0"/>
            <w:kern w:val="2"/>
            <w:sz w:val="24"/>
            <w:lang w:bidi="ar-SA"/>
            <w14:ligatures w14:val="standardContextual"/>
          </w:rPr>
          <w:tab/>
        </w:r>
        <w:r w:rsidRPr="00575651">
          <w:rPr>
            <w:rStyle w:val="Hyperlink"/>
          </w:rPr>
          <w:t>Introduction</w:t>
        </w:r>
        <w:r>
          <w:rPr>
            <w:webHidden/>
          </w:rPr>
          <w:tab/>
        </w:r>
        <w:r>
          <w:rPr>
            <w:webHidden/>
          </w:rPr>
          <w:fldChar w:fldCharType="begin"/>
        </w:r>
        <w:r>
          <w:rPr>
            <w:webHidden/>
          </w:rPr>
          <w:instrText xml:space="preserve"> PAGEREF _Toc233284362 \h </w:instrText>
        </w:r>
        <w:r>
          <w:rPr>
            <w:webHidden/>
          </w:rPr>
        </w:r>
        <w:r>
          <w:rPr>
            <w:webHidden/>
          </w:rPr>
          <w:fldChar w:fldCharType="separate"/>
        </w:r>
        <w:r>
          <w:rPr>
            <w:webHidden/>
          </w:rPr>
          <w:t>6</w:t>
        </w:r>
        <w:r>
          <w:rPr>
            <w:webHidden/>
          </w:rPr>
          <w:fldChar w:fldCharType="end"/>
        </w:r>
      </w:hyperlink>
    </w:p>
    <w:p w14:paraId="5915A46E" w14:textId="4EAEF3A8" w:rsidR="008A413D" w:rsidRDefault="008A413D">
      <w:pPr>
        <w:pStyle w:val="TOC2"/>
        <w:rPr>
          <w:rFonts w:asciiTheme="minorHAnsi" w:eastAsiaTheme="minorEastAsia" w:hAnsiTheme="minorHAnsi" w:cstheme="minorBidi"/>
          <w:kern w:val="2"/>
          <w:sz w:val="24"/>
          <w:lang w:bidi="ar-SA"/>
          <w14:ligatures w14:val="standardContextual"/>
        </w:rPr>
      </w:pPr>
      <w:hyperlink w:anchor="_Toc233284363" w:history="1">
        <w:r w:rsidRPr="00575651">
          <w:rPr>
            <w:rStyle w:val="Hyperlink"/>
          </w:rPr>
          <w:t>1.1</w:t>
        </w:r>
        <w:r>
          <w:rPr>
            <w:rFonts w:asciiTheme="minorHAnsi" w:eastAsiaTheme="minorEastAsia" w:hAnsiTheme="minorHAnsi" w:cstheme="minorBidi"/>
            <w:kern w:val="2"/>
            <w:sz w:val="24"/>
            <w:lang w:bidi="ar-SA"/>
            <w14:ligatures w14:val="standardContextual"/>
          </w:rPr>
          <w:tab/>
        </w:r>
        <w:r w:rsidRPr="00575651">
          <w:rPr>
            <w:rStyle w:val="Hyperlink"/>
          </w:rPr>
          <w:t>North American Industry Classification System (NAICS) Code and Size Standard</w:t>
        </w:r>
        <w:r>
          <w:rPr>
            <w:webHidden/>
          </w:rPr>
          <w:tab/>
        </w:r>
        <w:r>
          <w:rPr>
            <w:webHidden/>
          </w:rPr>
          <w:fldChar w:fldCharType="begin"/>
        </w:r>
        <w:r>
          <w:rPr>
            <w:webHidden/>
          </w:rPr>
          <w:instrText xml:space="preserve"> PAGEREF _Toc233284363 \h </w:instrText>
        </w:r>
        <w:r>
          <w:rPr>
            <w:webHidden/>
          </w:rPr>
        </w:r>
        <w:r>
          <w:rPr>
            <w:webHidden/>
          </w:rPr>
          <w:fldChar w:fldCharType="separate"/>
        </w:r>
        <w:r>
          <w:rPr>
            <w:webHidden/>
          </w:rPr>
          <w:t>6</w:t>
        </w:r>
        <w:r>
          <w:rPr>
            <w:webHidden/>
          </w:rPr>
          <w:fldChar w:fldCharType="end"/>
        </w:r>
      </w:hyperlink>
    </w:p>
    <w:p w14:paraId="2E51FF28" w14:textId="599521F8" w:rsidR="008A413D" w:rsidRDefault="008A413D">
      <w:pPr>
        <w:pStyle w:val="TOC2"/>
        <w:rPr>
          <w:rFonts w:asciiTheme="minorHAnsi" w:eastAsiaTheme="minorEastAsia" w:hAnsiTheme="minorHAnsi" w:cstheme="minorBidi"/>
          <w:kern w:val="2"/>
          <w:sz w:val="24"/>
          <w:lang w:bidi="ar-SA"/>
          <w14:ligatures w14:val="standardContextual"/>
        </w:rPr>
      </w:pPr>
      <w:hyperlink w:anchor="_Toc233284364" w:history="1">
        <w:r w:rsidRPr="00575651">
          <w:rPr>
            <w:rStyle w:val="Hyperlink"/>
          </w:rPr>
          <w:t>1.2</w:t>
        </w:r>
        <w:r>
          <w:rPr>
            <w:rFonts w:asciiTheme="minorHAnsi" w:eastAsiaTheme="minorEastAsia" w:hAnsiTheme="minorHAnsi" w:cstheme="minorBidi"/>
            <w:kern w:val="2"/>
            <w:sz w:val="24"/>
            <w:lang w:bidi="ar-SA"/>
            <w14:ligatures w14:val="standardContextual"/>
          </w:rPr>
          <w:tab/>
        </w:r>
        <w:r w:rsidRPr="00575651">
          <w:rPr>
            <w:rStyle w:val="Hyperlink"/>
          </w:rPr>
          <w:t>Buyer Not Obligated- Irregularities and Notifications</w:t>
        </w:r>
        <w:r>
          <w:rPr>
            <w:webHidden/>
          </w:rPr>
          <w:tab/>
        </w:r>
        <w:r>
          <w:rPr>
            <w:webHidden/>
          </w:rPr>
          <w:fldChar w:fldCharType="begin"/>
        </w:r>
        <w:r>
          <w:rPr>
            <w:webHidden/>
          </w:rPr>
          <w:instrText xml:space="preserve"> PAGEREF _Toc233284364 \h </w:instrText>
        </w:r>
        <w:r>
          <w:rPr>
            <w:webHidden/>
          </w:rPr>
        </w:r>
        <w:r>
          <w:rPr>
            <w:webHidden/>
          </w:rPr>
          <w:fldChar w:fldCharType="separate"/>
        </w:r>
        <w:r>
          <w:rPr>
            <w:webHidden/>
          </w:rPr>
          <w:t>6</w:t>
        </w:r>
        <w:r>
          <w:rPr>
            <w:webHidden/>
          </w:rPr>
          <w:fldChar w:fldCharType="end"/>
        </w:r>
      </w:hyperlink>
    </w:p>
    <w:p w14:paraId="1AB66A4A" w14:textId="785E35B1" w:rsidR="008A413D" w:rsidRDefault="008A413D">
      <w:pPr>
        <w:pStyle w:val="TOC2"/>
        <w:rPr>
          <w:rFonts w:asciiTheme="minorHAnsi" w:eastAsiaTheme="minorEastAsia" w:hAnsiTheme="minorHAnsi" w:cstheme="minorBidi"/>
          <w:kern w:val="2"/>
          <w:sz w:val="24"/>
          <w:lang w:bidi="ar-SA"/>
          <w14:ligatures w14:val="standardContextual"/>
        </w:rPr>
      </w:pPr>
      <w:hyperlink w:anchor="_Toc233284365" w:history="1">
        <w:r w:rsidRPr="00575651">
          <w:rPr>
            <w:rStyle w:val="Hyperlink"/>
          </w:rPr>
          <w:t>1.3</w:t>
        </w:r>
        <w:r>
          <w:rPr>
            <w:rFonts w:asciiTheme="minorHAnsi" w:eastAsiaTheme="minorEastAsia" w:hAnsiTheme="minorHAnsi" w:cstheme="minorBidi"/>
            <w:kern w:val="2"/>
            <w:sz w:val="24"/>
            <w:lang w:bidi="ar-SA"/>
            <w14:ligatures w14:val="standardContextual"/>
          </w:rPr>
          <w:tab/>
        </w:r>
        <w:r w:rsidRPr="00575651">
          <w:rPr>
            <w:rStyle w:val="Hyperlink"/>
          </w:rPr>
          <w:t>Request for Solicitation Amendments</w:t>
        </w:r>
        <w:r>
          <w:rPr>
            <w:webHidden/>
          </w:rPr>
          <w:tab/>
        </w:r>
        <w:r>
          <w:rPr>
            <w:webHidden/>
          </w:rPr>
          <w:fldChar w:fldCharType="begin"/>
        </w:r>
        <w:r>
          <w:rPr>
            <w:webHidden/>
          </w:rPr>
          <w:instrText xml:space="preserve"> PAGEREF _Toc233284365 \h </w:instrText>
        </w:r>
        <w:r>
          <w:rPr>
            <w:webHidden/>
          </w:rPr>
        </w:r>
        <w:r>
          <w:rPr>
            <w:webHidden/>
          </w:rPr>
          <w:fldChar w:fldCharType="separate"/>
        </w:r>
        <w:r>
          <w:rPr>
            <w:webHidden/>
          </w:rPr>
          <w:t>6</w:t>
        </w:r>
        <w:r>
          <w:rPr>
            <w:webHidden/>
          </w:rPr>
          <w:fldChar w:fldCharType="end"/>
        </w:r>
      </w:hyperlink>
    </w:p>
    <w:p w14:paraId="63185AAB" w14:textId="6CC0FC57" w:rsidR="008A413D" w:rsidRDefault="008A413D">
      <w:pPr>
        <w:pStyle w:val="TOC1"/>
        <w:rPr>
          <w:rFonts w:asciiTheme="minorHAnsi" w:eastAsiaTheme="minorEastAsia" w:hAnsiTheme="minorHAnsi" w:cstheme="minorBidi"/>
          <w:b w:val="0"/>
          <w:kern w:val="2"/>
          <w:sz w:val="24"/>
          <w:lang w:bidi="ar-SA"/>
          <w14:ligatures w14:val="standardContextual"/>
        </w:rPr>
      </w:pPr>
      <w:hyperlink w:anchor="_Toc233284366" w:history="1">
        <w:r w:rsidRPr="00575651">
          <w:rPr>
            <w:rStyle w:val="Hyperlink"/>
          </w:rPr>
          <w:t>2.0</w:t>
        </w:r>
        <w:r>
          <w:rPr>
            <w:rFonts w:asciiTheme="minorHAnsi" w:eastAsiaTheme="minorEastAsia" w:hAnsiTheme="minorHAnsi" w:cstheme="minorBidi"/>
            <w:b w:val="0"/>
            <w:kern w:val="2"/>
            <w:sz w:val="24"/>
            <w:lang w:bidi="ar-SA"/>
            <w14:ligatures w14:val="standardContextual"/>
          </w:rPr>
          <w:tab/>
        </w:r>
        <w:r w:rsidRPr="00575651">
          <w:rPr>
            <w:rStyle w:val="Hyperlink"/>
          </w:rPr>
          <w:t>Proposal Submittal and Deadline</w:t>
        </w:r>
        <w:r>
          <w:rPr>
            <w:webHidden/>
          </w:rPr>
          <w:tab/>
        </w:r>
        <w:r>
          <w:rPr>
            <w:webHidden/>
          </w:rPr>
          <w:fldChar w:fldCharType="begin"/>
        </w:r>
        <w:r>
          <w:rPr>
            <w:webHidden/>
          </w:rPr>
          <w:instrText xml:space="preserve"> PAGEREF _Toc233284366 \h </w:instrText>
        </w:r>
        <w:r>
          <w:rPr>
            <w:webHidden/>
          </w:rPr>
        </w:r>
        <w:r>
          <w:rPr>
            <w:webHidden/>
          </w:rPr>
          <w:fldChar w:fldCharType="separate"/>
        </w:r>
        <w:r>
          <w:rPr>
            <w:webHidden/>
          </w:rPr>
          <w:t>7</w:t>
        </w:r>
        <w:r>
          <w:rPr>
            <w:webHidden/>
          </w:rPr>
          <w:fldChar w:fldCharType="end"/>
        </w:r>
      </w:hyperlink>
    </w:p>
    <w:p w14:paraId="385B3E65" w14:textId="2FEB3628" w:rsidR="008A413D" w:rsidRDefault="008A413D">
      <w:pPr>
        <w:pStyle w:val="TOC2"/>
        <w:rPr>
          <w:rFonts w:asciiTheme="minorHAnsi" w:eastAsiaTheme="minorEastAsia" w:hAnsiTheme="minorHAnsi" w:cstheme="minorBidi"/>
          <w:kern w:val="2"/>
          <w:sz w:val="24"/>
          <w:lang w:bidi="ar-SA"/>
          <w14:ligatures w14:val="standardContextual"/>
        </w:rPr>
      </w:pPr>
      <w:hyperlink w:anchor="_Toc233284367" w:history="1">
        <w:r w:rsidRPr="00575651">
          <w:rPr>
            <w:rStyle w:val="Hyperlink"/>
          </w:rPr>
          <w:t>2.1</w:t>
        </w:r>
        <w:r>
          <w:rPr>
            <w:rFonts w:asciiTheme="minorHAnsi" w:eastAsiaTheme="minorEastAsia" w:hAnsiTheme="minorHAnsi" w:cstheme="minorBidi"/>
            <w:kern w:val="2"/>
            <w:sz w:val="24"/>
            <w:lang w:bidi="ar-SA"/>
            <w14:ligatures w14:val="standardContextual"/>
          </w:rPr>
          <w:tab/>
        </w:r>
        <w:r w:rsidRPr="00575651">
          <w:rPr>
            <w:rStyle w:val="Hyperlink"/>
          </w:rPr>
          <w:t>Late Proposals</w:t>
        </w:r>
        <w:r>
          <w:rPr>
            <w:webHidden/>
          </w:rPr>
          <w:tab/>
        </w:r>
        <w:r>
          <w:rPr>
            <w:webHidden/>
          </w:rPr>
          <w:fldChar w:fldCharType="begin"/>
        </w:r>
        <w:r>
          <w:rPr>
            <w:webHidden/>
          </w:rPr>
          <w:instrText xml:space="preserve"> PAGEREF _Toc233284367 \h </w:instrText>
        </w:r>
        <w:r>
          <w:rPr>
            <w:webHidden/>
          </w:rPr>
        </w:r>
        <w:r>
          <w:rPr>
            <w:webHidden/>
          </w:rPr>
          <w:fldChar w:fldCharType="separate"/>
        </w:r>
        <w:r>
          <w:rPr>
            <w:webHidden/>
          </w:rPr>
          <w:t>7</w:t>
        </w:r>
        <w:r>
          <w:rPr>
            <w:webHidden/>
          </w:rPr>
          <w:fldChar w:fldCharType="end"/>
        </w:r>
      </w:hyperlink>
    </w:p>
    <w:p w14:paraId="1F756E3A" w14:textId="49FFB52E" w:rsidR="008A413D" w:rsidRDefault="008A413D">
      <w:pPr>
        <w:pStyle w:val="TOC2"/>
        <w:rPr>
          <w:rFonts w:asciiTheme="minorHAnsi" w:eastAsiaTheme="minorEastAsia" w:hAnsiTheme="minorHAnsi" w:cstheme="minorBidi"/>
          <w:kern w:val="2"/>
          <w:sz w:val="24"/>
          <w:lang w:bidi="ar-SA"/>
          <w14:ligatures w14:val="standardContextual"/>
        </w:rPr>
      </w:pPr>
      <w:hyperlink w:anchor="_Toc233284368" w:history="1">
        <w:r w:rsidRPr="00575651">
          <w:rPr>
            <w:rStyle w:val="Hyperlink"/>
          </w:rPr>
          <w:t>2.2</w:t>
        </w:r>
        <w:r>
          <w:rPr>
            <w:rFonts w:asciiTheme="minorHAnsi" w:eastAsiaTheme="minorEastAsia" w:hAnsiTheme="minorHAnsi" w:cstheme="minorBidi"/>
            <w:kern w:val="2"/>
            <w:sz w:val="24"/>
            <w:lang w:bidi="ar-SA"/>
            <w14:ligatures w14:val="standardContextual"/>
          </w:rPr>
          <w:tab/>
        </w:r>
        <w:r w:rsidRPr="00575651">
          <w:rPr>
            <w:rStyle w:val="Hyperlink"/>
          </w:rPr>
          <w:t>Proposal Changes</w:t>
        </w:r>
        <w:r>
          <w:rPr>
            <w:webHidden/>
          </w:rPr>
          <w:tab/>
        </w:r>
        <w:r>
          <w:rPr>
            <w:webHidden/>
          </w:rPr>
          <w:fldChar w:fldCharType="begin"/>
        </w:r>
        <w:r>
          <w:rPr>
            <w:webHidden/>
          </w:rPr>
          <w:instrText xml:space="preserve"> PAGEREF _Toc233284368 \h </w:instrText>
        </w:r>
        <w:r>
          <w:rPr>
            <w:webHidden/>
          </w:rPr>
        </w:r>
        <w:r>
          <w:rPr>
            <w:webHidden/>
          </w:rPr>
          <w:fldChar w:fldCharType="separate"/>
        </w:r>
        <w:r>
          <w:rPr>
            <w:webHidden/>
          </w:rPr>
          <w:t>7</w:t>
        </w:r>
        <w:r>
          <w:rPr>
            <w:webHidden/>
          </w:rPr>
          <w:fldChar w:fldCharType="end"/>
        </w:r>
      </w:hyperlink>
    </w:p>
    <w:p w14:paraId="7712701F" w14:textId="4D27530D" w:rsidR="008A413D" w:rsidRDefault="008A413D">
      <w:pPr>
        <w:pStyle w:val="TOC2"/>
        <w:rPr>
          <w:rFonts w:asciiTheme="minorHAnsi" w:eastAsiaTheme="minorEastAsia" w:hAnsiTheme="minorHAnsi" w:cstheme="minorBidi"/>
          <w:kern w:val="2"/>
          <w:sz w:val="24"/>
          <w:lang w:bidi="ar-SA"/>
          <w14:ligatures w14:val="standardContextual"/>
        </w:rPr>
      </w:pPr>
      <w:hyperlink w:anchor="_Toc233284369" w:history="1">
        <w:r w:rsidRPr="00575651">
          <w:rPr>
            <w:rStyle w:val="Hyperlink"/>
          </w:rPr>
          <w:t>2.3</w:t>
        </w:r>
        <w:r>
          <w:rPr>
            <w:rFonts w:asciiTheme="minorHAnsi" w:eastAsiaTheme="minorEastAsia" w:hAnsiTheme="minorHAnsi" w:cstheme="minorBidi"/>
            <w:kern w:val="2"/>
            <w:sz w:val="24"/>
            <w:lang w:bidi="ar-SA"/>
            <w14:ligatures w14:val="standardContextual"/>
          </w:rPr>
          <w:tab/>
        </w:r>
        <w:r w:rsidRPr="00575651">
          <w:rPr>
            <w:rStyle w:val="Hyperlink"/>
          </w:rPr>
          <w:t>Withdrawal</w:t>
        </w:r>
        <w:r>
          <w:rPr>
            <w:webHidden/>
          </w:rPr>
          <w:tab/>
        </w:r>
        <w:r>
          <w:rPr>
            <w:webHidden/>
          </w:rPr>
          <w:fldChar w:fldCharType="begin"/>
        </w:r>
        <w:r>
          <w:rPr>
            <w:webHidden/>
          </w:rPr>
          <w:instrText xml:space="preserve"> PAGEREF _Toc233284369 \h </w:instrText>
        </w:r>
        <w:r>
          <w:rPr>
            <w:webHidden/>
          </w:rPr>
        </w:r>
        <w:r>
          <w:rPr>
            <w:webHidden/>
          </w:rPr>
          <w:fldChar w:fldCharType="separate"/>
        </w:r>
        <w:r>
          <w:rPr>
            <w:webHidden/>
          </w:rPr>
          <w:t>7</w:t>
        </w:r>
        <w:r>
          <w:rPr>
            <w:webHidden/>
          </w:rPr>
          <w:fldChar w:fldCharType="end"/>
        </w:r>
      </w:hyperlink>
    </w:p>
    <w:p w14:paraId="1964594A" w14:textId="28C9C5D1" w:rsidR="008A413D" w:rsidRDefault="008A413D">
      <w:pPr>
        <w:pStyle w:val="TOC2"/>
        <w:rPr>
          <w:rFonts w:asciiTheme="minorHAnsi" w:eastAsiaTheme="minorEastAsia" w:hAnsiTheme="minorHAnsi" w:cstheme="minorBidi"/>
          <w:kern w:val="2"/>
          <w:sz w:val="24"/>
          <w:lang w:bidi="ar-SA"/>
          <w14:ligatures w14:val="standardContextual"/>
        </w:rPr>
      </w:pPr>
      <w:hyperlink w:anchor="_Toc233284370" w:history="1">
        <w:r w:rsidRPr="00575651">
          <w:rPr>
            <w:rStyle w:val="Hyperlink"/>
          </w:rPr>
          <w:t>2.4</w:t>
        </w:r>
        <w:r>
          <w:rPr>
            <w:rFonts w:asciiTheme="minorHAnsi" w:eastAsiaTheme="minorEastAsia" w:hAnsiTheme="minorHAnsi" w:cstheme="minorBidi"/>
            <w:kern w:val="2"/>
            <w:sz w:val="24"/>
            <w:lang w:bidi="ar-SA"/>
            <w14:ligatures w14:val="standardContextual"/>
          </w:rPr>
          <w:tab/>
        </w:r>
        <w:r w:rsidRPr="00575651">
          <w:rPr>
            <w:rStyle w:val="Hyperlink"/>
          </w:rPr>
          <w:t>Notification of Intent to Propose</w:t>
        </w:r>
        <w:r>
          <w:rPr>
            <w:webHidden/>
          </w:rPr>
          <w:tab/>
        </w:r>
        <w:r>
          <w:rPr>
            <w:webHidden/>
          </w:rPr>
          <w:fldChar w:fldCharType="begin"/>
        </w:r>
        <w:r>
          <w:rPr>
            <w:webHidden/>
          </w:rPr>
          <w:instrText xml:space="preserve"> PAGEREF _Toc233284370 \h </w:instrText>
        </w:r>
        <w:r>
          <w:rPr>
            <w:webHidden/>
          </w:rPr>
        </w:r>
        <w:r>
          <w:rPr>
            <w:webHidden/>
          </w:rPr>
          <w:fldChar w:fldCharType="separate"/>
        </w:r>
        <w:r>
          <w:rPr>
            <w:webHidden/>
          </w:rPr>
          <w:t>7</w:t>
        </w:r>
        <w:r>
          <w:rPr>
            <w:webHidden/>
          </w:rPr>
          <w:fldChar w:fldCharType="end"/>
        </w:r>
      </w:hyperlink>
    </w:p>
    <w:p w14:paraId="39C22175" w14:textId="7E411638" w:rsidR="008A413D" w:rsidRDefault="008A413D">
      <w:pPr>
        <w:pStyle w:val="TOC2"/>
        <w:rPr>
          <w:rFonts w:asciiTheme="minorHAnsi" w:eastAsiaTheme="minorEastAsia" w:hAnsiTheme="minorHAnsi" w:cstheme="minorBidi"/>
          <w:kern w:val="2"/>
          <w:sz w:val="24"/>
          <w:lang w:bidi="ar-SA"/>
          <w14:ligatures w14:val="standardContextual"/>
        </w:rPr>
      </w:pPr>
      <w:hyperlink w:anchor="_Toc233284371" w:history="1">
        <w:r w:rsidRPr="00575651">
          <w:rPr>
            <w:rStyle w:val="Hyperlink"/>
          </w:rPr>
          <w:t>2.5</w:t>
        </w:r>
        <w:r>
          <w:rPr>
            <w:rFonts w:asciiTheme="minorHAnsi" w:eastAsiaTheme="minorEastAsia" w:hAnsiTheme="minorHAnsi" w:cstheme="minorBidi"/>
            <w:kern w:val="2"/>
            <w:sz w:val="24"/>
            <w:lang w:bidi="ar-SA"/>
            <w14:ligatures w14:val="standardContextual"/>
          </w:rPr>
          <w:tab/>
        </w:r>
        <w:r w:rsidRPr="00575651">
          <w:rPr>
            <w:rStyle w:val="Hyperlink"/>
          </w:rPr>
          <w:t>Questions/Comments Regarding the Solicitation</w:t>
        </w:r>
        <w:r>
          <w:rPr>
            <w:webHidden/>
          </w:rPr>
          <w:tab/>
        </w:r>
        <w:r>
          <w:rPr>
            <w:webHidden/>
          </w:rPr>
          <w:fldChar w:fldCharType="begin"/>
        </w:r>
        <w:r>
          <w:rPr>
            <w:webHidden/>
          </w:rPr>
          <w:instrText xml:space="preserve"> PAGEREF _Toc233284371 \h </w:instrText>
        </w:r>
        <w:r>
          <w:rPr>
            <w:webHidden/>
          </w:rPr>
        </w:r>
        <w:r>
          <w:rPr>
            <w:webHidden/>
          </w:rPr>
          <w:fldChar w:fldCharType="separate"/>
        </w:r>
        <w:r>
          <w:rPr>
            <w:webHidden/>
          </w:rPr>
          <w:t>7</w:t>
        </w:r>
        <w:r>
          <w:rPr>
            <w:webHidden/>
          </w:rPr>
          <w:fldChar w:fldCharType="end"/>
        </w:r>
      </w:hyperlink>
    </w:p>
    <w:p w14:paraId="678A5A78" w14:textId="3756A3C3" w:rsidR="008A413D" w:rsidRDefault="008A413D">
      <w:pPr>
        <w:pStyle w:val="TOC1"/>
        <w:rPr>
          <w:rFonts w:asciiTheme="minorHAnsi" w:eastAsiaTheme="minorEastAsia" w:hAnsiTheme="minorHAnsi" w:cstheme="minorBidi"/>
          <w:b w:val="0"/>
          <w:kern w:val="2"/>
          <w:sz w:val="24"/>
          <w:lang w:bidi="ar-SA"/>
          <w14:ligatures w14:val="standardContextual"/>
        </w:rPr>
      </w:pPr>
      <w:hyperlink w:anchor="_Toc233284372" w:history="1">
        <w:r w:rsidRPr="00575651">
          <w:rPr>
            <w:rStyle w:val="Hyperlink"/>
          </w:rPr>
          <w:t>3.0</w:t>
        </w:r>
        <w:r>
          <w:rPr>
            <w:rFonts w:asciiTheme="minorHAnsi" w:eastAsiaTheme="minorEastAsia" w:hAnsiTheme="minorHAnsi" w:cstheme="minorBidi"/>
            <w:b w:val="0"/>
            <w:kern w:val="2"/>
            <w:sz w:val="24"/>
            <w:lang w:bidi="ar-SA"/>
            <w14:ligatures w14:val="standardContextual"/>
          </w:rPr>
          <w:tab/>
        </w:r>
        <w:r w:rsidRPr="00575651">
          <w:rPr>
            <w:rStyle w:val="Hyperlink"/>
          </w:rPr>
          <w:t>Basis for Award</w:t>
        </w:r>
        <w:r>
          <w:rPr>
            <w:webHidden/>
          </w:rPr>
          <w:tab/>
        </w:r>
        <w:r>
          <w:rPr>
            <w:webHidden/>
          </w:rPr>
          <w:fldChar w:fldCharType="begin"/>
        </w:r>
        <w:r>
          <w:rPr>
            <w:webHidden/>
          </w:rPr>
          <w:instrText xml:space="preserve"> PAGEREF _Toc233284372 \h </w:instrText>
        </w:r>
        <w:r>
          <w:rPr>
            <w:webHidden/>
          </w:rPr>
        </w:r>
        <w:r>
          <w:rPr>
            <w:webHidden/>
          </w:rPr>
          <w:fldChar w:fldCharType="separate"/>
        </w:r>
        <w:r>
          <w:rPr>
            <w:webHidden/>
          </w:rPr>
          <w:t>7</w:t>
        </w:r>
        <w:r>
          <w:rPr>
            <w:webHidden/>
          </w:rPr>
          <w:fldChar w:fldCharType="end"/>
        </w:r>
      </w:hyperlink>
    </w:p>
    <w:p w14:paraId="41BDAD0C" w14:textId="3D5BD6B0" w:rsidR="008A413D" w:rsidRDefault="008A413D">
      <w:pPr>
        <w:pStyle w:val="TOC2"/>
        <w:rPr>
          <w:rFonts w:asciiTheme="minorHAnsi" w:eastAsiaTheme="minorEastAsia" w:hAnsiTheme="minorHAnsi" w:cstheme="minorBidi"/>
          <w:kern w:val="2"/>
          <w:sz w:val="24"/>
          <w:lang w:bidi="ar-SA"/>
          <w14:ligatures w14:val="standardContextual"/>
        </w:rPr>
      </w:pPr>
      <w:hyperlink w:anchor="_Toc233284373" w:history="1">
        <w:r w:rsidRPr="00575651">
          <w:rPr>
            <w:rStyle w:val="Hyperlink"/>
          </w:rPr>
          <w:t>3.2</w:t>
        </w:r>
        <w:r>
          <w:rPr>
            <w:rFonts w:asciiTheme="minorHAnsi" w:eastAsiaTheme="minorEastAsia" w:hAnsiTheme="minorHAnsi" w:cstheme="minorBidi"/>
            <w:kern w:val="2"/>
            <w:sz w:val="24"/>
            <w:lang w:bidi="ar-SA"/>
            <w14:ligatures w14:val="standardContextual"/>
          </w:rPr>
          <w:tab/>
        </w:r>
        <w:r w:rsidRPr="00575651">
          <w:rPr>
            <w:rStyle w:val="Hyperlink"/>
          </w:rPr>
          <w:t>Tradeoff Selection Process</w:t>
        </w:r>
        <w:r>
          <w:rPr>
            <w:webHidden/>
          </w:rPr>
          <w:tab/>
        </w:r>
        <w:r>
          <w:rPr>
            <w:webHidden/>
          </w:rPr>
          <w:fldChar w:fldCharType="begin"/>
        </w:r>
        <w:r>
          <w:rPr>
            <w:webHidden/>
          </w:rPr>
          <w:instrText xml:space="preserve"> PAGEREF _Toc233284373 \h </w:instrText>
        </w:r>
        <w:r>
          <w:rPr>
            <w:webHidden/>
          </w:rPr>
        </w:r>
        <w:r>
          <w:rPr>
            <w:webHidden/>
          </w:rPr>
          <w:fldChar w:fldCharType="separate"/>
        </w:r>
        <w:r>
          <w:rPr>
            <w:webHidden/>
          </w:rPr>
          <w:t>7</w:t>
        </w:r>
        <w:r>
          <w:rPr>
            <w:webHidden/>
          </w:rPr>
          <w:fldChar w:fldCharType="end"/>
        </w:r>
      </w:hyperlink>
    </w:p>
    <w:p w14:paraId="24A47E14" w14:textId="6CCE97EC" w:rsidR="008A413D" w:rsidRDefault="008A413D">
      <w:pPr>
        <w:pStyle w:val="TOC1"/>
        <w:rPr>
          <w:rFonts w:asciiTheme="minorHAnsi" w:eastAsiaTheme="minorEastAsia" w:hAnsiTheme="minorHAnsi" w:cstheme="minorBidi"/>
          <w:b w:val="0"/>
          <w:kern w:val="2"/>
          <w:sz w:val="24"/>
          <w:lang w:bidi="ar-SA"/>
          <w14:ligatures w14:val="standardContextual"/>
        </w:rPr>
      </w:pPr>
      <w:hyperlink w:anchor="_Toc233284374" w:history="1">
        <w:r w:rsidRPr="00575651">
          <w:rPr>
            <w:rStyle w:val="Hyperlink"/>
          </w:rPr>
          <w:t>4.0</w:t>
        </w:r>
        <w:r>
          <w:rPr>
            <w:rFonts w:asciiTheme="minorHAnsi" w:eastAsiaTheme="minorEastAsia" w:hAnsiTheme="minorHAnsi" w:cstheme="minorBidi"/>
            <w:b w:val="0"/>
            <w:kern w:val="2"/>
            <w:sz w:val="24"/>
            <w:lang w:bidi="ar-SA"/>
            <w14:ligatures w14:val="standardContextual"/>
          </w:rPr>
          <w:tab/>
        </w:r>
        <w:r w:rsidRPr="00575651">
          <w:rPr>
            <w:rStyle w:val="Hyperlink"/>
          </w:rPr>
          <w:t>Proposal Instructions</w:t>
        </w:r>
        <w:r>
          <w:rPr>
            <w:webHidden/>
          </w:rPr>
          <w:tab/>
        </w:r>
        <w:r>
          <w:rPr>
            <w:webHidden/>
          </w:rPr>
          <w:fldChar w:fldCharType="begin"/>
        </w:r>
        <w:r>
          <w:rPr>
            <w:webHidden/>
          </w:rPr>
          <w:instrText xml:space="preserve"> PAGEREF _Toc233284374 \h </w:instrText>
        </w:r>
        <w:r>
          <w:rPr>
            <w:webHidden/>
          </w:rPr>
        </w:r>
        <w:r>
          <w:rPr>
            <w:webHidden/>
          </w:rPr>
          <w:fldChar w:fldCharType="separate"/>
        </w:r>
        <w:r>
          <w:rPr>
            <w:webHidden/>
          </w:rPr>
          <w:t>10</w:t>
        </w:r>
        <w:r>
          <w:rPr>
            <w:webHidden/>
          </w:rPr>
          <w:fldChar w:fldCharType="end"/>
        </w:r>
      </w:hyperlink>
    </w:p>
    <w:p w14:paraId="55857B23" w14:textId="44A5135A" w:rsidR="008A413D" w:rsidRDefault="008A413D">
      <w:pPr>
        <w:pStyle w:val="TOC2"/>
        <w:rPr>
          <w:rFonts w:asciiTheme="minorHAnsi" w:eastAsiaTheme="minorEastAsia" w:hAnsiTheme="minorHAnsi" w:cstheme="minorBidi"/>
          <w:kern w:val="2"/>
          <w:sz w:val="24"/>
          <w:lang w:bidi="ar-SA"/>
          <w14:ligatures w14:val="standardContextual"/>
        </w:rPr>
      </w:pPr>
      <w:hyperlink w:anchor="_Toc233284375" w:history="1">
        <w:r w:rsidRPr="00575651">
          <w:rPr>
            <w:rStyle w:val="Hyperlink"/>
          </w:rPr>
          <w:t>4.1</w:t>
        </w:r>
        <w:r>
          <w:rPr>
            <w:rFonts w:asciiTheme="minorHAnsi" w:eastAsiaTheme="minorEastAsia" w:hAnsiTheme="minorHAnsi" w:cstheme="minorBidi"/>
            <w:kern w:val="2"/>
            <w:sz w:val="24"/>
            <w:lang w:bidi="ar-SA"/>
            <w14:ligatures w14:val="standardContextual"/>
          </w:rPr>
          <w:tab/>
        </w:r>
        <w:r w:rsidRPr="00575651">
          <w:rPr>
            <w:rStyle w:val="Hyperlink"/>
          </w:rPr>
          <w:t>Responsiveness Determination</w:t>
        </w:r>
        <w:r>
          <w:rPr>
            <w:webHidden/>
          </w:rPr>
          <w:tab/>
        </w:r>
        <w:r>
          <w:rPr>
            <w:webHidden/>
          </w:rPr>
          <w:fldChar w:fldCharType="begin"/>
        </w:r>
        <w:r>
          <w:rPr>
            <w:webHidden/>
          </w:rPr>
          <w:instrText xml:space="preserve"> PAGEREF _Toc233284375 \h </w:instrText>
        </w:r>
        <w:r>
          <w:rPr>
            <w:webHidden/>
          </w:rPr>
        </w:r>
        <w:r>
          <w:rPr>
            <w:webHidden/>
          </w:rPr>
          <w:fldChar w:fldCharType="separate"/>
        </w:r>
        <w:r>
          <w:rPr>
            <w:webHidden/>
          </w:rPr>
          <w:t>10</w:t>
        </w:r>
        <w:r>
          <w:rPr>
            <w:webHidden/>
          </w:rPr>
          <w:fldChar w:fldCharType="end"/>
        </w:r>
      </w:hyperlink>
    </w:p>
    <w:p w14:paraId="7CD1DE8E" w14:textId="501C0B4B" w:rsidR="008A413D" w:rsidRDefault="008A413D">
      <w:pPr>
        <w:pStyle w:val="TOC2"/>
        <w:rPr>
          <w:rFonts w:asciiTheme="minorHAnsi" w:eastAsiaTheme="minorEastAsia" w:hAnsiTheme="minorHAnsi" w:cstheme="minorBidi"/>
          <w:kern w:val="2"/>
          <w:sz w:val="24"/>
          <w:lang w:bidi="ar-SA"/>
          <w14:ligatures w14:val="standardContextual"/>
        </w:rPr>
      </w:pPr>
      <w:hyperlink w:anchor="_Toc233284376" w:history="1">
        <w:r w:rsidRPr="00575651">
          <w:rPr>
            <w:rStyle w:val="Hyperlink"/>
          </w:rPr>
          <w:t>4.2</w:t>
        </w:r>
        <w:r>
          <w:rPr>
            <w:rFonts w:asciiTheme="minorHAnsi" w:eastAsiaTheme="minorEastAsia" w:hAnsiTheme="minorHAnsi" w:cstheme="minorBidi"/>
            <w:kern w:val="2"/>
            <w:sz w:val="24"/>
            <w:lang w:bidi="ar-SA"/>
            <w14:ligatures w14:val="standardContextual"/>
          </w:rPr>
          <w:tab/>
        </w:r>
        <w:r w:rsidRPr="00575651">
          <w:rPr>
            <w:rStyle w:val="Hyperlink"/>
          </w:rPr>
          <w:t>Acceptance or Rejection of Proposals</w:t>
        </w:r>
        <w:r>
          <w:rPr>
            <w:webHidden/>
          </w:rPr>
          <w:tab/>
        </w:r>
        <w:r>
          <w:rPr>
            <w:webHidden/>
          </w:rPr>
          <w:fldChar w:fldCharType="begin"/>
        </w:r>
        <w:r>
          <w:rPr>
            <w:webHidden/>
          </w:rPr>
          <w:instrText xml:space="preserve"> PAGEREF _Toc233284376 \h </w:instrText>
        </w:r>
        <w:r>
          <w:rPr>
            <w:webHidden/>
          </w:rPr>
        </w:r>
        <w:r>
          <w:rPr>
            <w:webHidden/>
          </w:rPr>
          <w:fldChar w:fldCharType="separate"/>
        </w:r>
        <w:r>
          <w:rPr>
            <w:webHidden/>
          </w:rPr>
          <w:t>11</w:t>
        </w:r>
        <w:r>
          <w:rPr>
            <w:webHidden/>
          </w:rPr>
          <w:fldChar w:fldCharType="end"/>
        </w:r>
      </w:hyperlink>
    </w:p>
    <w:p w14:paraId="1A53DC8F" w14:textId="53FC8B92" w:rsidR="008A413D" w:rsidRDefault="008A413D">
      <w:pPr>
        <w:pStyle w:val="TOC2"/>
        <w:rPr>
          <w:rFonts w:asciiTheme="minorHAnsi" w:eastAsiaTheme="minorEastAsia" w:hAnsiTheme="minorHAnsi" w:cstheme="minorBidi"/>
          <w:kern w:val="2"/>
          <w:sz w:val="24"/>
          <w:lang w:bidi="ar-SA"/>
          <w14:ligatures w14:val="standardContextual"/>
        </w:rPr>
      </w:pPr>
      <w:hyperlink w:anchor="_Toc233284377" w:history="1">
        <w:r w:rsidRPr="00575651">
          <w:rPr>
            <w:rStyle w:val="Hyperlink"/>
          </w:rPr>
          <w:t>4.3</w:t>
        </w:r>
        <w:r>
          <w:rPr>
            <w:rFonts w:asciiTheme="minorHAnsi" w:eastAsiaTheme="minorEastAsia" w:hAnsiTheme="minorHAnsi" w:cstheme="minorBidi"/>
            <w:kern w:val="2"/>
            <w:sz w:val="24"/>
            <w:lang w:bidi="ar-SA"/>
            <w14:ligatures w14:val="standardContextual"/>
          </w:rPr>
          <w:tab/>
        </w:r>
        <w:r w:rsidRPr="00575651">
          <w:rPr>
            <w:rStyle w:val="Hyperlink"/>
          </w:rPr>
          <w:t>Proposal Preparation</w:t>
        </w:r>
        <w:r>
          <w:rPr>
            <w:webHidden/>
          </w:rPr>
          <w:tab/>
        </w:r>
        <w:r>
          <w:rPr>
            <w:webHidden/>
          </w:rPr>
          <w:fldChar w:fldCharType="begin"/>
        </w:r>
        <w:r>
          <w:rPr>
            <w:webHidden/>
          </w:rPr>
          <w:instrText xml:space="preserve"> PAGEREF _Toc233284377 \h </w:instrText>
        </w:r>
        <w:r>
          <w:rPr>
            <w:webHidden/>
          </w:rPr>
        </w:r>
        <w:r>
          <w:rPr>
            <w:webHidden/>
          </w:rPr>
          <w:fldChar w:fldCharType="separate"/>
        </w:r>
        <w:r>
          <w:rPr>
            <w:webHidden/>
          </w:rPr>
          <w:t>11</w:t>
        </w:r>
        <w:r>
          <w:rPr>
            <w:webHidden/>
          </w:rPr>
          <w:fldChar w:fldCharType="end"/>
        </w:r>
      </w:hyperlink>
    </w:p>
    <w:p w14:paraId="1E410DE0" w14:textId="38785117" w:rsidR="008A413D" w:rsidRDefault="008A413D">
      <w:pPr>
        <w:pStyle w:val="TOC2"/>
        <w:rPr>
          <w:rFonts w:asciiTheme="minorHAnsi" w:eastAsiaTheme="minorEastAsia" w:hAnsiTheme="minorHAnsi" w:cstheme="minorBidi"/>
          <w:kern w:val="2"/>
          <w:sz w:val="24"/>
          <w:lang w:bidi="ar-SA"/>
          <w14:ligatures w14:val="standardContextual"/>
        </w:rPr>
      </w:pPr>
      <w:hyperlink w:anchor="_Toc233284378" w:history="1">
        <w:r w:rsidRPr="00575651">
          <w:rPr>
            <w:rStyle w:val="Hyperlink"/>
          </w:rPr>
          <w:t>4.4</w:t>
        </w:r>
        <w:r>
          <w:rPr>
            <w:rFonts w:asciiTheme="minorHAnsi" w:eastAsiaTheme="minorEastAsia" w:hAnsiTheme="minorHAnsi" w:cstheme="minorBidi"/>
            <w:kern w:val="2"/>
            <w:sz w:val="24"/>
            <w:lang w:bidi="ar-SA"/>
            <w14:ligatures w14:val="standardContextual"/>
          </w:rPr>
          <w:tab/>
        </w:r>
        <w:r w:rsidRPr="00575651">
          <w:rPr>
            <w:rStyle w:val="Hyperlink"/>
          </w:rPr>
          <w:t>Proposal Content</w:t>
        </w:r>
        <w:r>
          <w:rPr>
            <w:webHidden/>
          </w:rPr>
          <w:tab/>
        </w:r>
        <w:r>
          <w:rPr>
            <w:webHidden/>
          </w:rPr>
          <w:fldChar w:fldCharType="begin"/>
        </w:r>
        <w:r>
          <w:rPr>
            <w:webHidden/>
          </w:rPr>
          <w:instrText xml:space="preserve"> PAGEREF _Toc233284378 \h </w:instrText>
        </w:r>
        <w:r>
          <w:rPr>
            <w:webHidden/>
          </w:rPr>
        </w:r>
        <w:r>
          <w:rPr>
            <w:webHidden/>
          </w:rPr>
          <w:fldChar w:fldCharType="separate"/>
        </w:r>
        <w:r>
          <w:rPr>
            <w:webHidden/>
          </w:rPr>
          <w:t>11</w:t>
        </w:r>
        <w:r>
          <w:rPr>
            <w:webHidden/>
          </w:rPr>
          <w:fldChar w:fldCharType="end"/>
        </w:r>
      </w:hyperlink>
    </w:p>
    <w:p w14:paraId="40BE1F7E" w14:textId="741C69E0" w:rsidR="008A413D" w:rsidRDefault="008A413D">
      <w:pPr>
        <w:pStyle w:val="TOC3"/>
        <w:tabs>
          <w:tab w:val="left" w:pos="2169"/>
        </w:tabs>
        <w:rPr>
          <w:rFonts w:asciiTheme="minorHAnsi" w:hAnsiTheme="minorHAnsi"/>
          <w:noProof/>
          <w:kern w:val="2"/>
          <w:sz w:val="24"/>
          <w:szCs w:val="24"/>
          <w14:ligatures w14:val="standardContextual"/>
        </w:rPr>
      </w:pPr>
      <w:hyperlink w:anchor="_Toc233284379" w:history="1">
        <w:r w:rsidRPr="00575651">
          <w:rPr>
            <w:rStyle w:val="Hyperlink"/>
            <w:rFonts w:ascii="Arial" w:hAnsi="Arial" w:cs="Arial"/>
            <w:noProof/>
            <w:lang w:bidi="en-US"/>
          </w:rPr>
          <w:t>4.4.1</w:t>
        </w:r>
        <w:r>
          <w:rPr>
            <w:rFonts w:asciiTheme="minorHAnsi" w:hAnsiTheme="minorHAnsi"/>
            <w:noProof/>
            <w:kern w:val="2"/>
            <w:sz w:val="24"/>
            <w:szCs w:val="24"/>
            <w14:ligatures w14:val="standardContextual"/>
          </w:rPr>
          <w:tab/>
        </w:r>
        <w:r w:rsidRPr="00575651">
          <w:rPr>
            <w:rStyle w:val="Hyperlink"/>
            <w:rFonts w:ascii="Arial" w:hAnsi="Arial" w:cs="Arial"/>
            <w:noProof/>
            <w:lang w:bidi="en-US"/>
          </w:rPr>
          <w:t>Volume I Technical Proposal Requirements</w:t>
        </w:r>
        <w:r>
          <w:rPr>
            <w:noProof/>
            <w:webHidden/>
          </w:rPr>
          <w:tab/>
        </w:r>
        <w:r>
          <w:rPr>
            <w:noProof/>
            <w:webHidden/>
          </w:rPr>
          <w:fldChar w:fldCharType="begin"/>
        </w:r>
        <w:r>
          <w:rPr>
            <w:noProof/>
            <w:webHidden/>
          </w:rPr>
          <w:instrText xml:space="preserve"> PAGEREF _Toc233284379 \h </w:instrText>
        </w:r>
        <w:r>
          <w:rPr>
            <w:noProof/>
            <w:webHidden/>
          </w:rPr>
        </w:r>
        <w:r>
          <w:rPr>
            <w:noProof/>
            <w:webHidden/>
          </w:rPr>
          <w:fldChar w:fldCharType="separate"/>
        </w:r>
        <w:r>
          <w:rPr>
            <w:noProof/>
            <w:webHidden/>
          </w:rPr>
          <w:t>11</w:t>
        </w:r>
        <w:r>
          <w:rPr>
            <w:noProof/>
            <w:webHidden/>
          </w:rPr>
          <w:fldChar w:fldCharType="end"/>
        </w:r>
      </w:hyperlink>
    </w:p>
    <w:p w14:paraId="58CB0BCC" w14:textId="606F919D" w:rsidR="008A413D" w:rsidRDefault="008A413D">
      <w:pPr>
        <w:pStyle w:val="TOC3"/>
        <w:tabs>
          <w:tab w:val="left" w:pos="2169"/>
        </w:tabs>
        <w:rPr>
          <w:rFonts w:asciiTheme="minorHAnsi" w:hAnsiTheme="minorHAnsi"/>
          <w:noProof/>
          <w:kern w:val="2"/>
          <w:sz w:val="24"/>
          <w:szCs w:val="24"/>
          <w14:ligatures w14:val="standardContextual"/>
        </w:rPr>
      </w:pPr>
      <w:hyperlink w:anchor="_Toc233284380" w:history="1">
        <w:r w:rsidRPr="00575651">
          <w:rPr>
            <w:rStyle w:val="Hyperlink"/>
            <w:rFonts w:ascii="Arial" w:hAnsi="Arial" w:cs="Arial"/>
            <w:noProof/>
            <w:lang w:bidi="en-US"/>
          </w:rPr>
          <w:t>4.4.2</w:t>
        </w:r>
        <w:r>
          <w:rPr>
            <w:rFonts w:asciiTheme="minorHAnsi" w:hAnsiTheme="minorHAnsi"/>
            <w:noProof/>
            <w:kern w:val="2"/>
            <w:sz w:val="24"/>
            <w:szCs w:val="24"/>
            <w14:ligatures w14:val="standardContextual"/>
          </w:rPr>
          <w:tab/>
        </w:r>
        <w:r w:rsidRPr="00575651">
          <w:rPr>
            <w:rStyle w:val="Hyperlink"/>
            <w:rFonts w:ascii="Arial" w:hAnsi="Arial" w:cs="Arial"/>
            <w:noProof/>
            <w:lang w:bidi="en-US"/>
          </w:rPr>
          <w:t>Volume II – Business and Price Proposal</w:t>
        </w:r>
        <w:r>
          <w:rPr>
            <w:noProof/>
            <w:webHidden/>
          </w:rPr>
          <w:tab/>
        </w:r>
        <w:r>
          <w:rPr>
            <w:noProof/>
            <w:webHidden/>
          </w:rPr>
          <w:fldChar w:fldCharType="begin"/>
        </w:r>
        <w:r>
          <w:rPr>
            <w:noProof/>
            <w:webHidden/>
          </w:rPr>
          <w:instrText xml:space="preserve"> PAGEREF _Toc233284380 \h </w:instrText>
        </w:r>
        <w:r>
          <w:rPr>
            <w:noProof/>
            <w:webHidden/>
          </w:rPr>
        </w:r>
        <w:r>
          <w:rPr>
            <w:noProof/>
            <w:webHidden/>
          </w:rPr>
          <w:fldChar w:fldCharType="separate"/>
        </w:r>
        <w:r>
          <w:rPr>
            <w:noProof/>
            <w:webHidden/>
          </w:rPr>
          <w:t>12</w:t>
        </w:r>
        <w:r>
          <w:rPr>
            <w:noProof/>
            <w:webHidden/>
          </w:rPr>
          <w:fldChar w:fldCharType="end"/>
        </w:r>
      </w:hyperlink>
    </w:p>
    <w:p w14:paraId="009087F3" w14:textId="23F1B481" w:rsidR="008A413D" w:rsidRDefault="008A413D">
      <w:pPr>
        <w:pStyle w:val="TOC3"/>
        <w:tabs>
          <w:tab w:val="left" w:pos="2169"/>
        </w:tabs>
        <w:rPr>
          <w:rFonts w:asciiTheme="minorHAnsi" w:hAnsiTheme="minorHAnsi"/>
          <w:noProof/>
          <w:kern w:val="2"/>
          <w:sz w:val="24"/>
          <w:szCs w:val="24"/>
          <w14:ligatures w14:val="standardContextual"/>
        </w:rPr>
      </w:pPr>
      <w:hyperlink w:anchor="_Toc233284381" w:history="1">
        <w:r w:rsidRPr="00575651">
          <w:rPr>
            <w:rStyle w:val="Hyperlink"/>
            <w:rFonts w:ascii="Arial" w:hAnsi="Arial" w:cs="Arial"/>
            <w:noProof/>
            <w:lang w:bidi="en-US"/>
          </w:rPr>
          <w:t>4.4.3</w:t>
        </w:r>
        <w:r>
          <w:rPr>
            <w:rFonts w:asciiTheme="minorHAnsi" w:hAnsiTheme="minorHAnsi"/>
            <w:noProof/>
            <w:kern w:val="2"/>
            <w:sz w:val="24"/>
            <w:szCs w:val="24"/>
            <w14:ligatures w14:val="standardContextual"/>
          </w:rPr>
          <w:tab/>
        </w:r>
        <w:r w:rsidRPr="00575651">
          <w:rPr>
            <w:rStyle w:val="Hyperlink"/>
            <w:rFonts w:ascii="Arial" w:hAnsi="Arial" w:cs="Arial"/>
            <w:noProof/>
            <w:lang w:bidi="en-US"/>
          </w:rPr>
          <w:t>Volume III Pricing Backup</w:t>
        </w:r>
        <w:r>
          <w:rPr>
            <w:noProof/>
            <w:webHidden/>
          </w:rPr>
          <w:tab/>
        </w:r>
        <w:r>
          <w:rPr>
            <w:noProof/>
            <w:webHidden/>
          </w:rPr>
          <w:fldChar w:fldCharType="begin"/>
        </w:r>
        <w:r>
          <w:rPr>
            <w:noProof/>
            <w:webHidden/>
          </w:rPr>
          <w:instrText xml:space="preserve"> PAGEREF _Toc233284381 \h </w:instrText>
        </w:r>
        <w:r>
          <w:rPr>
            <w:noProof/>
            <w:webHidden/>
          </w:rPr>
        </w:r>
        <w:r>
          <w:rPr>
            <w:noProof/>
            <w:webHidden/>
          </w:rPr>
          <w:fldChar w:fldCharType="separate"/>
        </w:r>
        <w:r>
          <w:rPr>
            <w:noProof/>
            <w:webHidden/>
          </w:rPr>
          <w:t>13</w:t>
        </w:r>
        <w:r>
          <w:rPr>
            <w:noProof/>
            <w:webHidden/>
          </w:rPr>
          <w:fldChar w:fldCharType="end"/>
        </w:r>
      </w:hyperlink>
    </w:p>
    <w:p w14:paraId="43BC2BE6" w14:textId="2D85D80E"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2" w:history="1">
        <w:r w:rsidRPr="00575651">
          <w:rPr>
            <w:rStyle w:val="Hyperlink"/>
          </w:rPr>
          <w:t>4.5</w:t>
        </w:r>
        <w:r>
          <w:rPr>
            <w:rFonts w:asciiTheme="minorHAnsi" w:eastAsiaTheme="minorEastAsia" w:hAnsiTheme="minorHAnsi" w:cstheme="minorBidi"/>
            <w:kern w:val="2"/>
            <w:sz w:val="24"/>
            <w:lang w:bidi="ar-SA"/>
            <w14:ligatures w14:val="standardContextual"/>
          </w:rPr>
          <w:tab/>
        </w:r>
        <w:r w:rsidRPr="00575651">
          <w:rPr>
            <w:rStyle w:val="Hyperlink"/>
          </w:rPr>
          <w:t>Modifications</w:t>
        </w:r>
        <w:r>
          <w:rPr>
            <w:webHidden/>
          </w:rPr>
          <w:tab/>
        </w:r>
        <w:r>
          <w:rPr>
            <w:webHidden/>
          </w:rPr>
          <w:fldChar w:fldCharType="begin"/>
        </w:r>
        <w:r>
          <w:rPr>
            <w:webHidden/>
          </w:rPr>
          <w:instrText xml:space="preserve"> PAGEREF _Toc233284382 \h </w:instrText>
        </w:r>
        <w:r>
          <w:rPr>
            <w:webHidden/>
          </w:rPr>
        </w:r>
        <w:r>
          <w:rPr>
            <w:webHidden/>
          </w:rPr>
          <w:fldChar w:fldCharType="separate"/>
        </w:r>
        <w:r>
          <w:rPr>
            <w:webHidden/>
          </w:rPr>
          <w:t>14</w:t>
        </w:r>
        <w:r>
          <w:rPr>
            <w:webHidden/>
          </w:rPr>
          <w:fldChar w:fldCharType="end"/>
        </w:r>
      </w:hyperlink>
    </w:p>
    <w:p w14:paraId="24ED005B" w14:textId="5BFC7015"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3" w:history="1">
        <w:r w:rsidRPr="00575651">
          <w:rPr>
            <w:rStyle w:val="Hyperlink"/>
          </w:rPr>
          <w:t>4.6</w:t>
        </w:r>
        <w:r>
          <w:rPr>
            <w:rFonts w:asciiTheme="minorHAnsi" w:eastAsiaTheme="minorEastAsia" w:hAnsiTheme="minorHAnsi" w:cstheme="minorBidi"/>
            <w:kern w:val="2"/>
            <w:sz w:val="24"/>
            <w:lang w:bidi="ar-SA"/>
            <w14:ligatures w14:val="standardContextual"/>
          </w:rPr>
          <w:tab/>
        </w:r>
        <w:r w:rsidRPr="00575651">
          <w:rPr>
            <w:rStyle w:val="Hyperlink"/>
          </w:rPr>
          <w:t>Single Award for all Items</w:t>
        </w:r>
        <w:r>
          <w:rPr>
            <w:webHidden/>
          </w:rPr>
          <w:tab/>
        </w:r>
        <w:r>
          <w:rPr>
            <w:webHidden/>
          </w:rPr>
          <w:fldChar w:fldCharType="begin"/>
        </w:r>
        <w:r>
          <w:rPr>
            <w:webHidden/>
          </w:rPr>
          <w:instrText xml:space="preserve"> PAGEREF _Toc233284383 \h </w:instrText>
        </w:r>
        <w:r>
          <w:rPr>
            <w:webHidden/>
          </w:rPr>
        </w:r>
        <w:r>
          <w:rPr>
            <w:webHidden/>
          </w:rPr>
          <w:fldChar w:fldCharType="separate"/>
        </w:r>
        <w:r>
          <w:rPr>
            <w:webHidden/>
          </w:rPr>
          <w:t>14</w:t>
        </w:r>
        <w:r>
          <w:rPr>
            <w:webHidden/>
          </w:rPr>
          <w:fldChar w:fldCharType="end"/>
        </w:r>
      </w:hyperlink>
    </w:p>
    <w:p w14:paraId="33337448" w14:textId="78BAAB1C"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4" w:history="1">
        <w:r w:rsidRPr="00575651">
          <w:rPr>
            <w:rStyle w:val="Hyperlink"/>
          </w:rPr>
          <w:t>4.7</w:t>
        </w:r>
        <w:r>
          <w:rPr>
            <w:rFonts w:asciiTheme="minorHAnsi" w:eastAsiaTheme="minorEastAsia" w:hAnsiTheme="minorHAnsi" w:cstheme="minorBidi"/>
            <w:kern w:val="2"/>
            <w:sz w:val="24"/>
            <w:lang w:bidi="ar-SA"/>
            <w14:ligatures w14:val="standardContextual"/>
          </w:rPr>
          <w:tab/>
        </w:r>
        <w:r w:rsidRPr="00575651">
          <w:rPr>
            <w:rStyle w:val="Hyperlink"/>
          </w:rPr>
          <w:t>Request for Schedule of Cost and Rates</w:t>
        </w:r>
        <w:r>
          <w:rPr>
            <w:webHidden/>
          </w:rPr>
          <w:tab/>
        </w:r>
        <w:r>
          <w:rPr>
            <w:webHidden/>
          </w:rPr>
          <w:fldChar w:fldCharType="begin"/>
        </w:r>
        <w:r>
          <w:rPr>
            <w:webHidden/>
          </w:rPr>
          <w:instrText xml:space="preserve"> PAGEREF _Toc233284384 \h </w:instrText>
        </w:r>
        <w:r>
          <w:rPr>
            <w:webHidden/>
          </w:rPr>
        </w:r>
        <w:r>
          <w:rPr>
            <w:webHidden/>
          </w:rPr>
          <w:fldChar w:fldCharType="separate"/>
        </w:r>
        <w:r>
          <w:rPr>
            <w:webHidden/>
          </w:rPr>
          <w:t>15</w:t>
        </w:r>
        <w:r>
          <w:rPr>
            <w:webHidden/>
          </w:rPr>
          <w:fldChar w:fldCharType="end"/>
        </w:r>
      </w:hyperlink>
    </w:p>
    <w:p w14:paraId="5800C419" w14:textId="2B9BB862"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5" w:history="1">
        <w:r w:rsidRPr="00575651">
          <w:rPr>
            <w:rStyle w:val="Hyperlink"/>
          </w:rPr>
          <w:t>4.8</w:t>
        </w:r>
        <w:r>
          <w:rPr>
            <w:rFonts w:asciiTheme="minorHAnsi" w:eastAsiaTheme="minorEastAsia" w:hAnsiTheme="minorHAnsi" w:cstheme="minorBidi"/>
            <w:kern w:val="2"/>
            <w:sz w:val="24"/>
            <w:lang w:bidi="ar-SA"/>
            <w14:ligatures w14:val="standardContextual"/>
          </w:rPr>
          <w:tab/>
        </w:r>
        <w:r w:rsidRPr="00575651">
          <w:rPr>
            <w:rStyle w:val="Hyperlink"/>
          </w:rPr>
          <w:t>Requirements for Supporting Price Information or Certified Cost or Pricing Data</w:t>
        </w:r>
        <w:r>
          <w:rPr>
            <w:webHidden/>
          </w:rPr>
          <w:tab/>
        </w:r>
        <w:r>
          <w:rPr>
            <w:webHidden/>
          </w:rPr>
          <w:fldChar w:fldCharType="begin"/>
        </w:r>
        <w:r>
          <w:rPr>
            <w:webHidden/>
          </w:rPr>
          <w:instrText xml:space="preserve"> PAGEREF _Toc233284385 \h </w:instrText>
        </w:r>
        <w:r>
          <w:rPr>
            <w:webHidden/>
          </w:rPr>
        </w:r>
        <w:r>
          <w:rPr>
            <w:webHidden/>
          </w:rPr>
          <w:fldChar w:fldCharType="separate"/>
        </w:r>
        <w:r>
          <w:rPr>
            <w:webHidden/>
          </w:rPr>
          <w:t>15</w:t>
        </w:r>
        <w:r>
          <w:rPr>
            <w:webHidden/>
          </w:rPr>
          <w:fldChar w:fldCharType="end"/>
        </w:r>
      </w:hyperlink>
    </w:p>
    <w:p w14:paraId="306FDA09" w14:textId="070018AF"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6" w:history="1">
        <w:r w:rsidRPr="00575651">
          <w:rPr>
            <w:rStyle w:val="Hyperlink"/>
          </w:rPr>
          <w:t>4.9</w:t>
        </w:r>
        <w:r>
          <w:rPr>
            <w:rFonts w:asciiTheme="minorHAnsi" w:eastAsiaTheme="minorEastAsia" w:hAnsiTheme="minorHAnsi" w:cstheme="minorBidi"/>
            <w:kern w:val="2"/>
            <w:sz w:val="24"/>
            <w:lang w:bidi="ar-SA"/>
            <w14:ligatures w14:val="standardContextual"/>
          </w:rPr>
          <w:tab/>
        </w:r>
        <w:r w:rsidRPr="00575651">
          <w:rPr>
            <w:rStyle w:val="Hyperlink"/>
          </w:rPr>
          <w:t>Evaluation of Options</w:t>
        </w:r>
        <w:r>
          <w:rPr>
            <w:webHidden/>
          </w:rPr>
          <w:tab/>
        </w:r>
        <w:r>
          <w:rPr>
            <w:webHidden/>
          </w:rPr>
          <w:fldChar w:fldCharType="begin"/>
        </w:r>
        <w:r>
          <w:rPr>
            <w:webHidden/>
          </w:rPr>
          <w:instrText xml:space="preserve"> PAGEREF _Toc233284386 \h </w:instrText>
        </w:r>
        <w:r>
          <w:rPr>
            <w:webHidden/>
          </w:rPr>
        </w:r>
        <w:r>
          <w:rPr>
            <w:webHidden/>
          </w:rPr>
          <w:fldChar w:fldCharType="separate"/>
        </w:r>
        <w:r>
          <w:rPr>
            <w:webHidden/>
          </w:rPr>
          <w:t>16</w:t>
        </w:r>
        <w:r>
          <w:rPr>
            <w:webHidden/>
          </w:rPr>
          <w:fldChar w:fldCharType="end"/>
        </w:r>
      </w:hyperlink>
    </w:p>
    <w:p w14:paraId="4E0C54C6" w14:textId="3703A2B7"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7" w:history="1">
        <w:r w:rsidRPr="00575651">
          <w:rPr>
            <w:rStyle w:val="Hyperlink"/>
          </w:rPr>
          <w:t>4.10</w:t>
        </w:r>
        <w:r>
          <w:rPr>
            <w:rFonts w:asciiTheme="minorHAnsi" w:eastAsiaTheme="minorEastAsia" w:hAnsiTheme="minorHAnsi" w:cstheme="minorBidi"/>
            <w:kern w:val="2"/>
            <w:sz w:val="24"/>
            <w:lang w:bidi="ar-SA"/>
            <w14:ligatures w14:val="standardContextual"/>
          </w:rPr>
          <w:tab/>
        </w:r>
        <w:r w:rsidRPr="00575651">
          <w:rPr>
            <w:rStyle w:val="Hyperlink"/>
          </w:rPr>
          <w:t>Representations and Certifications</w:t>
        </w:r>
        <w:r>
          <w:rPr>
            <w:webHidden/>
          </w:rPr>
          <w:tab/>
        </w:r>
        <w:r>
          <w:rPr>
            <w:webHidden/>
          </w:rPr>
          <w:fldChar w:fldCharType="begin"/>
        </w:r>
        <w:r>
          <w:rPr>
            <w:webHidden/>
          </w:rPr>
          <w:instrText xml:space="preserve"> PAGEREF _Toc233284387 \h </w:instrText>
        </w:r>
        <w:r>
          <w:rPr>
            <w:webHidden/>
          </w:rPr>
        </w:r>
        <w:r>
          <w:rPr>
            <w:webHidden/>
          </w:rPr>
          <w:fldChar w:fldCharType="separate"/>
        </w:r>
        <w:r>
          <w:rPr>
            <w:webHidden/>
          </w:rPr>
          <w:t>16</w:t>
        </w:r>
        <w:r>
          <w:rPr>
            <w:webHidden/>
          </w:rPr>
          <w:fldChar w:fldCharType="end"/>
        </w:r>
      </w:hyperlink>
    </w:p>
    <w:p w14:paraId="4A1D1109" w14:textId="31E057F8"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8" w:history="1">
        <w:r w:rsidRPr="00575651">
          <w:rPr>
            <w:rStyle w:val="Hyperlink"/>
          </w:rPr>
          <w:t>4.11</w:t>
        </w:r>
        <w:r>
          <w:rPr>
            <w:rFonts w:asciiTheme="minorHAnsi" w:eastAsiaTheme="minorEastAsia" w:hAnsiTheme="minorHAnsi" w:cstheme="minorBidi"/>
            <w:kern w:val="2"/>
            <w:sz w:val="24"/>
            <w:lang w:bidi="ar-SA"/>
            <w14:ligatures w14:val="standardContextual"/>
          </w:rPr>
          <w:tab/>
        </w:r>
        <w:r w:rsidRPr="00575651">
          <w:rPr>
            <w:rStyle w:val="Hyperlink"/>
          </w:rPr>
          <w:t>Anti-Kickback Certifications</w:t>
        </w:r>
        <w:r>
          <w:rPr>
            <w:webHidden/>
          </w:rPr>
          <w:tab/>
        </w:r>
        <w:r>
          <w:rPr>
            <w:webHidden/>
          </w:rPr>
          <w:fldChar w:fldCharType="begin"/>
        </w:r>
        <w:r>
          <w:rPr>
            <w:webHidden/>
          </w:rPr>
          <w:instrText xml:space="preserve"> PAGEREF _Toc233284388 \h </w:instrText>
        </w:r>
        <w:r>
          <w:rPr>
            <w:webHidden/>
          </w:rPr>
        </w:r>
        <w:r>
          <w:rPr>
            <w:webHidden/>
          </w:rPr>
          <w:fldChar w:fldCharType="separate"/>
        </w:r>
        <w:r>
          <w:rPr>
            <w:webHidden/>
          </w:rPr>
          <w:t>16</w:t>
        </w:r>
        <w:r>
          <w:rPr>
            <w:webHidden/>
          </w:rPr>
          <w:fldChar w:fldCharType="end"/>
        </w:r>
      </w:hyperlink>
    </w:p>
    <w:p w14:paraId="58236FB1" w14:textId="1BAE62AE" w:rsidR="008A413D" w:rsidRDefault="008A413D">
      <w:pPr>
        <w:pStyle w:val="TOC2"/>
        <w:rPr>
          <w:rFonts w:asciiTheme="minorHAnsi" w:eastAsiaTheme="minorEastAsia" w:hAnsiTheme="minorHAnsi" w:cstheme="minorBidi"/>
          <w:kern w:val="2"/>
          <w:sz w:val="24"/>
          <w:lang w:bidi="ar-SA"/>
          <w14:ligatures w14:val="standardContextual"/>
        </w:rPr>
      </w:pPr>
      <w:hyperlink w:anchor="_Toc233284389" w:history="1">
        <w:r w:rsidRPr="00575651">
          <w:rPr>
            <w:rStyle w:val="Hyperlink"/>
          </w:rPr>
          <w:t>4.12</w:t>
        </w:r>
        <w:r>
          <w:rPr>
            <w:rFonts w:asciiTheme="minorHAnsi" w:eastAsiaTheme="minorEastAsia" w:hAnsiTheme="minorHAnsi" w:cstheme="minorBidi"/>
            <w:kern w:val="2"/>
            <w:sz w:val="24"/>
            <w:lang w:bidi="ar-SA"/>
            <w14:ligatures w14:val="standardContextual"/>
          </w:rPr>
          <w:tab/>
        </w:r>
        <w:r w:rsidRPr="00575651">
          <w:rPr>
            <w:rStyle w:val="Hyperlink"/>
          </w:rPr>
          <w:t>Small Business Subcontracting Plan</w:t>
        </w:r>
        <w:r>
          <w:rPr>
            <w:webHidden/>
          </w:rPr>
          <w:tab/>
        </w:r>
        <w:r>
          <w:rPr>
            <w:webHidden/>
          </w:rPr>
          <w:fldChar w:fldCharType="begin"/>
        </w:r>
        <w:r>
          <w:rPr>
            <w:webHidden/>
          </w:rPr>
          <w:instrText xml:space="preserve"> PAGEREF _Toc233284389 \h </w:instrText>
        </w:r>
        <w:r>
          <w:rPr>
            <w:webHidden/>
          </w:rPr>
        </w:r>
        <w:r>
          <w:rPr>
            <w:webHidden/>
          </w:rPr>
          <w:fldChar w:fldCharType="separate"/>
        </w:r>
        <w:r>
          <w:rPr>
            <w:webHidden/>
          </w:rPr>
          <w:t>17</w:t>
        </w:r>
        <w:r>
          <w:rPr>
            <w:webHidden/>
          </w:rPr>
          <w:fldChar w:fldCharType="end"/>
        </w:r>
      </w:hyperlink>
    </w:p>
    <w:p w14:paraId="6280C8F1" w14:textId="52C92764" w:rsidR="008A413D" w:rsidRDefault="008A413D">
      <w:pPr>
        <w:pStyle w:val="TOC1"/>
        <w:rPr>
          <w:rFonts w:asciiTheme="minorHAnsi" w:eastAsiaTheme="minorEastAsia" w:hAnsiTheme="minorHAnsi" w:cstheme="minorBidi"/>
          <w:b w:val="0"/>
          <w:kern w:val="2"/>
          <w:sz w:val="24"/>
          <w:lang w:bidi="ar-SA"/>
          <w14:ligatures w14:val="standardContextual"/>
        </w:rPr>
      </w:pPr>
      <w:hyperlink w:anchor="_Toc233284390" w:history="1">
        <w:r w:rsidRPr="00575651">
          <w:rPr>
            <w:rStyle w:val="Hyperlink"/>
          </w:rPr>
          <w:t>5.0</w:t>
        </w:r>
        <w:r>
          <w:rPr>
            <w:rFonts w:asciiTheme="minorHAnsi" w:eastAsiaTheme="minorEastAsia" w:hAnsiTheme="minorHAnsi" w:cstheme="minorBidi"/>
            <w:b w:val="0"/>
            <w:kern w:val="2"/>
            <w:sz w:val="24"/>
            <w:lang w:bidi="ar-SA"/>
            <w14:ligatures w14:val="standardContextual"/>
          </w:rPr>
          <w:tab/>
        </w:r>
        <w:r w:rsidRPr="00575651">
          <w:rPr>
            <w:rStyle w:val="Hyperlink"/>
          </w:rPr>
          <w:t>Additional Information</w:t>
        </w:r>
        <w:r>
          <w:rPr>
            <w:webHidden/>
          </w:rPr>
          <w:tab/>
        </w:r>
        <w:r>
          <w:rPr>
            <w:webHidden/>
          </w:rPr>
          <w:fldChar w:fldCharType="begin"/>
        </w:r>
        <w:r>
          <w:rPr>
            <w:webHidden/>
          </w:rPr>
          <w:instrText xml:space="preserve"> PAGEREF _Toc233284390 \h </w:instrText>
        </w:r>
        <w:r>
          <w:rPr>
            <w:webHidden/>
          </w:rPr>
        </w:r>
        <w:r>
          <w:rPr>
            <w:webHidden/>
          </w:rPr>
          <w:fldChar w:fldCharType="separate"/>
        </w:r>
        <w:r>
          <w:rPr>
            <w:webHidden/>
          </w:rPr>
          <w:t>17</w:t>
        </w:r>
        <w:r>
          <w:rPr>
            <w:webHidden/>
          </w:rPr>
          <w:fldChar w:fldCharType="end"/>
        </w:r>
      </w:hyperlink>
    </w:p>
    <w:p w14:paraId="01A9B81F" w14:textId="33915F0F"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1" w:history="1">
        <w:r w:rsidRPr="00575651">
          <w:rPr>
            <w:rStyle w:val="Hyperlink"/>
          </w:rPr>
          <w:t>5.1</w:t>
        </w:r>
        <w:r>
          <w:rPr>
            <w:rFonts w:asciiTheme="minorHAnsi" w:eastAsiaTheme="minorEastAsia" w:hAnsiTheme="minorHAnsi" w:cstheme="minorBidi"/>
            <w:kern w:val="2"/>
            <w:sz w:val="24"/>
            <w:lang w:bidi="ar-SA"/>
            <w14:ligatures w14:val="standardContextual"/>
          </w:rPr>
          <w:tab/>
        </w:r>
        <w:r w:rsidRPr="00575651">
          <w:rPr>
            <w:rStyle w:val="Hyperlink"/>
          </w:rPr>
          <w:t>Acceptance of Terms and Conditions and Technical Requirements</w:t>
        </w:r>
        <w:r>
          <w:rPr>
            <w:webHidden/>
          </w:rPr>
          <w:tab/>
        </w:r>
        <w:r>
          <w:rPr>
            <w:webHidden/>
          </w:rPr>
          <w:fldChar w:fldCharType="begin"/>
        </w:r>
        <w:r>
          <w:rPr>
            <w:webHidden/>
          </w:rPr>
          <w:instrText xml:space="preserve"> PAGEREF _Toc233284391 \h </w:instrText>
        </w:r>
        <w:r>
          <w:rPr>
            <w:webHidden/>
          </w:rPr>
        </w:r>
        <w:r>
          <w:rPr>
            <w:webHidden/>
          </w:rPr>
          <w:fldChar w:fldCharType="separate"/>
        </w:r>
        <w:r>
          <w:rPr>
            <w:webHidden/>
          </w:rPr>
          <w:t>17</w:t>
        </w:r>
        <w:r>
          <w:rPr>
            <w:webHidden/>
          </w:rPr>
          <w:fldChar w:fldCharType="end"/>
        </w:r>
      </w:hyperlink>
    </w:p>
    <w:p w14:paraId="67092652" w14:textId="5B015D8D"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2" w:history="1">
        <w:r w:rsidRPr="00575651">
          <w:rPr>
            <w:rStyle w:val="Hyperlink"/>
          </w:rPr>
          <w:t>5.2</w:t>
        </w:r>
        <w:r>
          <w:rPr>
            <w:rFonts w:asciiTheme="minorHAnsi" w:eastAsiaTheme="minorEastAsia" w:hAnsiTheme="minorHAnsi" w:cstheme="minorBidi"/>
            <w:kern w:val="2"/>
            <w:sz w:val="24"/>
            <w:lang w:bidi="ar-SA"/>
            <w14:ligatures w14:val="standardContextual"/>
          </w:rPr>
          <w:tab/>
        </w:r>
        <w:r w:rsidRPr="00575651">
          <w:rPr>
            <w:rStyle w:val="Hyperlink"/>
          </w:rPr>
          <w:t>Proposal Validity Period</w:t>
        </w:r>
        <w:r>
          <w:rPr>
            <w:webHidden/>
          </w:rPr>
          <w:tab/>
        </w:r>
        <w:r>
          <w:rPr>
            <w:webHidden/>
          </w:rPr>
          <w:fldChar w:fldCharType="begin"/>
        </w:r>
        <w:r>
          <w:rPr>
            <w:webHidden/>
          </w:rPr>
          <w:instrText xml:space="preserve"> PAGEREF _Toc233284392 \h </w:instrText>
        </w:r>
        <w:r>
          <w:rPr>
            <w:webHidden/>
          </w:rPr>
        </w:r>
        <w:r>
          <w:rPr>
            <w:webHidden/>
          </w:rPr>
          <w:fldChar w:fldCharType="separate"/>
        </w:r>
        <w:r>
          <w:rPr>
            <w:webHidden/>
          </w:rPr>
          <w:t>17</w:t>
        </w:r>
        <w:r>
          <w:rPr>
            <w:webHidden/>
          </w:rPr>
          <w:fldChar w:fldCharType="end"/>
        </w:r>
      </w:hyperlink>
    </w:p>
    <w:p w14:paraId="6510064F" w14:textId="5AA3A8A3"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3" w:history="1">
        <w:r w:rsidRPr="00575651">
          <w:rPr>
            <w:rStyle w:val="Hyperlink"/>
          </w:rPr>
          <w:t>5.3</w:t>
        </w:r>
        <w:r>
          <w:rPr>
            <w:rFonts w:asciiTheme="minorHAnsi" w:eastAsiaTheme="minorEastAsia" w:hAnsiTheme="minorHAnsi" w:cstheme="minorBidi"/>
            <w:kern w:val="2"/>
            <w:sz w:val="24"/>
            <w:lang w:bidi="ar-SA"/>
            <w14:ligatures w14:val="standardContextual"/>
          </w:rPr>
          <w:tab/>
        </w:r>
        <w:r w:rsidRPr="00575651">
          <w:rPr>
            <w:rStyle w:val="Hyperlink"/>
          </w:rPr>
          <w:t>Financial Capability Determination Information</w:t>
        </w:r>
        <w:r>
          <w:rPr>
            <w:webHidden/>
          </w:rPr>
          <w:tab/>
        </w:r>
        <w:r>
          <w:rPr>
            <w:webHidden/>
          </w:rPr>
          <w:fldChar w:fldCharType="begin"/>
        </w:r>
        <w:r>
          <w:rPr>
            <w:webHidden/>
          </w:rPr>
          <w:instrText xml:space="preserve"> PAGEREF _Toc233284393 \h </w:instrText>
        </w:r>
        <w:r>
          <w:rPr>
            <w:webHidden/>
          </w:rPr>
        </w:r>
        <w:r>
          <w:rPr>
            <w:webHidden/>
          </w:rPr>
          <w:fldChar w:fldCharType="separate"/>
        </w:r>
        <w:r>
          <w:rPr>
            <w:webHidden/>
          </w:rPr>
          <w:t>17</w:t>
        </w:r>
        <w:r>
          <w:rPr>
            <w:webHidden/>
          </w:rPr>
          <w:fldChar w:fldCharType="end"/>
        </w:r>
      </w:hyperlink>
    </w:p>
    <w:p w14:paraId="32CEE6EE" w14:textId="5942745F"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4" w:history="1">
        <w:r w:rsidRPr="00575651">
          <w:rPr>
            <w:rStyle w:val="Hyperlink"/>
          </w:rPr>
          <w:t>5.4</w:t>
        </w:r>
        <w:r>
          <w:rPr>
            <w:rFonts w:asciiTheme="minorHAnsi" w:eastAsiaTheme="minorEastAsia" w:hAnsiTheme="minorHAnsi" w:cstheme="minorBidi"/>
            <w:kern w:val="2"/>
            <w:sz w:val="24"/>
            <w:lang w:bidi="ar-SA"/>
            <w14:ligatures w14:val="standardContextual"/>
          </w:rPr>
          <w:tab/>
        </w:r>
        <w:r w:rsidRPr="00575651">
          <w:rPr>
            <w:rStyle w:val="Hyperlink"/>
          </w:rPr>
          <w:t>Availability of Funds</w:t>
        </w:r>
        <w:r>
          <w:rPr>
            <w:webHidden/>
          </w:rPr>
          <w:tab/>
        </w:r>
        <w:r>
          <w:rPr>
            <w:webHidden/>
          </w:rPr>
          <w:fldChar w:fldCharType="begin"/>
        </w:r>
        <w:r>
          <w:rPr>
            <w:webHidden/>
          </w:rPr>
          <w:instrText xml:space="preserve"> PAGEREF _Toc233284394 \h </w:instrText>
        </w:r>
        <w:r>
          <w:rPr>
            <w:webHidden/>
          </w:rPr>
        </w:r>
        <w:r>
          <w:rPr>
            <w:webHidden/>
          </w:rPr>
          <w:fldChar w:fldCharType="separate"/>
        </w:r>
        <w:r>
          <w:rPr>
            <w:webHidden/>
          </w:rPr>
          <w:t>17</w:t>
        </w:r>
        <w:r>
          <w:rPr>
            <w:webHidden/>
          </w:rPr>
          <w:fldChar w:fldCharType="end"/>
        </w:r>
      </w:hyperlink>
    </w:p>
    <w:p w14:paraId="467E1752" w14:textId="2D8CF7C3"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5" w:history="1">
        <w:r w:rsidRPr="00575651">
          <w:rPr>
            <w:rStyle w:val="Hyperlink"/>
          </w:rPr>
          <w:t>5.5</w:t>
        </w:r>
        <w:r>
          <w:rPr>
            <w:rFonts w:asciiTheme="minorHAnsi" w:eastAsiaTheme="minorEastAsia" w:hAnsiTheme="minorHAnsi" w:cstheme="minorBidi"/>
            <w:kern w:val="2"/>
            <w:sz w:val="24"/>
            <w:lang w:bidi="ar-SA"/>
            <w14:ligatures w14:val="standardContextual"/>
          </w:rPr>
          <w:tab/>
        </w:r>
        <w:r w:rsidRPr="00575651">
          <w:rPr>
            <w:rStyle w:val="Hyperlink"/>
          </w:rPr>
          <w:t>Drawings and/or Specifications to be Returned</w:t>
        </w:r>
        <w:r>
          <w:rPr>
            <w:webHidden/>
          </w:rPr>
          <w:tab/>
        </w:r>
        <w:r>
          <w:rPr>
            <w:webHidden/>
          </w:rPr>
          <w:fldChar w:fldCharType="begin"/>
        </w:r>
        <w:r>
          <w:rPr>
            <w:webHidden/>
          </w:rPr>
          <w:instrText xml:space="preserve"> PAGEREF _Toc233284395 \h </w:instrText>
        </w:r>
        <w:r>
          <w:rPr>
            <w:webHidden/>
          </w:rPr>
        </w:r>
        <w:r>
          <w:rPr>
            <w:webHidden/>
          </w:rPr>
          <w:fldChar w:fldCharType="separate"/>
        </w:r>
        <w:r>
          <w:rPr>
            <w:webHidden/>
          </w:rPr>
          <w:t>18</w:t>
        </w:r>
        <w:r>
          <w:rPr>
            <w:webHidden/>
          </w:rPr>
          <w:fldChar w:fldCharType="end"/>
        </w:r>
      </w:hyperlink>
    </w:p>
    <w:p w14:paraId="6E517CFA" w14:textId="52E00F07"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6" w:history="1">
        <w:r w:rsidRPr="00575651">
          <w:rPr>
            <w:rStyle w:val="Hyperlink"/>
          </w:rPr>
          <w:t>5.6</w:t>
        </w:r>
        <w:r>
          <w:rPr>
            <w:rFonts w:asciiTheme="minorHAnsi" w:eastAsiaTheme="minorEastAsia" w:hAnsiTheme="minorHAnsi" w:cstheme="minorBidi"/>
            <w:kern w:val="2"/>
            <w:sz w:val="24"/>
            <w:lang w:bidi="ar-SA"/>
            <w14:ligatures w14:val="standardContextual"/>
          </w:rPr>
          <w:tab/>
        </w:r>
        <w:r w:rsidRPr="00575651">
          <w:rPr>
            <w:rStyle w:val="Hyperlink"/>
          </w:rPr>
          <w:t>Foreign Nationals</w:t>
        </w:r>
        <w:r>
          <w:rPr>
            <w:webHidden/>
          </w:rPr>
          <w:tab/>
        </w:r>
        <w:r>
          <w:rPr>
            <w:webHidden/>
          </w:rPr>
          <w:fldChar w:fldCharType="begin"/>
        </w:r>
        <w:r>
          <w:rPr>
            <w:webHidden/>
          </w:rPr>
          <w:instrText xml:space="preserve"> PAGEREF _Toc233284396 \h </w:instrText>
        </w:r>
        <w:r>
          <w:rPr>
            <w:webHidden/>
          </w:rPr>
        </w:r>
        <w:r>
          <w:rPr>
            <w:webHidden/>
          </w:rPr>
          <w:fldChar w:fldCharType="separate"/>
        </w:r>
        <w:r>
          <w:rPr>
            <w:webHidden/>
          </w:rPr>
          <w:t>18</w:t>
        </w:r>
        <w:r>
          <w:rPr>
            <w:webHidden/>
          </w:rPr>
          <w:fldChar w:fldCharType="end"/>
        </w:r>
      </w:hyperlink>
    </w:p>
    <w:p w14:paraId="47347B01" w14:textId="2C3122F3" w:rsidR="008A413D" w:rsidRDefault="008A413D">
      <w:pPr>
        <w:pStyle w:val="TOC1"/>
        <w:rPr>
          <w:rFonts w:asciiTheme="minorHAnsi" w:eastAsiaTheme="minorEastAsia" w:hAnsiTheme="minorHAnsi" w:cstheme="minorBidi"/>
          <w:b w:val="0"/>
          <w:kern w:val="2"/>
          <w:sz w:val="24"/>
          <w:lang w:bidi="ar-SA"/>
          <w14:ligatures w14:val="standardContextual"/>
        </w:rPr>
      </w:pPr>
      <w:hyperlink w:anchor="_Toc233284397" w:history="1">
        <w:r w:rsidRPr="00575651">
          <w:rPr>
            <w:rStyle w:val="Hyperlink"/>
          </w:rPr>
          <w:t>PART B – SOLICITATION FORMS</w:t>
        </w:r>
        <w:r>
          <w:rPr>
            <w:webHidden/>
          </w:rPr>
          <w:tab/>
        </w:r>
        <w:r>
          <w:rPr>
            <w:webHidden/>
          </w:rPr>
          <w:fldChar w:fldCharType="begin"/>
        </w:r>
        <w:r>
          <w:rPr>
            <w:webHidden/>
          </w:rPr>
          <w:instrText xml:space="preserve"> PAGEREF _Toc233284397 \h </w:instrText>
        </w:r>
        <w:r>
          <w:rPr>
            <w:webHidden/>
          </w:rPr>
        </w:r>
        <w:r>
          <w:rPr>
            <w:webHidden/>
          </w:rPr>
          <w:fldChar w:fldCharType="separate"/>
        </w:r>
        <w:r>
          <w:rPr>
            <w:webHidden/>
          </w:rPr>
          <w:t>19</w:t>
        </w:r>
        <w:r>
          <w:rPr>
            <w:webHidden/>
          </w:rPr>
          <w:fldChar w:fldCharType="end"/>
        </w:r>
      </w:hyperlink>
    </w:p>
    <w:p w14:paraId="435FBCB1" w14:textId="1FF3D6A5"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8" w:history="1">
        <w:r w:rsidRPr="00575651">
          <w:rPr>
            <w:rStyle w:val="Hyperlink"/>
          </w:rPr>
          <w:t>Form 001 – Pricing for Changes</w:t>
        </w:r>
        <w:r>
          <w:rPr>
            <w:webHidden/>
          </w:rPr>
          <w:tab/>
        </w:r>
        <w:r>
          <w:rPr>
            <w:webHidden/>
          </w:rPr>
          <w:fldChar w:fldCharType="begin"/>
        </w:r>
        <w:r>
          <w:rPr>
            <w:webHidden/>
          </w:rPr>
          <w:instrText xml:space="preserve"> PAGEREF _Toc233284398 \h </w:instrText>
        </w:r>
        <w:r>
          <w:rPr>
            <w:webHidden/>
          </w:rPr>
        </w:r>
        <w:r>
          <w:rPr>
            <w:webHidden/>
          </w:rPr>
          <w:fldChar w:fldCharType="separate"/>
        </w:r>
        <w:r>
          <w:rPr>
            <w:webHidden/>
          </w:rPr>
          <w:t>20</w:t>
        </w:r>
        <w:r>
          <w:rPr>
            <w:webHidden/>
          </w:rPr>
          <w:fldChar w:fldCharType="end"/>
        </w:r>
      </w:hyperlink>
    </w:p>
    <w:p w14:paraId="4AD69849" w14:textId="4EF7CFA4" w:rsidR="008A413D" w:rsidRDefault="008A413D">
      <w:pPr>
        <w:pStyle w:val="TOC2"/>
        <w:rPr>
          <w:rFonts w:asciiTheme="minorHAnsi" w:eastAsiaTheme="minorEastAsia" w:hAnsiTheme="minorHAnsi" w:cstheme="minorBidi"/>
          <w:kern w:val="2"/>
          <w:sz w:val="24"/>
          <w:lang w:bidi="ar-SA"/>
          <w14:ligatures w14:val="standardContextual"/>
        </w:rPr>
      </w:pPr>
      <w:hyperlink w:anchor="_Toc233284399" w:history="1">
        <w:r w:rsidRPr="00575651">
          <w:rPr>
            <w:rStyle w:val="Hyperlink"/>
          </w:rPr>
          <w:t>Form 002 – Proposed Lower-Tier Subcontractors</w:t>
        </w:r>
        <w:r>
          <w:rPr>
            <w:webHidden/>
          </w:rPr>
          <w:tab/>
        </w:r>
        <w:r>
          <w:rPr>
            <w:webHidden/>
          </w:rPr>
          <w:fldChar w:fldCharType="begin"/>
        </w:r>
        <w:r>
          <w:rPr>
            <w:webHidden/>
          </w:rPr>
          <w:instrText xml:space="preserve"> PAGEREF _Toc233284399 \h </w:instrText>
        </w:r>
        <w:r>
          <w:rPr>
            <w:webHidden/>
          </w:rPr>
        </w:r>
        <w:r>
          <w:rPr>
            <w:webHidden/>
          </w:rPr>
          <w:fldChar w:fldCharType="separate"/>
        </w:r>
        <w:r>
          <w:rPr>
            <w:webHidden/>
          </w:rPr>
          <w:t>21</w:t>
        </w:r>
        <w:r>
          <w:rPr>
            <w:webHidden/>
          </w:rPr>
          <w:fldChar w:fldCharType="end"/>
        </w:r>
      </w:hyperlink>
    </w:p>
    <w:p w14:paraId="259CF506" w14:textId="6C562E62"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0" w:history="1">
        <w:r w:rsidRPr="00575651">
          <w:rPr>
            <w:rStyle w:val="Hyperlink"/>
          </w:rPr>
          <w:t>Form 003 – Lower-Tier Subcontractors Experience Statement</w:t>
        </w:r>
        <w:r>
          <w:rPr>
            <w:webHidden/>
          </w:rPr>
          <w:tab/>
        </w:r>
        <w:r>
          <w:rPr>
            <w:webHidden/>
          </w:rPr>
          <w:fldChar w:fldCharType="begin"/>
        </w:r>
        <w:r>
          <w:rPr>
            <w:webHidden/>
          </w:rPr>
          <w:instrText xml:space="preserve"> PAGEREF _Toc233284400 \h </w:instrText>
        </w:r>
        <w:r>
          <w:rPr>
            <w:webHidden/>
          </w:rPr>
        </w:r>
        <w:r>
          <w:rPr>
            <w:webHidden/>
          </w:rPr>
          <w:fldChar w:fldCharType="separate"/>
        </w:r>
        <w:r>
          <w:rPr>
            <w:webHidden/>
          </w:rPr>
          <w:t>22</w:t>
        </w:r>
        <w:r>
          <w:rPr>
            <w:webHidden/>
          </w:rPr>
          <w:fldChar w:fldCharType="end"/>
        </w:r>
      </w:hyperlink>
    </w:p>
    <w:p w14:paraId="1170AC1E" w14:textId="113368D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1" w:history="1">
        <w:r w:rsidRPr="00575651">
          <w:rPr>
            <w:rStyle w:val="Hyperlink"/>
          </w:rPr>
          <w:t>Form 004 – Past Performance Questionnaire</w:t>
        </w:r>
        <w:r>
          <w:rPr>
            <w:webHidden/>
          </w:rPr>
          <w:tab/>
        </w:r>
        <w:r>
          <w:rPr>
            <w:webHidden/>
          </w:rPr>
          <w:fldChar w:fldCharType="begin"/>
        </w:r>
        <w:r>
          <w:rPr>
            <w:webHidden/>
          </w:rPr>
          <w:instrText xml:space="preserve"> PAGEREF _Toc233284401 \h </w:instrText>
        </w:r>
        <w:r>
          <w:rPr>
            <w:webHidden/>
          </w:rPr>
        </w:r>
        <w:r>
          <w:rPr>
            <w:webHidden/>
          </w:rPr>
          <w:fldChar w:fldCharType="separate"/>
        </w:r>
        <w:r>
          <w:rPr>
            <w:webHidden/>
          </w:rPr>
          <w:t>23</w:t>
        </w:r>
        <w:r>
          <w:rPr>
            <w:webHidden/>
          </w:rPr>
          <w:fldChar w:fldCharType="end"/>
        </w:r>
      </w:hyperlink>
    </w:p>
    <w:p w14:paraId="2A87B292" w14:textId="224D0729"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2" w:history="1">
        <w:r w:rsidRPr="00575651">
          <w:rPr>
            <w:rStyle w:val="Hyperlink"/>
          </w:rPr>
          <w:t>Form 005 – Conflict of Interest Disclosure and Representation</w:t>
        </w:r>
        <w:r>
          <w:rPr>
            <w:webHidden/>
          </w:rPr>
          <w:tab/>
        </w:r>
        <w:r>
          <w:rPr>
            <w:webHidden/>
          </w:rPr>
          <w:fldChar w:fldCharType="begin"/>
        </w:r>
        <w:r>
          <w:rPr>
            <w:webHidden/>
          </w:rPr>
          <w:instrText xml:space="preserve"> PAGEREF _Toc233284402 \h </w:instrText>
        </w:r>
        <w:r>
          <w:rPr>
            <w:webHidden/>
          </w:rPr>
        </w:r>
        <w:r>
          <w:rPr>
            <w:webHidden/>
          </w:rPr>
          <w:fldChar w:fldCharType="separate"/>
        </w:r>
        <w:r>
          <w:rPr>
            <w:webHidden/>
          </w:rPr>
          <w:t>25</w:t>
        </w:r>
        <w:r>
          <w:rPr>
            <w:webHidden/>
          </w:rPr>
          <w:fldChar w:fldCharType="end"/>
        </w:r>
      </w:hyperlink>
    </w:p>
    <w:p w14:paraId="32DA634E" w14:textId="472C9132"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3" w:history="1">
        <w:r w:rsidRPr="00575651">
          <w:rPr>
            <w:rStyle w:val="Hyperlink"/>
          </w:rPr>
          <w:t>Form 006 – Foreign National Disclosure</w:t>
        </w:r>
        <w:r>
          <w:rPr>
            <w:webHidden/>
          </w:rPr>
          <w:tab/>
        </w:r>
        <w:r>
          <w:rPr>
            <w:webHidden/>
          </w:rPr>
          <w:fldChar w:fldCharType="begin"/>
        </w:r>
        <w:r>
          <w:rPr>
            <w:webHidden/>
          </w:rPr>
          <w:instrText xml:space="preserve"> PAGEREF _Toc233284403 \h </w:instrText>
        </w:r>
        <w:r>
          <w:rPr>
            <w:webHidden/>
          </w:rPr>
        </w:r>
        <w:r>
          <w:rPr>
            <w:webHidden/>
          </w:rPr>
          <w:fldChar w:fldCharType="separate"/>
        </w:r>
        <w:r>
          <w:rPr>
            <w:webHidden/>
          </w:rPr>
          <w:t>26</w:t>
        </w:r>
        <w:r>
          <w:rPr>
            <w:webHidden/>
          </w:rPr>
          <w:fldChar w:fldCharType="end"/>
        </w:r>
      </w:hyperlink>
    </w:p>
    <w:p w14:paraId="7F20801F" w14:textId="6D6C639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4" w:history="1">
        <w:r w:rsidRPr="00575651">
          <w:rPr>
            <w:rStyle w:val="Hyperlink"/>
          </w:rPr>
          <w:t>Form 007 – Representation and Certification</w:t>
        </w:r>
        <w:r>
          <w:rPr>
            <w:webHidden/>
          </w:rPr>
          <w:tab/>
        </w:r>
        <w:r>
          <w:rPr>
            <w:webHidden/>
          </w:rPr>
          <w:fldChar w:fldCharType="begin"/>
        </w:r>
        <w:r>
          <w:rPr>
            <w:webHidden/>
          </w:rPr>
          <w:instrText xml:space="preserve"> PAGEREF _Toc233284404 \h </w:instrText>
        </w:r>
        <w:r>
          <w:rPr>
            <w:webHidden/>
          </w:rPr>
        </w:r>
        <w:r>
          <w:rPr>
            <w:webHidden/>
          </w:rPr>
          <w:fldChar w:fldCharType="separate"/>
        </w:r>
        <w:r>
          <w:rPr>
            <w:webHidden/>
          </w:rPr>
          <w:t>27</w:t>
        </w:r>
        <w:r>
          <w:rPr>
            <w:webHidden/>
          </w:rPr>
          <w:fldChar w:fldCharType="end"/>
        </w:r>
      </w:hyperlink>
    </w:p>
    <w:p w14:paraId="1CE02ED5" w14:textId="1D20108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5" w:history="1">
        <w:r w:rsidRPr="00575651">
          <w:rPr>
            <w:rStyle w:val="Hyperlink"/>
          </w:rPr>
          <w:t>Form 008 – Executive Compensation</w:t>
        </w:r>
        <w:r>
          <w:rPr>
            <w:webHidden/>
          </w:rPr>
          <w:tab/>
        </w:r>
        <w:r>
          <w:rPr>
            <w:webHidden/>
          </w:rPr>
          <w:fldChar w:fldCharType="begin"/>
        </w:r>
        <w:r>
          <w:rPr>
            <w:webHidden/>
          </w:rPr>
          <w:instrText xml:space="preserve"> PAGEREF _Toc233284405 \h </w:instrText>
        </w:r>
        <w:r>
          <w:rPr>
            <w:webHidden/>
          </w:rPr>
        </w:r>
        <w:r>
          <w:rPr>
            <w:webHidden/>
          </w:rPr>
          <w:fldChar w:fldCharType="separate"/>
        </w:r>
        <w:r>
          <w:rPr>
            <w:webHidden/>
          </w:rPr>
          <w:t>34</w:t>
        </w:r>
        <w:r>
          <w:rPr>
            <w:webHidden/>
          </w:rPr>
          <w:fldChar w:fldCharType="end"/>
        </w:r>
      </w:hyperlink>
    </w:p>
    <w:p w14:paraId="5F7167BC" w14:textId="4C5A973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6" w:history="1">
        <w:r w:rsidRPr="00575651">
          <w:rPr>
            <w:rStyle w:val="Hyperlink"/>
          </w:rPr>
          <w:t>Form 009 – Agreement, Exceptions, and Assumptions</w:t>
        </w:r>
        <w:r>
          <w:rPr>
            <w:webHidden/>
          </w:rPr>
          <w:tab/>
        </w:r>
        <w:r>
          <w:rPr>
            <w:webHidden/>
          </w:rPr>
          <w:fldChar w:fldCharType="begin"/>
        </w:r>
        <w:r>
          <w:rPr>
            <w:webHidden/>
          </w:rPr>
          <w:instrText xml:space="preserve"> PAGEREF _Toc233284406 \h </w:instrText>
        </w:r>
        <w:r>
          <w:rPr>
            <w:webHidden/>
          </w:rPr>
        </w:r>
        <w:r>
          <w:rPr>
            <w:webHidden/>
          </w:rPr>
          <w:fldChar w:fldCharType="separate"/>
        </w:r>
        <w:r>
          <w:rPr>
            <w:webHidden/>
          </w:rPr>
          <w:t>37</w:t>
        </w:r>
        <w:r>
          <w:rPr>
            <w:webHidden/>
          </w:rPr>
          <w:fldChar w:fldCharType="end"/>
        </w:r>
      </w:hyperlink>
    </w:p>
    <w:p w14:paraId="1CA586A5" w14:textId="0236DC9B"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7" w:history="1">
        <w:r w:rsidRPr="00575651">
          <w:rPr>
            <w:rStyle w:val="Hyperlink"/>
          </w:rPr>
          <w:t>Form 010 – Organizational Conflict of Interest – Representation or Disclosure</w:t>
        </w:r>
        <w:r>
          <w:rPr>
            <w:webHidden/>
          </w:rPr>
          <w:tab/>
        </w:r>
        <w:r>
          <w:rPr>
            <w:webHidden/>
          </w:rPr>
          <w:fldChar w:fldCharType="begin"/>
        </w:r>
        <w:r>
          <w:rPr>
            <w:webHidden/>
          </w:rPr>
          <w:instrText xml:space="preserve"> PAGEREF _Toc233284407 \h </w:instrText>
        </w:r>
        <w:r>
          <w:rPr>
            <w:webHidden/>
          </w:rPr>
        </w:r>
        <w:r>
          <w:rPr>
            <w:webHidden/>
          </w:rPr>
          <w:fldChar w:fldCharType="separate"/>
        </w:r>
        <w:r>
          <w:rPr>
            <w:webHidden/>
          </w:rPr>
          <w:t>38</w:t>
        </w:r>
        <w:r>
          <w:rPr>
            <w:webHidden/>
          </w:rPr>
          <w:fldChar w:fldCharType="end"/>
        </w:r>
      </w:hyperlink>
    </w:p>
    <w:p w14:paraId="152B1846" w14:textId="2E46814C"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8" w:history="1">
        <w:r w:rsidRPr="00575651">
          <w:rPr>
            <w:rStyle w:val="Hyperlink"/>
          </w:rPr>
          <w:t>Form 011 – Certification Regarding Substance Abuse at DOE Sites</w:t>
        </w:r>
        <w:r>
          <w:rPr>
            <w:webHidden/>
          </w:rPr>
          <w:tab/>
        </w:r>
        <w:r>
          <w:rPr>
            <w:webHidden/>
          </w:rPr>
          <w:fldChar w:fldCharType="begin"/>
        </w:r>
        <w:r>
          <w:rPr>
            <w:webHidden/>
          </w:rPr>
          <w:instrText xml:space="preserve"> PAGEREF _Toc233284408 \h </w:instrText>
        </w:r>
        <w:r>
          <w:rPr>
            <w:webHidden/>
          </w:rPr>
        </w:r>
        <w:r>
          <w:rPr>
            <w:webHidden/>
          </w:rPr>
          <w:fldChar w:fldCharType="separate"/>
        </w:r>
        <w:r>
          <w:rPr>
            <w:webHidden/>
          </w:rPr>
          <w:t>40</w:t>
        </w:r>
        <w:r>
          <w:rPr>
            <w:webHidden/>
          </w:rPr>
          <w:fldChar w:fldCharType="end"/>
        </w:r>
      </w:hyperlink>
    </w:p>
    <w:p w14:paraId="314EEEFA" w14:textId="2D33A3B8" w:rsidR="008A413D" w:rsidRDefault="008A413D">
      <w:pPr>
        <w:pStyle w:val="TOC2"/>
        <w:rPr>
          <w:rFonts w:asciiTheme="minorHAnsi" w:eastAsiaTheme="minorEastAsia" w:hAnsiTheme="minorHAnsi" w:cstheme="minorBidi"/>
          <w:kern w:val="2"/>
          <w:sz w:val="24"/>
          <w:lang w:bidi="ar-SA"/>
          <w14:ligatures w14:val="standardContextual"/>
        </w:rPr>
      </w:pPr>
      <w:hyperlink w:anchor="_Toc233284409" w:history="1">
        <w:r w:rsidRPr="00575651">
          <w:rPr>
            <w:rStyle w:val="Hyperlink"/>
          </w:rPr>
          <w:t>Form 012 – Safety Program</w:t>
        </w:r>
        <w:r>
          <w:rPr>
            <w:webHidden/>
          </w:rPr>
          <w:tab/>
        </w:r>
        <w:r>
          <w:rPr>
            <w:webHidden/>
          </w:rPr>
          <w:fldChar w:fldCharType="begin"/>
        </w:r>
        <w:r>
          <w:rPr>
            <w:webHidden/>
          </w:rPr>
          <w:instrText xml:space="preserve"> PAGEREF _Toc233284409 \h </w:instrText>
        </w:r>
        <w:r>
          <w:rPr>
            <w:webHidden/>
          </w:rPr>
        </w:r>
        <w:r>
          <w:rPr>
            <w:webHidden/>
          </w:rPr>
          <w:fldChar w:fldCharType="separate"/>
        </w:r>
        <w:r>
          <w:rPr>
            <w:webHidden/>
          </w:rPr>
          <w:t>42</w:t>
        </w:r>
        <w:r>
          <w:rPr>
            <w:webHidden/>
          </w:rPr>
          <w:fldChar w:fldCharType="end"/>
        </w:r>
      </w:hyperlink>
    </w:p>
    <w:p w14:paraId="3C32B37A" w14:textId="30114128"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0" w:history="1">
        <w:r w:rsidRPr="00575651">
          <w:rPr>
            <w:rStyle w:val="Hyperlink"/>
          </w:rPr>
          <w:t>Form 013 – Safety and Health History</w:t>
        </w:r>
        <w:r>
          <w:rPr>
            <w:webHidden/>
          </w:rPr>
          <w:tab/>
        </w:r>
        <w:r>
          <w:rPr>
            <w:webHidden/>
          </w:rPr>
          <w:fldChar w:fldCharType="begin"/>
        </w:r>
        <w:r>
          <w:rPr>
            <w:webHidden/>
          </w:rPr>
          <w:instrText xml:space="preserve"> PAGEREF _Toc233284410 \h </w:instrText>
        </w:r>
        <w:r>
          <w:rPr>
            <w:webHidden/>
          </w:rPr>
        </w:r>
        <w:r>
          <w:rPr>
            <w:webHidden/>
          </w:rPr>
          <w:fldChar w:fldCharType="separate"/>
        </w:r>
        <w:r>
          <w:rPr>
            <w:webHidden/>
          </w:rPr>
          <w:t>43</w:t>
        </w:r>
        <w:r>
          <w:rPr>
            <w:webHidden/>
          </w:rPr>
          <w:fldChar w:fldCharType="end"/>
        </w:r>
      </w:hyperlink>
    </w:p>
    <w:p w14:paraId="001C342E" w14:textId="349B458F"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1" w:history="1">
        <w:r w:rsidRPr="00575651">
          <w:rPr>
            <w:rStyle w:val="Hyperlink"/>
          </w:rPr>
          <w:t>Form 014 – Lower-Tier Subcontractor Safety and Health History</w:t>
        </w:r>
        <w:r>
          <w:rPr>
            <w:webHidden/>
          </w:rPr>
          <w:tab/>
        </w:r>
        <w:r>
          <w:rPr>
            <w:webHidden/>
          </w:rPr>
          <w:fldChar w:fldCharType="begin"/>
        </w:r>
        <w:r>
          <w:rPr>
            <w:webHidden/>
          </w:rPr>
          <w:instrText xml:space="preserve"> PAGEREF _Toc233284411 \h </w:instrText>
        </w:r>
        <w:r>
          <w:rPr>
            <w:webHidden/>
          </w:rPr>
        </w:r>
        <w:r>
          <w:rPr>
            <w:webHidden/>
          </w:rPr>
          <w:fldChar w:fldCharType="separate"/>
        </w:r>
        <w:r>
          <w:rPr>
            <w:webHidden/>
          </w:rPr>
          <w:t>44</w:t>
        </w:r>
        <w:r>
          <w:rPr>
            <w:webHidden/>
          </w:rPr>
          <w:fldChar w:fldCharType="end"/>
        </w:r>
      </w:hyperlink>
    </w:p>
    <w:p w14:paraId="550A688E" w14:textId="758D8B60"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2" w:history="1">
        <w:r w:rsidRPr="00575651">
          <w:rPr>
            <w:rStyle w:val="Hyperlink"/>
          </w:rPr>
          <w:t>Form 015 – Comprehensive QA/QC Program</w:t>
        </w:r>
        <w:r>
          <w:rPr>
            <w:webHidden/>
          </w:rPr>
          <w:tab/>
        </w:r>
        <w:r>
          <w:rPr>
            <w:webHidden/>
          </w:rPr>
          <w:fldChar w:fldCharType="begin"/>
        </w:r>
        <w:r>
          <w:rPr>
            <w:webHidden/>
          </w:rPr>
          <w:instrText xml:space="preserve"> PAGEREF _Toc233284412 \h </w:instrText>
        </w:r>
        <w:r>
          <w:rPr>
            <w:webHidden/>
          </w:rPr>
        </w:r>
        <w:r>
          <w:rPr>
            <w:webHidden/>
          </w:rPr>
          <w:fldChar w:fldCharType="separate"/>
        </w:r>
        <w:r>
          <w:rPr>
            <w:webHidden/>
          </w:rPr>
          <w:t>45</w:t>
        </w:r>
        <w:r>
          <w:rPr>
            <w:webHidden/>
          </w:rPr>
          <w:fldChar w:fldCharType="end"/>
        </w:r>
      </w:hyperlink>
    </w:p>
    <w:p w14:paraId="0B59F0FF" w14:textId="02AA2B4B"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3" w:history="1">
        <w:r w:rsidRPr="00575651">
          <w:rPr>
            <w:rStyle w:val="Hyperlink"/>
          </w:rPr>
          <w:t>Form 016 – Certificate of Current Cost or Pricing Data</w:t>
        </w:r>
        <w:r>
          <w:rPr>
            <w:webHidden/>
          </w:rPr>
          <w:tab/>
        </w:r>
        <w:r>
          <w:rPr>
            <w:webHidden/>
          </w:rPr>
          <w:fldChar w:fldCharType="begin"/>
        </w:r>
        <w:r>
          <w:rPr>
            <w:webHidden/>
          </w:rPr>
          <w:instrText xml:space="preserve"> PAGEREF _Toc233284413 \h </w:instrText>
        </w:r>
        <w:r>
          <w:rPr>
            <w:webHidden/>
          </w:rPr>
        </w:r>
        <w:r>
          <w:rPr>
            <w:webHidden/>
          </w:rPr>
          <w:fldChar w:fldCharType="separate"/>
        </w:r>
        <w:r>
          <w:rPr>
            <w:webHidden/>
          </w:rPr>
          <w:t>46</w:t>
        </w:r>
        <w:r>
          <w:rPr>
            <w:webHidden/>
          </w:rPr>
          <w:fldChar w:fldCharType="end"/>
        </w:r>
      </w:hyperlink>
    </w:p>
    <w:p w14:paraId="147F2D99" w14:textId="4F681749"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4" w:history="1">
        <w:r w:rsidRPr="00575651">
          <w:rPr>
            <w:rStyle w:val="Hyperlink"/>
          </w:rPr>
          <w:t>Form 017 – Cost Accounting Standards Notices and Certifications (*FAR 52.230-1)</w:t>
        </w:r>
        <w:r>
          <w:rPr>
            <w:webHidden/>
          </w:rPr>
          <w:tab/>
        </w:r>
        <w:r>
          <w:rPr>
            <w:webHidden/>
          </w:rPr>
          <w:fldChar w:fldCharType="begin"/>
        </w:r>
        <w:r>
          <w:rPr>
            <w:webHidden/>
          </w:rPr>
          <w:instrText xml:space="preserve"> PAGEREF _Toc233284414 \h </w:instrText>
        </w:r>
        <w:r>
          <w:rPr>
            <w:webHidden/>
          </w:rPr>
        </w:r>
        <w:r>
          <w:rPr>
            <w:webHidden/>
          </w:rPr>
          <w:fldChar w:fldCharType="separate"/>
        </w:r>
        <w:r>
          <w:rPr>
            <w:webHidden/>
          </w:rPr>
          <w:t>47</w:t>
        </w:r>
        <w:r>
          <w:rPr>
            <w:webHidden/>
          </w:rPr>
          <w:fldChar w:fldCharType="end"/>
        </w:r>
      </w:hyperlink>
    </w:p>
    <w:p w14:paraId="6E04FA94" w14:textId="561104DA" w:rsidR="008A413D" w:rsidRDefault="008A413D">
      <w:pPr>
        <w:pStyle w:val="TOC1"/>
        <w:rPr>
          <w:rFonts w:asciiTheme="minorHAnsi" w:eastAsiaTheme="minorEastAsia" w:hAnsiTheme="minorHAnsi" w:cstheme="minorBidi"/>
          <w:b w:val="0"/>
          <w:kern w:val="2"/>
          <w:sz w:val="24"/>
          <w:lang w:bidi="ar-SA"/>
          <w14:ligatures w14:val="standardContextual"/>
        </w:rPr>
      </w:pPr>
      <w:hyperlink w:anchor="_Toc233284415" w:history="1">
        <w:r w:rsidRPr="00575651">
          <w:rPr>
            <w:rStyle w:val="Hyperlink"/>
          </w:rPr>
          <w:t>PART C – Indefinite Delivery/Indefinite Quantity (IDIQ) Blanket Master Agreement</w:t>
        </w:r>
        <w:r>
          <w:rPr>
            <w:webHidden/>
          </w:rPr>
          <w:tab/>
        </w:r>
        <w:r>
          <w:rPr>
            <w:webHidden/>
          </w:rPr>
          <w:fldChar w:fldCharType="begin"/>
        </w:r>
        <w:r>
          <w:rPr>
            <w:webHidden/>
          </w:rPr>
          <w:instrText xml:space="preserve"> PAGEREF _Toc233284415 \h </w:instrText>
        </w:r>
        <w:r>
          <w:rPr>
            <w:webHidden/>
          </w:rPr>
        </w:r>
        <w:r>
          <w:rPr>
            <w:webHidden/>
          </w:rPr>
          <w:fldChar w:fldCharType="separate"/>
        </w:r>
        <w:r>
          <w:rPr>
            <w:webHidden/>
          </w:rPr>
          <w:t>50</w:t>
        </w:r>
        <w:r>
          <w:rPr>
            <w:webHidden/>
          </w:rPr>
          <w:fldChar w:fldCharType="end"/>
        </w:r>
      </w:hyperlink>
    </w:p>
    <w:p w14:paraId="500E0237" w14:textId="5B7D61C0"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6" w:history="1">
        <w:r w:rsidRPr="00575651">
          <w:rPr>
            <w:rStyle w:val="Hyperlink"/>
          </w:rPr>
          <w:t>1.</w:t>
        </w:r>
        <w:r>
          <w:rPr>
            <w:rFonts w:asciiTheme="minorHAnsi" w:eastAsiaTheme="minorEastAsia" w:hAnsiTheme="minorHAnsi" w:cstheme="minorBidi"/>
            <w:kern w:val="2"/>
            <w:sz w:val="24"/>
            <w:lang w:bidi="ar-SA"/>
            <w14:ligatures w14:val="standardContextual"/>
          </w:rPr>
          <w:tab/>
        </w:r>
        <w:r w:rsidRPr="00575651">
          <w:rPr>
            <w:rStyle w:val="Hyperlink"/>
          </w:rPr>
          <w:t>Statement of Work (SOW)</w:t>
        </w:r>
        <w:r>
          <w:rPr>
            <w:webHidden/>
          </w:rPr>
          <w:tab/>
        </w:r>
        <w:r>
          <w:rPr>
            <w:webHidden/>
          </w:rPr>
          <w:fldChar w:fldCharType="begin"/>
        </w:r>
        <w:r>
          <w:rPr>
            <w:webHidden/>
          </w:rPr>
          <w:instrText xml:space="preserve"> PAGEREF _Toc233284416 \h </w:instrText>
        </w:r>
        <w:r>
          <w:rPr>
            <w:webHidden/>
          </w:rPr>
        </w:r>
        <w:r>
          <w:rPr>
            <w:webHidden/>
          </w:rPr>
          <w:fldChar w:fldCharType="separate"/>
        </w:r>
        <w:r>
          <w:rPr>
            <w:webHidden/>
          </w:rPr>
          <w:t>50</w:t>
        </w:r>
        <w:r>
          <w:rPr>
            <w:webHidden/>
          </w:rPr>
          <w:fldChar w:fldCharType="end"/>
        </w:r>
      </w:hyperlink>
    </w:p>
    <w:p w14:paraId="4477DAF6" w14:textId="6EBEBDEF"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7" w:history="1">
        <w:r w:rsidRPr="00575651">
          <w:rPr>
            <w:rStyle w:val="Hyperlink"/>
          </w:rPr>
          <w:t>2.</w:t>
        </w:r>
        <w:r>
          <w:rPr>
            <w:rFonts w:asciiTheme="minorHAnsi" w:eastAsiaTheme="minorEastAsia" w:hAnsiTheme="minorHAnsi" w:cstheme="minorBidi"/>
            <w:kern w:val="2"/>
            <w:sz w:val="24"/>
            <w:lang w:bidi="ar-SA"/>
            <w14:ligatures w14:val="standardContextual"/>
          </w:rPr>
          <w:tab/>
        </w:r>
        <w:r w:rsidRPr="00575651">
          <w:rPr>
            <w:rStyle w:val="Hyperlink"/>
          </w:rPr>
          <w:t>Period of Performance</w:t>
        </w:r>
        <w:r>
          <w:rPr>
            <w:webHidden/>
          </w:rPr>
          <w:tab/>
        </w:r>
        <w:r>
          <w:rPr>
            <w:webHidden/>
          </w:rPr>
          <w:fldChar w:fldCharType="begin"/>
        </w:r>
        <w:r>
          <w:rPr>
            <w:webHidden/>
          </w:rPr>
          <w:instrText xml:space="preserve"> PAGEREF _Toc233284417 \h </w:instrText>
        </w:r>
        <w:r>
          <w:rPr>
            <w:webHidden/>
          </w:rPr>
        </w:r>
        <w:r>
          <w:rPr>
            <w:webHidden/>
          </w:rPr>
          <w:fldChar w:fldCharType="separate"/>
        </w:r>
        <w:r>
          <w:rPr>
            <w:webHidden/>
          </w:rPr>
          <w:t>50</w:t>
        </w:r>
        <w:r>
          <w:rPr>
            <w:webHidden/>
          </w:rPr>
          <w:fldChar w:fldCharType="end"/>
        </w:r>
      </w:hyperlink>
    </w:p>
    <w:p w14:paraId="4517E72F" w14:textId="02A83578"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8" w:history="1">
        <w:r w:rsidRPr="00575651">
          <w:rPr>
            <w:rStyle w:val="Hyperlink"/>
          </w:rPr>
          <w:t>3.</w:t>
        </w:r>
        <w:r>
          <w:rPr>
            <w:rFonts w:asciiTheme="minorHAnsi" w:eastAsiaTheme="minorEastAsia" w:hAnsiTheme="minorHAnsi" w:cstheme="minorBidi"/>
            <w:kern w:val="2"/>
            <w:sz w:val="24"/>
            <w:lang w:bidi="ar-SA"/>
            <w14:ligatures w14:val="standardContextual"/>
          </w:rPr>
          <w:tab/>
        </w:r>
        <w:r w:rsidRPr="00575651">
          <w:rPr>
            <w:rStyle w:val="Hyperlink"/>
          </w:rPr>
          <w:t>Contract Type</w:t>
        </w:r>
        <w:r>
          <w:rPr>
            <w:webHidden/>
          </w:rPr>
          <w:tab/>
        </w:r>
        <w:r>
          <w:rPr>
            <w:webHidden/>
          </w:rPr>
          <w:fldChar w:fldCharType="begin"/>
        </w:r>
        <w:r>
          <w:rPr>
            <w:webHidden/>
          </w:rPr>
          <w:instrText xml:space="preserve"> PAGEREF _Toc233284418 \h </w:instrText>
        </w:r>
        <w:r>
          <w:rPr>
            <w:webHidden/>
          </w:rPr>
        </w:r>
        <w:r>
          <w:rPr>
            <w:webHidden/>
          </w:rPr>
          <w:fldChar w:fldCharType="separate"/>
        </w:r>
        <w:r>
          <w:rPr>
            <w:webHidden/>
          </w:rPr>
          <w:t>50</w:t>
        </w:r>
        <w:r>
          <w:rPr>
            <w:webHidden/>
          </w:rPr>
          <w:fldChar w:fldCharType="end"/>
        </w:r>
      </w:hyperlink>
    </w:p>
    <w:p w14:paraId="410CCB6B" w14:textId="5050F78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19" w:history="1">
        <w:r w:rsidRPr="00575651">
          <w:rPr>
            <w:rStyle w:val="Hyperlink"/>
          </w:rPr>
          <w:t>4.</w:t>
        </w:r>
        <w:r>
          <w:rPr>
            <w:rFonts w:asciiTheme="minorHAnsi" w:eastAsiaTheme="minorEastAsia" w:hAnsiTheme="minorHAnsi" w:cstheme="minorBidi"/>
            <w:kern w:val="2"/>
            <w:sz w:val="24"/>
            <w:lang w:bidi="ar-SA"/>
            <w14:ligatures w14:val="standardContextual"/>
          </w:rPr>
          <w:tab/>
        </w:r>
        <w:r w:rsidRPr="00575651">
          <w:rPr>
            <w:rStyle w:val="Hyperlink"/>
          </w:rPr>
          <w:t>Total Value of Subcontract</w:t>
        </w:r>
        <w:r>
          <w:rPr>
            <w:webHidden/>
          </w:rPr>
          <w:tab/>
        </w:r>
        <w:r>
          <w:rPr>
            <w:webHidden/>
          </w:rPr>
          <w:fldChar w:fldCharType="begin"/>
        </w:r>
        <w:r>
          <w:rPr>
            <w:webHidden/>
          </w:rPr>
          <w:instrText xml:space="preserve"> PAGEREF _Toc233284419 \h </w:instrText>
        </w:r>
        <w:r>
          <w:rPr>
            <w:webHidden/>
          </w:rPr>
        </w:r>
        <w:r>
          <w:rPr>
            <w:webHidden/>
          </w:rPr>
          <w:fldChar w:fldCharType="separate"/>
        </w:r>
        <w:r>
          <w:rPr>
            <w:webHidden/>
          </w:rPr>
          <w:t>50</w:t>
        </w:r>
        <w:r>
          <w:rPr>
            <w:webHidden/>
          </w:rPr>
          <w:fldChar w:fldCharType="end"/>
        </w:r>
      </w:hyperlink>
    </w:p>
    <w:p w14:paraId="22E49D71" w14:textId="721990E1"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0" w:history="1">
        <w:r w:rsidRPr="00575651">
          <w:rPr>
            <w:rStyle w:val="Hyperlink"/>
          </w:rPr>
          <w:t>5.</w:t>
        </w:r>
        <w:r>
          <w:rPr>
            <w:rFonts w:asciiTheme="minorHAnsi" w:eastAsiaTheme="minorEastAsia" w:hAnsiTheme="minorHAnsi" w:cstheme="minorBidi"/>
            <w:kern w:val="2"/>
            <w:sz w:val="24"/>
            <w:lang w:bidi="ar-SA"/>
            <w14:ligatures w14:val="standardContextual"/>
          </w:rPr>
          <w:tab/>
        </w:r>
        <w:r w:rsidRPr="00575651">
          <w:rPr>
            <w:rStyle w:val="Hyperlink"/>
          </w:rPr>
          <w:t>Task Order Release</w:t>
        </w:r>
        <w:r>
          <w:rPr>
            <w:webHidden/>
          </w:rPr>
          <w:tab/>
        </w:r>
        <w:r>
          <w:rPr>
            <w:webHidden/>
          </w:rPr>
          <w:fldChar w:fldCharType="begin"/>
        </w:r>
        <w:r>
          <w:rPr>
            <w:webHidden/>
          </w:rPr>
          <w:instrText xml:space="preserve"> PAGEREF _Toc233284420 \h </w:instrText>
        </w:r>
        <w:r>
          <w:rPr>
            <w:webHidden/>
          </w:rPr>
        </w:r>
        <w:r>
          <w:rPr>
            <w:webHidden/>
          </w:rPr>
          <w:fldChar w:fldCharType="separate"/>
        </w:r>
        <w:r>
          <w:rPr>
            <w:webHidden/>
          </w:rPr>
          <w:t>51</w:t>
        </w:r>
        <w:r>
          <w:rPr>
            <w:webHidden/>
          </w:rPr>
          <w:fldChar w:fldCharType="end"/>
        </w:r>
      </w:hyperlink>
    </w:p>
    <w:p w14:paraId="3778BC29" w14:textId="4DC150CD"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1" w:history="1">
        <w:r w:rsidRPr="00575651">
          <w:rPr>
            <w:rStyle w:val="Hyperlink"/>
          </w:rPr>
          <w:t>6.</w:t>
        </w:r>
        <w:r>
          <w:rPr>
            <w:rFonts w:asciiTheme="minorHAnsi" w:eastAsiaTheme="minorEastAsia" w:hAnsiTheme="minorHAnsi" w:cstheme="minorBidi"/>
            <w:kern w:val="2"/>
            <w:sz w:val="24"/>
            <w:lang w:bidi="ar-SA"/>
            <w14:ligatures w14:val="standardContextual"/>
          </w:rPr>
          <w:tab/>
        </w:r>
        <w:r w:rsidRPr="00575651">
          <w:rPr>
            <w:rStyle w:val="Hyperlink"/>
          </w:rPr>
          <w:t>Task Order Ceiling Price</w:t>
        </w:r>
        <w:r>
          <w:rPr>
            <w:webHidden/>
          </w:rPr>
          <w:tab/>
        </w:r>
        <w:r>
          <w:rPr>
            <w:webHidden/>
          </w:rPr>
          <w:fldChar w:fldCharType="begin"/>
        </w:r>
        <w:r>
          <w:rPr>
            <w:webHidden/>
          </w:rPr>
          <w:instrText xml:space="preserve"> PAGEREF _Toc233284421 \h </w:instrText>
        </w:r>
        <w:r>
          <w:rPr>
            <w:webHidden/>
          </w:rPr>
        </w:r>
        <w:r>
          <w:rPr>
            <w:webHidden/>
          </w:rPr>
          <w:fldChar w:fldCharType="separate"/>
        </w:r>
        <w:r>
          <w:rPr>
            <w:webHidden/>
          </w:rPr>
          <w:t>51</w:t>
        </w:r>
        <w:r>
          <w:rPr>
            <w:webHidden/>
          </w:rPr>
          <w:fldChar w:fldCharType="end"/>
        </w:r>
      </w:hyperlink>
    </w:p>
    <w:p w14:paraId="2DD74F02" w14:textId="65A491E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2" w:history="1">
        <w:r w:rsidRPr="00575651">
          <w:rPr>
            <w:rStyle w:val="Hyperlink"/>
          </w:rPr>
          <w:t>7.</w:t>
        </w:r>
        <w:r>
          <w:rPr>
            <w:rFonts w:asciiTheme="minorHAnsi" w:eastAsiaTheme="minorEastAsia" w:hAnsiTheme="minorHAnsi" w:cstheme="minorBidi"/>
            <w:kern w:val="2"/>
            <w:sz w:val="24"/>
            <w:lang w:bidi="ar-SA"/>
            <w14:ligatures w14:val="standardContextual"/>
          </w:rPr>
          <w:tab/>
        </w:r>
        <w:r w:rsidRPr="00575651">
          <w:rPr>
            <w:rStyle w:val="Hyperlink"/>
          </w:rPr>
          <w:t>Ordering and Order Limitations</w:t>
        </w:r>
        <w:r>
          <w:rPr>
            <w:webHidden/>
          </w:rPr>
          <w:tab/>
        </w:r>
        <w:r>
          <w:rPr>
            <w:webHidden/>
          </w:rPr>
          <w:fldChar w:fldCharType="begin"/>
        </w:r>
        <w:r>
          <w:rPr>
            <w:webHidden/>
          </w:rPr>
          <w:instrText xml:space="preserve"> PAGEREF _Toc233284422 \h </w:instrText>
        </w:r>
        <w:r>
          <w:rPr>
            <w:webHidden/>
          </w:rPr>
        </w:r>
        <w:r>
          <w:rPr>
            <w:webHidden/>
          </w:rPr>
          <w:fldChar w:fldCharType="separate"/>
        </w:r>
        <w:r>
          <w:rPr>
            <w:webHidden/>
          </w:rPr>
          <w:t>51</w:t>
        </w:r>
        <w:r>
          <w:rPr>
            <w:webHidden/>
          </w:rPr>
          <w:fldChar w:fldCharType="end"/>
        </w:r>
      </w:hyperlink>
    </w:p>
    <w:p w14:paraId="37FEB899" w14:textId="181DA8C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3" w:history="1">
        <w:r w:rsidRPr="00575651">
          <w:rPr>
            <w:rStyle w:val="Hyperlink"/>
          </w:rPr>
          <w:t>8.</w:t>
        </w:r>
        <w:r>
          <w:rPr>
            <w:rFonts w:asciiTheme="minorHAnsi" w:eastAsiaTheme="minorEastAsia" w:hAnsiTheme="minorHAnsi" w:cstheme="minorBidi"/>
            <w:kern w:val="2"/>
            <w:sz w:val="24"/>
            <w:lang w:bidi="ar-SA"/>
            <w14:ligatures w14:val="standardContextual"/>
          </w:rPr>
          <w:tab/>
        </w:r>
        <w:r w:rsidRPr="00575651">
          <w:rPr>
            <w:rStyle w:val="Hyperlink"/>
          </w:rPr>
          <w:t>Indefinite Delivery / Indefinite Quantity</w:t>
        </w:r>
        <w:r>
          <w:rPr>
            <w:webHidden/>
          </w:rPr>
          <w:tab/>
        </w:r>
        <w:r>
          <w:rPr>
            <w:webHidden/>
          </w:rPr>
          <w:fldChar w:fldCharType="begin"/>
        </w:r>
        <w:r>
          <w:rPr>
            <w:webHidden/>
          </w:rPr>
          <w:instrText xml:space="preserve"> PAGEREF _Toc233284423 \h </w:instrText>
        </w:r>
        <w:r>
          <w:rPr>
            <w:webHidden/>
          </w:rPr>
        </w:r>
        <w:r>
          <w:rPr>
            <w:webHidden/>
          </w:rPr>
          <w:fldChar w:fldCharType="separate"/>
        </w:r>
        <w:r>
          <w:rPr>
            <w:webHidden/>
          </w:rPr>
          <w:t>52</w:t>
        </w:r>
        <w:r>
          <w:rPr>
            <w:webHidden/>
          </w:rPr>
          <w:fldChar w:fldCharType="end"/>
        </w:r>
      </w:hyperlink>
    </w:p>
    <w:p w14:paraId="41FC9A40" w14:textId="6B0C4A9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4" w:history="1">
        <w:r w:rsidRPr="00575651">
          <w:rPr>
            <w:rStyle w:val="Hyperlink"/>
          </w:rPr>
          <w:t>9.</w:t>
        </w:r>
        <w:r>
          <w:rPr>
            <w:rFonts w:asciiTheme="minorHAnsi" w:eastAsiaTheme="minorEastAsia" w:hAnsiTheme="minorHAnsi" w:cstheme="minorBidi"/>
            <w:kern w:val="2"/>
            <w:sz w:val="24"/>
            <w:lang w:bidi="ar-SA"/>
            <w14:ligatures w14:val="standardContextual"/>
          </w:rPr>
          <w:tab/>
        </w:r>
        <w:r w:rsidRPr="00575651">
          <w:rPr>
            <w:rStyle w:val="Hyperlink"/>
          </w:rPr>
          <w:t>Compensation Schedule</w:t>
        </w:r>
        <w:r>
          <w:rPr>
            <w:webHidden/>
          </w:rPr>
          <w:tab/>
        </w:r>
        <w:r>
          <w:rPr>
            <w:webHidden/>
          </w:rPr>
          <w:fldChar w:fldCharType="begin"/>
        </w:r>
        <w:r>
          <w:rPr>
            <w:webHidden/>
          </w:rPr>
          <w:instrText xml:space="preserve"> PAGEREF _Toc233284424 \h </w:instrText>
        </w:r>
        <w:r>
          <w:rPr>
            <w:webHidden/>
          </w:rPr>
        </w:r>
        <w:r>
          <w:rPr>
            <w:webHidden/>
          </w:rPr>
          <w:fldChar w:fldCharType="separate"/>
        </w:r>
        <w:r>
          <w:rPr>
            <w:webHidden/>
          </w:rPr>
          <w:t>52</w:t>
        </w:r>
        <w:r>
          <w:rPr>
            <w:webHidden/>
          </w:rPr>
          <w:fldChar w:fldCharType="end"/>
        </w:r>
      </w:hyperlink>
    </w:p>
    <w:p w14:paraId="12B66CD5" w14:textId="02B088B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5" w:history="1">
        <w:r w:rsidRPr="00575651">
          <w:rPr>
            <w:rStyle w:val="Hyperlink"/>
          </w:rPr>
          <w:t>10.</w:t>
        </w:r>
        <w:r>
          <w:rPr>
            <w:rFonts w:asciiTheme="minorHAnsi" w:eastAsiaTheme="minorEastAsia" w:hAnsiTheme="minorHAnsi" w:cstheme="minorBidi"/>
            <w:kern w:val="2"/>
            <w:sz w:val="24"/>
            <w:lang w:bidi="ar-SA"/>
            <w14:ligatures w14:val="standardContextual"/>
          </w:rPr>
          <w:tab/>
        </w:r>
        <w:r w:rsidRPr="00575651">
          <w:rPr>
            <w:rStyle w:val="Hyperlink"/>
          </w:rPr>
          <w:t>Payment Terms</w:t>
        </w:r>
        <w:r>
          <w:rPr>
            <w:webHidden/>
          </w:rPr>
          <w:tab/>
        </w:r>
        <w:r>
          <w:rPr>
            <w:webHidden/>
          </w:rPr>
          <w:fldChar w:fldCharType="begin"/>
        </w:r>
        <w:r>
          <w:rPr>
            <w:webHidden/>
          </w:rPr>
          <w:instrText xml:space="preserve"> PAGEREF _Toc233284425 \h </w:instrText>
        </w:r>
        <w:r>
          <w:rPr>
            <w:webHidden/>
          </w:rPr>
        </w:r>
        <w:r>
          <w:rPr>
            <w:webHidden/>
          </w:rPr>
          <w:fldChar w:fldCharType="separate"/>
        </w:r>
        <w:r>
          <w:rPr>
            <w:webHidden/>
          </w:rPr>
          <w:t>54</w:t>
        </w:r>
        <w:r>
          <w:rPr>
            <w:webHidden/>
          </w:rPr>
          <w:fldChar w:fldCharType="end"/>
        </w:r>
      </w:hyperlink>
    </w:p>
    <w:p w14:paraId="7B79EA36" w14:textId="4EA50CC8"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6" w:history="1">
        <w:r w:rsidRPr="00575651">
          <w:rPr>
            <w:rStyle w:val="Hyperlink"/>
          </w:rPr>
          <w:t>11.</w:t>
        </w:r>
        <w:r>
          <w:rPr>
            <w:rFonts w:asciiTheme="minorHAnsi" w:eastAsiaTheme="minorEastAsia" w:hAnsiTheme="minorHAnsi" w:cstheme="minorBidi"/>
            <w:kern w:val="2"/>
            <w:sz w:val="24"/>
            <w:lang w:bidi="ar-SA"/>
            <w14:ligatures w14:val="standardContextual"/>
          </w:rPr>
          <w:tab/>
        </w:r>
        <w:r w:rsidRPr="00575651">
          <w:rPr>
            <w:rStyle w:val="Hyperlink"/>
          </w:rPr>
          <w:t>Authorized Personnel</w:t>
        </w:r>
        <w:r>
          <w:rPr>
            <w:webHidden/>
          </w:rPr>
          <w:tab/>
        </w:r>
        <w:r>
          <w:rPr>
            <w:webHidden/>
          </w:rPr>
          <w:fldChar w:fldCharType="begin"/>
        </w:r>
        <w:r>
          <w:rPr>
            <w:webHidden/>
          </w:rPr>
          <w:instrText xml:space="preserve"> PAGEREF _Toc233284426 \h </w:instrText>
        </w:r>
        <w:r>
          <w:rPr>
            <w:webHidden/>
          </w:rPr>
        </w:r>
        <w:r>
          <w:rPr>
            <w:webHidden/>
          </w:rPr>
          <w:fldChar w:fldCharType="separate"/>
        </w:r>
        <w:r>
          <w:rPr>
            <w:webHidden/>
          </w:rPr>
          <w:t>54</w:t>
        </w:r>
        <w:r>
          <w:rPr>
            <w:webHidden/>
          </w:rPr>
          <w:fldChar w:fldCharType="end"/>
        </w:r>
      </w:hyperlink>
    </w:p>
    <w:p w14:paraId="0F1B1AB9" w14:textId="65C1E7F9"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7" w:history="1">
        <w:r w:rsidRPr="00575651">
          <w:rPr>
            <w:rStyle w:val="Hyperlink"/>
          </w:rPr>
          <w:t>12.</w:t>
        </w:r>
        <w:r>
          <w:rPr>
            <w:rFonts w:asciiTheme="minorHAnsi" w:eastAsiaTheme="minorEastAsia" w:hAnsiTheme="minorHAnsi" w:cstheme="minorBidi"/>
            <w:kern w:val="2"/>
            <w:sz w:val="24"/>
            <w:lang w:bidi="ar-SA"/>
            <w14:ligatures w14:val="standardContextual"/>
          </w:rPr>
          <w:tab/>
        </w:r>
        <w:r w:rsidRPr="00575651">
          <w:rPr>
            <w:rStyle w:val="Hyperlink"/>
          </w:rPr>
          <w:t>Designation of Technical Representative</w:t>
        </w:r>
        <w:r>
          <w:rPr>
            <w:webHidden/>
          </w:rPr>
          <w:tab/>
        </w:r>
        <w:r>
          <w:rPr>
            <w:webHidden/>
          </w:rPr>
          <w:fldChar w:fldCharType="begin"/>
        </w:r>
        <w:r>
          <w:rPr>
            <w:webHidden/>
          </w:rPr>
          <w:instrText xml:space="preserve"> PAGEREF _Toc233284427 \h </w:instrText>
        </w:r>
        <w:r>
          <w:rPr>
            <w:webHidden/>
          </w:rPr>
        </w:r>
        <w:r>
          <w:rPr>
            <w:webHidden/>
          </w:rPr>
          <w:fldChar w:fldCharType="separate"/>
        </w:r>
        <w:r>
          <w:rPr>
            <w:webHidden/>
          </w:rPr>
          <w:t>54</w:t>
        </w:r>
        <w:r>
          <w:rPr>
            <w:webHidden/>
          </w:rPr>
          <w:fldChar w:fldCharType="end"/>
        </w:r>
      </w:hyperlink>
    </w:p>
    <w:p w14:paraId="1DDCDD7D" w14:textId="5986DA88"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8" w:history="1">
        <w:r w:rsidRPr="00575651">
          <w:rPr>
            <w:rStyle w:val="Hyperlink"/>
          </w:rPr>
          <w:t>13.</w:t>
        </w:r>
        <w:r>
          <w:rPr>
            <w:rFonts w:asciiTheme="minorHAnsi" w:eastAsiaTheme="minorEastAsia" w:hAnsiTheme="minorHAnsi" w:cstheme="minorBidi"/>
            <w:kern w:val="2"/>
            <w:sz w:val="24"/>
            <w:lang w:bidi="ar-SA"/>
            <w14:ligatures w14:val="standardContextual"/>
          </w:rPr>
          <w:tab/>
        </w:r>
        <w:r w:rsidRPr="00575651">
          <w:rPr>
            <w:rStyle w:val="Hyperlink"/>
          </w:rPr>
          <w:t>Key Personnel</w:t>
        </w:r>
        <w:r>
          <w:rPr>
            <w:webHidden/>
          </w:rPr>
          <w:tab/>
        </w:r>
        <w:r>
          <w:rPr>
            <w:webHidden/>
          </w:rPr>
          <w:fldChar w:fldCharType="begin"/>
        </w:r>
        <w:r>
          <w:rPr>
            <w:webHidden/>
          </w:rPr>
          <w:instrText xml:space="preserve"> PAGEREF _Toc233284428 \h </w:instrText>
        </w:r>
        <w:r>
          <w:rPr>
            <w:webHidden/>
          </w:rPr>
        </w:r>
        <w:r>
          <w:rPr>
            <w:webHidden/>
          </w:rPr>
          <w:fldChar w:fldCharType="separate"/>
        </w:r>
        <w:r>
          <w:rPr>
            <w:webHidden/>
          </w:rPr>
          <w:t>54</w:t>
        </w:r>
        <w:r>
          <w:rPr>
            <w:webHidden/>
          </w:rPr>
          <w:fldChar w:fldCharType="end"/>
        </w:r>
      </w:hyperlink>
    </w:p>
    <w:p w14:paraId="3D29B351" w14:textId="66CEC3C3" w:rsidR="008A413D" w:rsidRDefault="008A413D">
      <w:pPr>
        <w:pStyle w:val="TOC2"/>
        <w:rPr>
          <w:rFonts w:asciiTheme="minorHAnsi" w:eastAsiaTheme="minorEastAsia" w:hAnsiTheme="minorHAnsi" w:cstheme="minorBidi"/>
          <w:kern w:val="2"/>
          <w:sz w:val="24"/>
          <w:lang w:bidi="ar-SA"/>
          <w14:ligatures w14:val="standardContextual"/>
        </w:rPr>
      </w:pPr>
      <w:hyperlink w:anchor="_Toc233284429" w:history="1">
        <w:r w:rsidRPr="00575651">
          <w:rPr>
            <w:rStyle w:val="Hyperlink"/>
          </w:rPr>
          <w:t>14.</w:t>
        </w:r>
        <w:r>
          <w:rPr>
            <w:rFonts w:asciiTheme="minorHAnsi" w:eastAsiaTheme="minorEastAsia" w:hAnsiTheme="minorHAnsi" w:cstheme="minorBidi"/>
            <w:kern w:val="2"/>
            <w:sz w:val="24"/>
            <w:lang w:bidi="ar-SA"/>
            <w14:ligatures w14:val="standardContextual"/>
          </w:rPr>
          <w:tab/>
        </w:r>
        <w:r w:rsidRPr="00575651">
          <w:rPr>
            <w:rStyle w:val="Hyperlink"/>
          </w:rPr>
          <w:t>Requirement for Lower-Tier Subcontracting</w:t>
        </w:r>
        <w:r>
          <w:rPr>
            <w:webHidden/>
          </w:rPr>
          <w:tab/>
        </w:r>
        <w:r>
          <w:rPr>
            <w:webHidden/>
          </w:rPr>
          <w:fldChar w:fldCharType="begin"/>
        </w:r>
        <w:r>
          <w:rPr>
            <w:webHidden/>
          </w:rPr>
          <w:instrText xml:space="preserve"> PAGEREF _Toc233284429 \h </w:instrText>
        </w:r>
        <w:r>
          <w:rPr>
            <w:webHidden/>
          </w:rPr>
        </w:r>
        <w:r>
          <w:rPr>
            <w:webHidden/>
          </w:rPr>
          <w:fldChar w:fldCharType="separate"/>
        </w:r>
        <w:r>
          <w:rPr>
            <w:webHidden/>
          </w:rPr>
          <w:t>55</w:t>
        </w:r>
        <w:r>
          <w:rPr>
            <w:webHidden/>
          </w:rPr>
          <w:fldChar w:fldCharType="end"/>
        </w:r>
      </w:hyperlink>
    </w:p>
    <w:p w14:paraId="03D0F908" w14:textId="14B13B2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0" w:history="1">
        <w:r w:rsidRPr="00575651">
          <w:rPr>
            <w:rStyle w:val="Hyperlink"/>
          </w:rPr>
          <w:t>15.</w:t>
        </w:r>
        <w:r>
          <w:rPr>
            <w:rFonts w:asciiTheme="minorHAnsi" w:eastAsiaTheme="minorEastAsia" w:hAnsiTheme="minorHAnsi" w:cstheme="minorBidi"/>
            <w:kern w:val="2"/>
            <w:sz w:val="24"/>
            <w:lang w:bidi="ar-SA"/>
            <w14:ligatures w14:val="standardContextual"/>
          </w:rPr>
          <w:tab/>
        </w:r>
        <w:r w:rsidRPr="00575651">
          <w:rPr>
            <w:rStyle w:val="Hyperlink"/>
          </w:rPr>
          <w:t>Approval of Subcontractor’s Lower-Tier Subcontractors</w:t>
        </w:r>
        <w:r>
          <w:rPr>
            <w:webHidden/>
          </w:rPr>
          <w:tab/>
        </w:r>
        <w:r>
          <w:rPr>
            <w:webHidden/>
          </w:rPr>
          <w:fldChar w:fldCharType="begin"/>
        </w:r>
        <w:r>
          <w:rPr>
            <w:webHidden/>
          </w:rPr>
          <w:instrText xml:space="preserve"> PAGEREF _Toc233284430 \h </w:instrText>
        </w:r>
        <w:r>
          <w:rPr>
            <w:webHidden/>
          </w:rPr>
        </w:r>
        <w:r>
          <w:rPr>
            <w:webHidden/>
          </w:rPr>
          <w:fldChar w:fldCharType="separate"/>
        </w:r>
        <w:r>
          <w:rPr>
            <w:webHidden/>
          </w:rPr>
          <w:t>55</w:t>
        </w:r>
        <w:r>
          <w:rPr>
            <w:webHidden/>
          </w:rPr>
          <w:fldChar w:fldCharType="end"/>
        </w:r>
      </w:hyperlink>
    </w:p>
    <w:p w14:paraId="02EE49C7" w14:textId="413F731D"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1" w:history="1">
        <w:r w:rsidRPr="00575651">
          <w:rPr>
            <w:rStyle w:val="Hyperlink"/>
          </w:rPr>
          <w:t>16.</w:t>
        </w:r>
        <w:r>
          <w:rPr>
            <w:rFonts w:asciiTheme="minorHAnsi" w:eastAsiaTheme="minorEastAsia" w:hAnsiTheme="minorHAnsi" w:cstheme="minorBidi"/>
            <w:kern w:val="2"/>
            <w:sz w:val="24"/>
            <w:lang w:bidi="ar-SA"/>
            <w14:ligatures w14:val="standardContextual"/>
          </w:rPr>
          <w:tab/>
        </w:r>
        <w:r w:rsidRPr="00575651">
          <w:rPr>
            <w:rStyle w:val="Hyperlink"/>
            <w:bCs/>
          </w:rPr>
          <w:t>Personal Identity Verification (PIV) for Uncleared Personnel</w:t>
        </w:r>
        <w:r>
          <w:rPr>
            <w:webHidden/>
          </w:rPr>
          <w:tab/>
        </w:r>
        <w:r>
          <w:rPr>
            <w:webHidden/>
          </w:rPr>
          <w:fldChar w:fldCharType="begin"/>
        </w:r>
        <w:r>
          <w:rPr>
            <w:webHidden/>
          </w:rPr>
          <w:instrText xml:space="preserve"> PAGEREF _Toc233284431 \h </w:instrText>
        </w:r>
        <w:r>
          <w:rPr>
            <w:webHidden/>
          </w:rPr>
        </w:r>
        <w:r>
          <w:rPr>
            <w:webHidden/>
          </w:rPr>
          <w:fldChar w:fldCharType="separate"/>
        </w:r>
        <w:r>
          <w:rPr>
            <w:webHidden/>
          </w:rPr>
          <w:t>55</w:t>
        </w:r>
        <w:r>
          <w:rPr>
            <w:webHidden/>
          </w:rPr>
          <w:fldChar w:fldCharType="end"/>
        </w:r>
      </w:hyperlink>
    </w:p>
    <w:p w14:paraId="0A910EAB" w14:textId="5E7B9E2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2" w:history="1">
        <w:r w:rsidRPr="00575651">
          <w:rPr>
            <w:rStyle w:val="Hyperlink"/>
          </w:rPr>
          <w:t>17.</w:t>
        </w:r>
        <w:r>
          <w:rPr>
            <w:rFonts w:asciiTheme="minorHAnsi" w:eastAsiaTheme="minorEastAsia" w:hAnsiTheme="minorHAnsi" w:cstheme="minorBidi"/>
            <w:kern w:val="2"/>
            <w:sz w:val="24"/>
            <w:lang w:bidi="ar-SA"/>
            <w14:ligatures w14:val="standardContextual"/>
          </w:rPr>
          <w:tab/>
        </w:r>
        <w:r w:rsidRPr="00575651">
          <w:rPr>
            <w:rStyle w:val="Hyperlink"/>
          </w:rPr>
          <w:t>Conflict of Interest</w:t>
        </w:r>
        <w:r>
          <w:rPr>
            <w:webHidden/>
          </w:rPr>
          <w:tab/>
        </w:r>
        <w:r>
          <w:rPr>
            <w:webHidden/>
          </w:rPr>
          <w:fldChar w:fldCharType="begin"/>
        </w:r>
        <w:r>
          <w:rPr>
            <w:webHidden/>
          </w:rPr>
          <w:instrText xml:space="preserve"> PAGEREF _Toc233284432 \h </w:instrText>
        </w:r>
        <w:r>
          <w:rPr>
            <w:webHidden/>
          </w:rPr>
        </w:r>
        <w:r>
          <w:rPr>
            <w:webHidden/>
          </w:rPr>
          <w:fldChar w:fldCharType="separate"/>
        </w:r>
        <w:r>
          <w:rPr>
            <w:webHidden/>
          </w:rPr>
          <w:t>56</w:t>
        </w:r>
        <w:r>
          <w:rPr>
            <w:webHidden/>
          </w:rPr>
          <w:fldChar w:fldCharType="end"/>
        </w:r>
      </w:hyperlink>
    </w:p>
    <w:p w14:paraId="79EC7283" w14:textId="204BAC52"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3" w:history="1">
        <w:r w:rsidRPr="00575651">
          <w:rPr>
            <w:rStyle w:val="Hyperlink"/>
          </w:rPr>
          <w:t>18.</w:t>
        </w:r>
        <w:r>
          <w:rPr>
            <w:rFonts w:asciiTheme="minorHAnsi" w:eastAsiaTheme="minorEastAsia" w:hAnsiTheme="minorHAnsi" w:cstheme="minorBidi"/>
            <w:kern w:val="2"/>
            <w:sz w:val="24"/>
            <w:lang w:bidi="ar-SA"/>
            <w14:ligatures w14:val="standardContextual"/>
          </w:rPr>
          <w:tab/>
        </w:r>
        <w:r w:rsidRPr="00575651">
          <w:rPr>
            <w:rStyle w:val="Hyperlink"/>
          </w:rPr>
          <w:t>Expediting</w:t>
        </w:r>
        <w:r>
          <w:rPr>
            <w:webHidden/>
          </w:rPr>
          <w:tab/>
        </w:r>
        <w:r>
          <w:rPr>
            <w:webHidden/>
          </w:rPr>
          <w:fldChar w:fldCharType="begin"/>
        </w:r>
        <w:r>
          <w:rPr>
            <w:webHidden/>
          </w:rPr>
          <w:instrText xml:space="preserve"> PAGEREF _Toc233284433 \h </w:instrText>
        </w:r>
        <w:r>
          <w:rPr>
            <w:webHidden/>
          </w:rPr>
        </w:r>
        <w:r>
          <w:rPr>
            <w:webHidden/>
          </w:rPr>
          <w:fldChar w:fldCharType="separate"/>
        </w:r>
        <w:r>
          <w:rPr>
            <w:webHidden/>
          </w:rPr>
          <w:t>56</w:t>
        </w:r>
        <w:r>
          <w:rPr>
            <w:webHidden/>
          </w:rPr>
          <w:fldChar w:fldCharType="end"/>
        </w:r>
      </w:hyperlink>
    </w:p>
    <w:p w14:paraId="7EF20BDB" w14:textId="394F52A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4" w:history="1">
        <w:r w:rsidRPr="00575651">
          <w:rPr>
            <w:rStyle w:val="Hyperlink"/>
          </w:rPr>
          <w:t>19.</w:t>
        </w:r>
        <w:r>
          <w:rPr>
            <w:rFonts w:asciiTheme="minorHAnsi" w:eastAsiaTheme="minorEastAsia" w:hAnsiTheme="minorHAnsi" w:cstheme="minorBidi"/>
            <w:kern w:val="2"/>
            <w:sz w:val="24"/>
            <w:lang w:bidi="ar-SA"/>
            <w14:ligatures w14:val="standardContextual"/>
          </w:rPr>
          <w:tab/>
        </w:r>
        <w:r w:rsidRPr="00575651">
          <w:rPr>
            <w:rStyle w:val="Hyperlink"/>
          </w:rPr>
          <w:t>Commencement, Prosecution and Completion of the Work</w:t>
        </w:r>
        <w:r>
          <w:rPr>
            <w:webHidden/>
          </w:rPr>
          <w:tab/>
        </w:r>
        <w:r>
          <w:rPr>
            <w:webHidden/>
          </w:rPr>
          <w:fldChar w:fldCharType="begin"/>
        </w:r>
        <w:r>
          <w:rPr>
            <w:webHidden/>
          </w:rPr>
          <w:instrText xml:space="preserve"> PAGEREF _Toc233284434 \h </w:instrText>
        </w:r>
        <w:r>
          <w:rPr>
            <w:webHidden/>
          </w:rPr>
        </w:r>
        <w:r>
          <w:rPr>
            <w:webHidden/>
          </w:rPr>
          <w:fldChar w:fldCharType="separate"/>
        </w:r>
        <w:r>
          <w:rPr>
            <w:webHidden/>
          </w:rPr>
          <w:t>56</w:t>
        </w:r>
        <w:r>
          <w:rPr>
            <w:webHidden/>
          </w:rPr>
          <w:fldChar w:fldCharType="end"/>
        </w:r>
      </w:hyperlink>
    </w:p>
    <w:p w14:paraId="26BDC06E" w14:textId="4B37B383"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5" w:history="1">
        <w:r w:rsidRPr="00575651">
          <w:rPr>
            <w:rStyle w:val="Hyperlink"/>
          </w:rPr>
          <w:t>20.</w:t>
        </w:r>
        <w:r>
          <w:rPr>
            <w:rFonts w:asciiTheme="minorHAnsi" w:eastAsiaTheme="minorEastAsia" w:hAnsiTheme="minorHAnsi" w:cstheme="minorBidi"/>
            <w:kern w:val="2"/>
            <w:sz w:val="24"/>
            <w:lang w:bidi="ar-SA"/>
            <w14:ligatures w14:val="standardContextual"/>
          </w:rPr>
          <w:tab/>
        </w:r>
        <w:r w:rsidRPr="00575651">
          <w:rPr>
            <w:rStyle w:val="Hyperlink"/>
          </w:rPr>
          <w:t>Non-Interference</w:t>
        </w:r>
        <w:r>
          <w:rPr>
            <w:webHidden/>
          </w:rPr>
          <w:tab/>
        </w:r>
        <w:r>
          <w:rPr>
            <w:webHidden/>
          </w:rPr>
          <w:fldChar w:fldCharType="begin"/>
        </w:r>
        <w:r>
          <w:rPr>
            <w:webHidden/>
          </w:rPr>
          <w:instrText xml:space="preserve"> PAGEREF _Toc233284435 \h </w:instrText>
        </w:r>
        <w:r>
          <w:rPr>
            <w:webHidden/>
          </w:rPr>
        </w:r>
        <w:r>
          <w:rPr>
            <w:webHidden/>
          </w:rPr>
          <w:fldChar w:fldCharType="separate"/>
        </w:r>
        <w:r>
          <w:rPr>
            <w:webHidden/>
          </w:rPr>
          <w:t>57</w:t>
        </w:r>
        <w:r>
          <w:rPr>
            <w:webHidden/>
          </w:rPr>
          <w:fldChar w:fldCharType="end"/>
        </w:r>
      </w:hyperlink>
    </w:p>
    <w:p w14:paraId="588BF6C7" w14:textId="064A626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6" w:history="1">
        <w:r w:rsidRPr="00575651">
          <w:rPr>
            <w:rStyle w:val="Hyperlink"/>
          </w:rPr>
          <w:t>21.</w:t>
        </w:r>
        <w:r>
          <w:rPr>
            <w:rFonts w:asciiTheme="minorHAnsi" w:eastAsiaTheme="minorEastAsia" w:hAnsiTheme="minorHAnsi" w:cstheme="minorBidi"/>
            <w:kern w:val="2"/>
            <w:sz w:val="24"/>
            <w:lang w:bidi="ar-SA"/>
            <w14:ligatures w14:val="standardContextual"/>
          </w:rPr>
          <w:tab/>
        </w:r>
        <w:r w:rsidRPr="00575651">
          <w:rPr>
            <w:rStyle w:val="Hyperlink"/>
          </w:rPr>
          <w:t>Performance of Work by the Subcontractor</w:t>
        </w:r>
        <w:r>
          <w:rPr>
            <w:webHidden/>
          </w:rPr>
          <w:tab/>
        </w:r>
        <w:r>
          <w:rPr>
            <w:webHidden/>
          </w:rPr>
          <w:fldChar w:fldCharType="begin"/>
        </w:r>
        <w:r>
          <w:rPr>
            <w:webHidden/>
          </w:rPr>
          <w:instrText xml:space="preserve"> PAGEREF _Toc233284436 \h </w:instrText>
        </w:r>
        <w:r>
          <w:rPr>
            <w:webHidden/>
          </w:rPr>
        </w:r>
        <w:r>
          <w:rPr>
            <w:webHidden/>
          </w:rPr>
          <w:fldChar w:fldCharType="separate"/>
        </w:r>
        <w:r>
          <w:rPr>
            <w:webHidden/>
          </w:rPr>
          <w:t>57</w:t>
        </w:r>
        <w:r>
          <w:rPr>
            <w:webHidden/>
          </w:rPr>
          <w:fldChar w:fldCharType="end"/>
        </w:r>
      </w:hyperlink>
    </w:p>
    <w:p w14:paraId="0C8720B0" w14:textId="093FF22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7" w:history="1">
        <w:r w:rsidRPr="00575651">
          <w:rPr>
            <w:rStyle w:val="Hyperlink"/>
          </w:rPr>
          <w:t>22.</w:t>
        </w:r>
        <w:r>
          <w:rPr>
            <w:rFonts w:asciiTheme="minorHAnsi" w:eastAsiaTheme="minorEastAsia" w:hAnsiTheme="minorHAnsi" w:cstheme="minorBidi"/>
            <w:kern w:val="2"/>
            <w:sz w:val="24"/>
            <w:lang w:bidi="ar-SA"/>
            <w14:ligatures w14:val="standardContextual"/>
          </w:rPr>
          <w:tab/>
        </w:r>
        <w:r w:rsidRPr="00575651">
          <w:rPr>
            <w:rStyle w:val="Hyperlink"/>
          </w:rPr>
          <w:t>Invoicing and Payment</w:t>
        </w:r>
        <w:r>
          <w:rPr>
            <w:webHidden/>
          </w:rPr>
          <w:tab/>
        </w:r>
        <w:r>
          <w:rPr>
            <w:webHidden/>
          </w:rPr>
          <w:fldChar w:fldCharType="begin"/>
        </w:r>
        <w:r>
          <w:rPr>
            <w:webHidden/>
          </w:rPr>
          <w:instrText xml:space="preserve"> PAGEREF _Toc233284437 \h </w:instrText>
        </w:r>
        <w:r>
          <w:rPr>
            <w:webHidden/>
          </w:rPr>
        </w:r>
        <w:r>
          <w:rPr>
            <w:webHidden/>
          </w:rPr>
          <w:fldChar w:fldCharType="separate"/>
        </w:r>
        <w:r>
          <w:rPr>
            <w:webHidden/>
          </w:rPr>
          <w:t>57</w:t>
        </w:r>
        <w:r>
          <w:rPr>
            <w:webHidden/>
          </w:rPr>
          <w:fldChar w:fldCharType="end"/>
        </w:r>
      </w:hyperlink>
    </w:p>
    <w:p w14:paraId="36FDC519" w14:textId="33C2C1E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8" w:history="1">
        <w:r w:rsidRPr="00575651">
          <w:rPr>
            <w:rStyle w:val="Hyperlink"/>
          </w:rPr>
          <w:t>26.</w:t>
        </w:r>
        <w:r>
          <w:rPr>
            <w:rFonts w:asciiTheme="minorHAnsi" w:eastAsiaTheme="minorEastAsia" w:hAnsiTheme="minorHAnsi" w:cstheme="minorBidi"/>
            <w:kern w:val="2"/>
            <w:sz w:val="24"/>
            <w:lang w:bidi="ar-SA"/>
            <w14:ligatures w14:val="standardContextual"/>
          </w:rPr>
          <w:tab/>
        </w:r>
        <w:r w:rsidRPr="00575651">
          <w:rPr>
            <w:rStyle w:val="Hyperlink"/>
          </w:rPr>
          <w:t>Progress Payments or Milestone Payments - Schedule of Quantities and Prices</w:t>
        </w:r>
        <w:r>
          <w:rPr>
            <w:webHidden/>
          </w:rPr>
          <w:tab/>
        </w:r>
        <w:r>
          <w:rPr>
            <w:webHidden/>
          </w:rPr>
          <w:fldChar w:fldCharType="begin"/>
        </w:r>
        <w:r>
          <w:rPr>
            <w:webHidden/>
          </w:rPr>
          <w:instrText xml:space="preserve"> PAGEREF _Toc233284438 \h </w:instrText>
        </w:r>
        <w:r>
          <w:rPr>
            <w:webHidden/>
          </w:rPr>
        </w:r>
        <w:r>
          <w:rPr>
            <w:webHidden/>
          </w:rPr>
          <w:fldChar w:fldCharType="separate"/>
        </w:r>
        <w:r>
          <w:rPr>
            <w:webHidden/>
          </w:rPr>
          <w:t>61</w:t>
        </w:r>
        <w:r>
          <w:rPr>
            <w:webHidden/>
          </w:rPr>
          <w:fldChar w:fldCharType="end"/>
        </w:r>
      </w:hyperlink>
    </w:p>
    <w:p w14:paraId="407F1CA9" w14:textId="68691C0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39" w:history="1">
        <w:r w:rsidRPr="00575651">
          <w:rPr>
            <w:rStyle w:val="Hyperlink"/>
          </w:rPr>
          <w:t>27.</w:t>
        </w:r>
        <w:r>
          <w:rPr>
            <w:rFonts w:asciiTheme="minorHAnsi" w:eastAsiaTheme="minorEastAsia" w:hAnsiTheme="minorHAnsi" w:cstheme="minorBidi"/>
            <w:kern w:val="2"/>
            <w:sz w:val="24"/>
            <w:lang w:bidi="ar-SA"/>
            <w14:ligatures w14:val="standardContextual"/>
          </w:rPr>
          <w:tab/>
        </w:r>
        <w:r w:rsidRPr="00575651">
          <w:rPr>
            <w:rStyle w:val="Hyperlink"/>
          </w:rPr>
          <w:t>Payment upon Delivery</w:t>
        </w:r>
        <w:r>
          <w:rPr>
            <w:webHidden/>
          </w:rPr>
          <w:tab/>
        </w:r>
        <w:r>
          <w:rPr>
            <w:webHidden/>
          </w:rPr>
          <w:fldChar w:fldCharType="begin"/>
        </w:r>
        <w:r>
          <w:rPr>
            <w:webHidden/>
          </w:rPr>
          <w:instrText xml:space="preserve"> PAGEREF _Toc233284439 \h </w:instrText>
        </w:r>
        <w:r>
          <w:rPr>
            <w:webHidden/>
          </w:rPr>
        </w:r>
        <w:r>
          <w:rPr>
            <w:webHidden/>
          </w:rPr>
          <w:fldChar w:fldCharType="separate"/>
        </w:r>
        <w:r>
          <w:rPr>
            <w:webHidden/>
          </w:rPr>
          <w:t>62</w:t>
        </w:r>
        <w:r>
          <w:rPr>
            <w:webHidden/>
          </w:rPr>
          <w:fldChar w:fldCharType="end"/>
        </w:r>
      </w:hyperlink>
    </w:p>
    <w:p w14:paraId="677B4B4B" w14:textId="731DFDB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0" w:history="1">
        <w:r w:rsidRPr="00575651">
          <w:rPr>
            <w:rStyle w:val="Hyperlink"/>
          </w:rPr>
          <w:t>28.</w:t>
        </w:r>
        <w:r>
          <w:rPr>
            <w:rFonts w:asciiTheme="minorHAnsi" w:eastAsiaTheme="minorEastAsia" w:hAnsiTheme="minorHAnsi" w:cstheme="minorBidi"/>
            <w:kern w:val="2"/>
            <w:sz w:val="24"/>
            <w:lang w:bidi="ar-SA"/>
            <w14:ligatures w14:val="standardContextual"/>
          </w:rPr>
          <w:tab/>
        </w:r>
        <w:r w:rsidRPr="00575651">
          <w:rPr>
            <w:rStyle w:val="Hyperlink"/>
          </w:rPr>
          <w:t>Invoice Retainage</w:t>
        </w:r>
        <w:r>
          <w:rPr>
            <w:webHidden/>
          </w:rPr>
          <w:tab/>
        </w:r>
        <w:r>
          <w:rPr>
            <w:webHidden/>
          </w:rPr>
          <w:fldChar w:fldCharType="begin"/>
        </w:r>
        <w:r>
          <w:rPr>
            <w:webHidden/>
          </w:rPr>
          <w:instrText xml:space="preserve"> PAGEREF _Toc233284440 \h </w:instrText>
        </w:r>
        <w:r>
          <w:rPr>
            <w:webHidden/>
          </w:rPr>
        </w:r>
        <w:r>
          <w:rPr>
            <w:webHidden/>
          </w:rPr>
          <w:fldChar w:fldCharType="separate"/>
        </w:r>
        <w:r>
          <w:rPr>
            <w:webHidden/>
          </w:rPr>
          <w:t>62</w:t>
        </w:r>
        <w:r>
          <w:rPr>
            <w:webHidden/>
          </w:rPr>
          <w:fldChar w:fldCharType="end"/>
        </w:r>
      </w:hyperlink>
    </w:p>
    <w:p w14:paraId="00047C87" w14:textId="3606F883"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1" w:history="1">
        <w:r w:rsidRPr="00575651">
          <w:rPr>
            <w:rStyle w:val="Hyperlink"/>
          </w:rPr>
          <w:t>29.</w:t>
        </w:r>
        <w:r>
          <w:rPr>
            <w:rFonts w:asciiTheme="minorHAnsi" w:eastAsiaTheme="minorEastAsia" w:hAnsiTheme="minorHAnsi" w:cstheme="minorBidi"/>
            <w:kern w:val="2"/>
            <w:sz w:val="24"/>
            <w:lang w:bidi="ar-SA"/>
            <w14:ligatures w14:val="standardContextual"/>
          </w:rPr>
          <w:tab/>
        </w:r>
        <w:r w:rsidRPr="00575651">
          <w:rPr>
            <w:rStyle w:val="Hyperlink"/>
          </w:rPr>
          <w:t>Substitutions</w:t>
        </w:r>
        <w:r>
          <w:rPr>
            <w:webHidden/>
          </w:rPr>
          <w:tab/>
        </w:r>
        <w:r>
          <w:rPr>
            <w:webHidden/>
          </w:rPr>
          <w:fldChar w:fldCharType="begin"/>
        </w:r>
        <w:r>
          <w:rPr>
            <w:webHidden/>
          </w:rPr>
          <w:instrText xml:space="preserve"> PAGEREF _Toc233284441 \h </w:instrText>
        </w:r>
        <w:r>
          <w:rPr>
            <w:webHidden/>
          </w:rPr>
        </w:r>
        <w:r>
          <w:rPr>
            <w:webHidden/>
          </w:rPr>
          <w:fldChar w:fldCharType="separate"/>
        </w:r>
        <w:r>
          <w:rPr>
            <w:webHidden/>
          </w:rPr>
          <w:t>62</w:t>
        </w:r>
        <w:r>
          <w:rPr>
            <w:webHidden/>
          </w:rPr>
          <w:fldChar w:fldCharType="end"/>
        </w:r>
      </w:hyperlink>
    </w:p>
    <w:p w14:paraId="4729F952" w14:textId="5E866E1C"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2" w:history="1">
        <w:r w:rsidRPr="00575651">
          <w:rPr>
            <w:rStyle w:val="Hyperlink"/>
          </w:rPr>
          <w:t>30.</w:t>
        </w:r>
        <w:r>
          <w:rPr>
            <w:rFonts w:asciiTheme="minorHAnsi" w:eastAsiaTheme="minorEastAsia" w:hAnsiTheme="minorHAnsi" w:cstheme="minorBidi"/>
            <w:kern w:val="2"/>
            <w:sz w:val="24"/>
            <w:lang w:bidi="ar-SA"/>
            <w14:ligatures w14:val="standardContextual"/>
          </w:rPr>
          <w:tab/>
        </w:r>
        <w:r w:rsidRPr="00575651">
          <w:rPr>
            <w:rStyle w:val="Hyperlink"/>
          </w:rPr>
          <w:t>Economic Price Adjustment</w:t>
        </w:r>
        <w:r>
          <w:rPr>
            <w:webHidden/>
          </w:rPr>
          <w:tab/>
        </w:r>
        <w:r>
          <w:rPr>
            <w:webHidden/>
          </w:rPr>
          <w:fldChar w:fldCharType="begin"/>
        </w:r>
        <w:r>
          <w:rPr>
            <w:webHidden/>
          </w:rPr>
          <w:instrText xml:space="preserve"> PAGEREF _Toc233284442 \h </w:instrText>
        </w:r>
        <w:r>
          <w:rPr>
            <w:webHidden/>
          </w:rPr>
        </w:r>
        <w:r>
          <w:rPr>
            <w:webHidden/>
          </w:rPr>
          <w:fldChar w:fldCharType="separate"/>
        </w:r>
        <w:r>
          <w:rPr>
            <w:webHidden/>
          </w:rPr>
          <w:t>62</w:t>
        </w:r>
        <w:r>
          <w:rPr>
            <w:webHidden/>
          </w:rPr>
          <w:fldChar w:fldCharType="end"/>
        </w:r>
      </w:hyperlink>
    </w:p>
    <w:p w14:paraId="304E940F" w14:textId="01A654CF"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3" w:history="1">
        <w:r w:rsidRPr="00575651">
          <w:rPr>
            <w:rStyle w:val="Hyperlink"/>
          </w:rPr>
          <w:t>31.</w:t>
        </w:r>
        <w:r>
          <w:rPr>
            <w:rFonts w:asciiTheme="minorHAnsi" w:eastAsiaTheme="minorEastAsia" w:hAnsiTheme="minorHAnsi" w:cstheme="minorBidi"/>
            <w:kern w:val="2"/>
            <w:sz w:val="24"/>
            <w:lang w:bidi="ar-SA"/>
            <w14:ligatures w14:val="standardContextual"/>
          </w:rPr>
          <w:tab/>
        </w:r>
        <w:r w:rsidRPr="00575651">
          <w:rPr>
            <w:rStyle w:val="Hyperlink"/>
          </w:rPr>
          <w:t>Subcontracting Plan</w:t>
        </w:r>
        <w:r>
          <w:rPr>
            <w:webHidden/>
          </w:rPr>
          <w:tab/>
        </w:r>
        <w:r>
          <w:rPr>
            <w:webHidden/>
          </w:rPr>
          <w:fldChar w:fldCharType="begin"/>
        </w:r>
        <w:r>
          <w:rPr>
            <w:webHidden/>
          </w:rPr>
          <w:instrText xml:space="preserve"> PAGEREF _Toc233284443 \h </w:instrText>
        </w:r>
        <w:r>
          <w:rPr>
            <w:webHidden/>
          </w:rPr>
        </w:r>
        <w:r>
          <w:rPr>
            <w:webHidden/>
          </w:rPr>
          <w:fldChar w:fldCharType="separate"/>
        </w:r>
        <w:r>
          <w:rPr>
            <w:webHidden/>
          </w:rPr>
          <w:t>63</w:t>
        </w:r>
        <w:r>
          <w:rPr>
            <w:webHidden/>
          </w:rPr>
          <w:fldChar w:fldCharType="end"/>
        </w:r>
      </w:hyperlink>
    </w:p>
    <w:p w14:paraId="5192DFE9" w14:textId="3953BD4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4" w:history="1">
        <w:r w:rsidRPr="00575651">
          <w:rPr>
            <w:rStyle w:val="Hyperlink"/>
          </w:rPr>
          <w:t>32.</w:t>
        </w:r>
        <w:r>
          <w:rPr>
            <w:rFonts w:asciiTheme="minorHAnsi" w:eastAsiaTheme="minorEastAsia" w:hAnsiTheme="minorHAnsi" w:cstheme="minorBidi"/>
            <w:kern w:val="2"/>
            <w:sz w:val="24"/>
            <w:lang w:bidi="ar-SA"/>
            <w14:ligatures w14:val="standardContextual"/>
          </w:rPr>
          <w:tab/>
        </w:r>
        <w:r w:rsidRPr="00575651">
          <w:rPr>
            <w:rStyle w:val="Hyperlink"/>
          </w:rPr>
          <w:t>Notification of Changes in Size and Status</w:t>
        </w:r>
        <w:r>
          <w:rPr>
            <w:webHidden/>
          </w:rPr>
          <w:tab/>
        </w:r>
        <w:r>
          <w:rPr>
            <w:webHidden/>
          </w:rPr>
          <w:fldChar w:fldCharType="begin"/>
        </w:r>
        <w:r>
          <w:rPr>
            <w:webHidden/>
          </w:rPr>
          <w:instrText xml:space="preserve"> PAGEREF _Toc233284444 \h </w:instrText>
        </w:r>
        <w:r>
          <w:rPr>
            <w:webHidden/>
          </w:rPr>
        </w:r>
        <w:r>
          <w:rPr>
            <w:webHidden/>
          </w:rPr>
          <w:fldChar w:fldCharType="separate"/>
        </w:r>
        <w:r>
          <w:rPr>
            <w:webHidden/>
          </w:rPr>
          <w:t>64</w:t>
        </w:r>
        <w:r>
          <w:rPr>
            <w:webHidden/>
          </w:rPr>
          <w:fldChar w:fldCharType="end"/>
        </w:r>
      </w:hyperlink>
    </w:p>
    <w:p w14:paraId="0AA4CD08" w14:textId="40FAF1CB"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5" w:history="1">
        <w:r w:rsidRPr="00575651">
          <w:rPr>
            <w:rStyle w:val="Hyperlink"/>
          </w:rPr>
          <w:t>33.</w:t>
        </w:r>
        <w:r>
          <w:rPr>
            <w:rFonts w:asciiTheme="minorHAnsi" w:eastAsiaTheme="minorEastAsia" w:hAnsiTheme="minorHAnsi" w:cstheme="minorBidi"/>
            <w:kern w:val="2"/>
            <w:sz w:val="24"/>
            <w:lang w:bidi="ar-SA"/>
            <w14:ligatures w14:val="standardContextual"/>
          </w:rPr>
          <w:tab/>
        </w:r>
        <w:r w:rsidRPr="00575651">
          <w:rPr>
            <w:rStyle w:val="Hyperlink"/>
          </w:rPr>
          <w:t>Drawing Approval</w:t>
        </w:r>
        <w:r>
          <w:rPr>
            <w:webHidden/>
          </w:rPr>
          <w:tab/>
        </w:r>
        <w:r>
          <w:rPr>
            <w:webHidden/>
          </w:rPr>
          <w:fldChar w:fldCharType="begin"/>
        </w:r>
        <w:r>
          <w:rPr>
            <w:webHidden/>
          </w:rPr>
          <w:instrText xml:space="preserve"> PAGEREF _Toc233284445 \h </w:instrText>
        </w:r>
        <w:r>
          <w:rPr>
            <w:webHidden/>
          </w:rPr>
        </w:r>
        <w:r>
          <w:rPr>
            <w:webHidden/>
          </w:rPr>
          <w:fldChar w:fldCharType="separate"/>
        </w:r>
        <w:r>
          <w:rPr>
            <w:webHidden/>
          </w:rPr>
          <w:t>64</w:t>
        </w:r>
        <w:r>
          <w:rPr>
            <w:webHidden/>
          </w:rPr>
          <w:fldChar w:fldCharType="end"/>
        </w:r>
      </w:hyperlink>
    </w:p>
    <w:p w14:paraId="6F5A6825" w14:textId="7B3936C0"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6" w:history="1">
        <w:r w:rsidRPr="00575651">
          <w:rPr>
            <w:rStyle w:val="Hyperlink"/>
          </w:rPr>
          <w:t>34.</w:t>
        </w:r>
        <w:r>
          <w:rPr>
            <w:rFonts w:asciiTheme="minorHAnsi" w:eastAsiaTheme="minorEastAsia" w:hAnsiTheme="minorHAnsi" w:cstheme="minorBidi"/>
            <w:kern w:val="2"/>
            <w:sz w:val="24"/>
            <w:lang w:bidi="ar-SA"/>
            <w14:ligatures w14:val="standardContextual"/>
          </w:rPr>
          <w:tab/>
        </w:r>
        <w:r w:rsidRPr="00575651">
          <w:rPr>
            <w:rStyle w:val="Hyperlink"/>
          </w:rPr>
          <w:t>Drawings and/or Specifications</w:t>
        </w:r>
        <w:r>
          <w:rPr>
            <w:webHidden/>
          </w:rPr>
          <w:tab/>
        </w:r>
        <w:r>
          <w:rPr>
            <w:webHidden/>
          </w:rPr>
          <w:fldChar w:fldCharType="begin"/>
        </w:r>
        <w:r>
          <w:rPr>
            <w:webHidden/>
          </w:rPr>
          <w:instrText xml:space="preserve"> PAGEREF _Toc233284446 \h </w:instrText>
        </w:r>
        <w:r>
          <w:rPr>
            <w:webHidden/>
          </w:rPr>
        </w:r>
        <w:r>
          <w:rPr>
            <w:webHidden/>
          </w:rPr>
          <w:fldChar w:fldCharType="separate"/>
        </w:r>
        <w:r>
          <w:rPr>
            <w:webHidden/>
          </w:rPr>
          <w:t>65</w:t>
        </w:r>
        <w:r>
          <w:rPr>
            <w:webHidden/>
          </w:rPr>
          <w:fldChar w:fldCharType="end"/>
        </w:r>
      </w:hyperlink>
    </w:p>
    <w:p w14:paraId="7A5A5524" w14:textId="73C1553F"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7" w:history="1">
        <w:r w:rsidRPr="00575651">
          <w:rPr>
            <w:rStyle w:val="Hyperlink"/>
          </w:rPr>
          <w:t>35.</w:t>
        </w:r>
        <w:r>
          <w:rPr>
            <w:rFonts w:asciiTheme="minorHAnsi" w:eastAsiaTheme="minorEastAsia" w:hAnsiTheme="minorHAnsi" w:cstheme="minorBidi"/>
            <w:kern w:val="2"/>
            <w:sz w:val="24"/>
            <w:lang w:bidi="ar-SA"/>
            <w14:ligatures w14:val="standardContextual"/>
          </w:rPr>
          <w:tab/>
        </w:r>
        <w:r w:rsidRPr="00575651">
          <w:rPr>
            <w:rStyle w:val="Hyperlink"/>
          </w:rPr>
          <w:t>Environmental, Safety, and Health</w:t>
        </w:r>
        <w:r>
          <w:rPr>
            <w:webHidden/>
          </w:rPr>
          <w:tab/>
        </w:r>
        <w:r>
          <w:rPr>
            <w:webHidden/>
          </w:rPr>
          <w:fldChar w:fldCharType="begin"/>
        </w:r>
        <w:r>
          <w:rPr>
            <w:webHidden/>
          </w:rPr>
          <w:instrText xml:space="preserve"> PAGEREF _Toc233284447 \h </w:instrText>
        </w:r>
        <w:r>
          <w:rPr>
            <w:webHidden/>
          </w:rPr>
        </w:r>
        <w:r>
          <w:rPr>
            <w:webHidden/>
          </w:rPr>
          <w:fldChar w:fldCharType="separate"/>
        </w:r>
        <w:r>
          <w:rPr>
            <w:webHidden/>
          </w:rPr>
          <w:t>65</w:t>
        </w:r>
        <w:r>
          <w:rPr>
            <w:webHidden/>
          </w:rPr>
          <w:fldChar w:fldCharType="end"/>
        </w:r>
      </w:hyperlink>
    </w:p>
    <w:p w14:paraId="76813019" w14:textId="4F003FE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8" w:history="1">
        <w:r w:rsidRPr="00575651">
          <w:rPr>
            <w:rStyle w:val="Hyperlink"/>
          </w:rPr>
          <w:t>36.</w:t>
        </w:r>
        <w:r>
          <w:rPr>
            <w:rFonts w:asciiTheme="minorHAnsi" w:eastAsiaTheme="minorEastAsia" w:hAnsiTheme="minorHAnsi" w:cstheme="minorBidi"/>
            <w:kern w:val="2"/>
            <w:sz w:val="24"/>
            <w:lang w:bidi="ar-SA"/>
            <w14:ligatures w14:val="standardContextual"/>
          </w:rPr>
          <w:tab/>
        </w:r>
        <w:r w:rsidRPr="00575651">
          <w:rPr>
            <w:rStyle w:val="Hyperlink"/>
          </w:rPr>
          <w:t>Cyber Security Requirements</w:t>
        </w:r>
        <w:r>
          <w:rPr>
            <w:webHidden/>
          </w:rPr>
          <w:tab/>
        </w:r>
        <w:r>
          <w:rPr>
            <w:webHidden/>
          </w:rPr>
          <w:fldChar w:fldCharType="begin"/>
        </w:r>
        <w:r>
          <w:rPr>
            <w:webHidden/>
          </w:rPr>
          <w:instrText xml:space="preserve"> PAGEREF _Toc233284448 \h </w:instrText>
        </w:r>
        <w:r>
          <w:rPr>
            <w:webHidden/>
          </w:rPr>
        </w:r>
        <w:r>
          <w:rPr>
            <w:webHidden/>
          </w:rPr>
          <w:fldChar w:fldCharType="separate"/>
        </w:r>
        <w:r>
          <w:rPr>
            <w:webHidden/>
          </w:rPr>
          <w:t>65</w:t>
        </w:r>
        <w:r>
          <w:rPr>
            <w:webHidden/>
          </w:rPr>
          <w:fldChar w:fldCharType="end"/>
        </w:r>
      </w:hyperlink>
    </w:p>
    <w:p w14:paraId="551F302F" w14:textId="32ABB60E" w:rsidR="008A413D" w:rsidRDefault="008A413D">
      <w:pPr>
        <w:pStyle w:val="TOC2"/>
        <w:rPr>
          <w:rFonts w:asciiTheme="minorHAnsi" w:eastAsiaTheme="minorEastAsia" w:hAnsiTheme="minorHAnsi" w:cstheme="minorBidi"/>
          <w:kern w:val="2"/>
          <w:sz w:val="24"/>
          <w:lang w:bidi="ar-SA"/>
          <w14:ligatures w14:val="standardContextual"/>
        </w:rPr>
      </w:pPr>
      <w:hyperlink w:anchor="_Toc233284449" w:history="1">
        <w:r w:rsidRPr="00575651">
          <w:rPr>
            <w:rStyle w:val="Hyperlink"/>
          </w:rPr>
          <w:t>37.</w:t>
        </w:r>
        <w:r>
          <w:rPr>
            <w:rFonts w:asciiTheme="minorHAnsi" w:eastAsiaTheme="minorEastAsia" w:hAnsiTheme="minorHAnsi" w:cstheme="minorBidi"/>
            <w:kern w:val="2"/>
            <w:sz w:val="24"/>
            <w:lang w:bidi="ar-SA"/>
            <w14:ligatures w14:val="standardContextual"/>
          </w:rPr>
          <w:tab/>
        </w:r>
        <w:r w:rsidRPr="00575651">
          <w:rPr>
            <w:rStyle w:val="Hyperlink"/>
          </w:rPr>
          <w:t>Option to Extend the Term of the Subcontract</w:t>
        </w:r>
        <w:r>
          <w:rPr>
            <w:webHidden/>
          </w:rPr>
          <w:tab/>
        </w:r>
        <w:r>
          <w:rPr>
            <w:webHidden/>
          </w:rPr>
          <w:fldChar w:fldCharType="begin"/>
        </w:r>
        <w:r>
          <w:rPr>
            <w:webHidden/>
          </w:rPr>
          <w:instrText xml:space="preserve"> PAGEREF _Toc233284449 \h </w:instrText>
        </w:r>
        <w:r>
          <w:rPr>
            <w:webHidden/>
          </w:rPr>
        </w:r>
        <w:r>
          <w:rPr>
            <w:webHidden/>
          </w:rPr>
          <w:fldChar w:fldCharType="separate"/>
        </w:r>
        <w:r>
          <w:rPr>
            <w:webHidden/>
          </w:rPr>
          <w:t>66</w:t>
        </w:r>
        <w:r>
          <w:rPr>
            <w:webHidden/>
          </w:rPr>
          <w:fldChar w:fldCharType="end"/>
        </w:r>
      </w:hyperlink>
    </w:p>
    <w:p w14:paraId="288853B7" w14:textId="7B4AB8D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0" w:history="1">
        <w:r w:rsidRPr="00575651">
          <w:rPr>
            <w:rStyle w:val="Hyperlink"/>
          </w:rPr>
          <w:t>38.</w:t>
        </w:r>
        <w:r>
          <w:rPr>
            <w:rFonts w:asciiTheme="minorHAnsi" w:eastAsiaTheme="minorEastAsia" w:hAnsiTheme="minorHAnsi" w:cstheme="minorBidi"/>
            <w:kern w:val="2"/>
            <w:sz w:val="24"/>
            <w:lang w:bidi="ar-SA"/>
            <w14:ligatures w14:val="standardContextual"/>
          </w:rPr>
          <w:tab/>
        </w:r>
        <w:r w:rsidRPr="00575651">
          <w:rPr>
            <w:rStyle w:val="Hyperlink"/>
          </w:rPr>
          <w:t>Progress Reporting</w:t>
        </w:r>
        <w:r>
          <w:rPr>
            <w:webHidden/>
          </w:rPr>
          <w:tab/>
        </w:r>
        <w:r>
          <w:rPr>
            <w:webHidden/>
          </w:rPr>
          <w:fldChar w:fldCharType="begin"/>
        </w:r>
        <w:r>
          <w:rPr>
            <w:webHidden/>
          </w:rPr>
          <w:instrText xml:space="preserve"> PAGEREF _Toc233284450 \h </w:instrText>
        </w:r>
        <w:r>
          <w:rPr>
            <w:webHidden/>
          </w:rPr>
        </w:r>
        <w:r>
          <w:rPr>
            <w:webHidden/>
          </w:rPr>
          <w:fldChar w:fldCharType="separate"/>
        </w:r>
        <w:r>
          <w:rPr>
            <w:webHidden/>
          </w:rPr>
          <w:t>66</w:t>
        </w:r>
        <w:r>
          <w:rPr>
            <w:webHidden/>
          </w:rPr>
          <w:fldChar w:fldCharType="end"/>
        </w:r>
      </w:hyperlink>
    </w:p>
    <w:p w14:paraId="110068C1" w14:textId="7E4203AC"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1" w:history="1">
        <w:r w:rsidRPr="00575651">
          <w:rPr>
            <w:rStyle w:val="Hyperlink"/>
          </w:rPr>
          <w:t>39.</w:t>
        </w:r>
        <w:r>
          <w:rPr>
            <w:rFonts w:asciiTheme="minorHAnsi" w:eastAsiaTheme="minorEastAsia" w:hAnsiTheme="minorHAnsi" w:cstheme="minorBidi"/>
            <w:kern w:val="2"/>
            <w:sz w:val="24"/>
            <w:lang w:bidi="ar-SA"/>
            <w14:ligatures w14:val="standardContextual"/>
          </w:rPr>
          <w:tab/>
        </w:r>
        <w:r w:rsidRPr="00575651">
          <w:rPr>
            <w:rStyle w:val="Hyperlink"/>
          </w:rPr>
          <w:t>Use of Roadways</w:t>
        </w:r>
        <w:r>
          <w:rPr>
            <w:webHidden/>
          </w:rPr>
          <w:tab/>
        </w:r>
        <w:r>
          <w:rPr>
            <w:webHidden/>
          </w:rPr>
          <w:fldChar w:fldCharType="begin"/>
        </w:r>
        <w:r>
          <w:rPr>
            <w:webHidden/>
          </w:rPr>
          <w:instrText xml:space="preserve"> PAGEREF _Toc233284451 \h </w:instrText>
        </w:r>
        <w:r>
          <w:rPr>
            <w:webHidden/>
          </w:rPr>
        </w:r>
        <w:r>
          <w:rPr>
            <w:webHidden/>
          </w:rPr>
          <w:fldChar w:fldCharType="separate"/>
        </w:r>
        <w:r>
          <w:rPr>
            <w:webHidden/>
          </w:rPr>
          <w:t>66</w:t>
        </w:r>
        <w:r>
          <w:rPr>
            <w:webHidden/>
          </w:rPr>
          <w:fldChar w:fldCharType="end"/>
        </w:r>
      </w:hyperlink>
    </w:p>
    <w:p w14:paraId="57BF5C59" w14:textId="53E9037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2" w:history="1">
        <w:r w:rsidRPr="00575651">
          <w:rPr>
            <w:rStyle w:val="Hyperlink"/>
          </w:rPr>
          <w:t>40.</w:t>
        </w:r>
        <w:r>
          <w:rPr>
            <w:rFonts w:asciiTheme="minorHAnsi" w:eastAsiaTheme="minorEastAsia" w:hAnsiTheme="minorHAnsi" w:cstheme="minorBidi"/>
            <w:kern w:val="2"/>
            <w:sz w:val="24"/>
            <w:lang w:bidi="ar-SA"/>
            <w14:ligatures w14:val="standardContextual"/>
          </w:rPr>
          <w:tab/>
        </w:r>
        <w:r w:rsidRPr="00575651">
          <w:rPr>
            <w:rStyle w:val="Hyperlink"/>
          </w:rPr>
          <w:t>Inspection and Acceptance</w:t>
        </w:r>
        <w:r>
          <w:rPr>
            <w:webHidden/>
          </w:rPr>
          <w:tab/>
        </w:r>
        <w:r>
          <w:rPr>
            <w:webHidden/>
          </w:rPr>
          <w:fldChar w:fldCharType="begin"/>
        </w:r>
        <w:r>
          <w:rPr>
            <w:webHidden/>
          </w:rPr>
          <w:instrText xml:space="preserve"> PAGEREF _Toc233284452 \h </w:instrText>
        </w:r>
        <w:r>
          <w:rPr>
            <w:webHidden/>
          </w:rPr>
        </w:r>
        <w:r>
          <w:rPr>
            <w:webHidden/>
          </w:rPr>
          <w:fldChar w:fldCharType="separate"/>
        </w:r>
        <w:r>
          <w:rPr>
            <w:webHidden/>
          </w:rPr>
          <w:t>67</w:t>
        </w:r>
        <w:r>
          <w:rPr>
            <w:webHidden/>
          </w:rPr>
          <w:fldChar w:fldCharType="end"/>
        </w:r>
      </w:hyperlink>
    </w:p>
    <w:p w14:paraId="6346B0ED" w14:textId="3D532C2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3" w:history="1">
        <w:r w:rsidRPr="00575651">
          <w:rPr>
            <w:rStyle w:val="Hyperlink"/>
          </w:rPr>
          <w:t>41.</w:t>
        </w:r>
        <w:r>
          <w:rPr>
            <w:rFonts w:asciiTheme="minorHAnsi" w:eastAsiaTheme="minorEastAsia" w:hAnsiTheme="minorHAnsi" w:cstheme="minorBidi"/>
            <w:kern w:val="2"/>
            <w:sz w:val="24"/>
            <w:lang w:bidi="ar-SA"/>
            <w14:ligatures w14:val="standardContextual"/>
          </w:rPr>
          <w:tab/>
        </w:r>
        <w:r w:rsidRPr="00575651">
          <w:rPr>
            <w:rStyle w:val="Hyperlink"/>
          </w:rPr>
          <w:t>Subcontractor Quality Program Evaluation</w:t>
        </w:r>
        <w:r>
          <w:rPr>
            <w:webHidden/>
          </w:rPr>
          <w:tab/>
        </w:r>
        <w:r>
          <w:rPr>
            <w:webHidden/>
          </w:rPr>
          <w:fldChar w:fldCharType="begin"/>
        </w:r>
        <w:r>
          <w:rPr>
            <w:webHidden/>
          </w:rPr>
          <w:instrText xml:space="preserve"> PAGEREF _Toc233284453 \h </w:instrText>
        </w:r>
        <w:r>
          <w:rPr>
            <w:webHidden/>
          </w:rPr>
        </w:r>
        <w:r>
          <w:rPr>
            <w:webHidden/>
          </w:rPr>
          <w:fldChar w:fldCharType="separate"/>
        </w:r>
        <w:r>
          <w:rPr>
            <w:webHidden/>
          </w:rPr>
          <w:t>67</w:t>
        </w:r>
        <w:r>
          <w:rPr>
            <w:webHidden/>
          </w:rPr>
          <w:fldChar w:fldCharType="end"/>
        </w:r>
      </w:hyperlink>
    </w:p>
    <w:p w14:paraId="29FE51D6" w14:textId="072482AD"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4" w:history="1">
        <w:r w:rsidRPr="00575651">
          <w:rPr>
            <w:rStyle w:val="Hyperlink"/>
          </w:rPr>
          <w:t>42.</w:t>
        </w:r>
        <w:r>
          <w:rPr>
            <w:rFonts w:asciiTheme="minorHAnsi" w:eastAsiaTheme="minorEastAsia" w:hAnsiTheme="minorHAnsi" w:cstheme="minorBidi"/>
            <w:kern w:val="2"/>
            <w:sz w:val="24"/>
            <w:lang w:bidi="ar-SA"/>
            <w14:ligatures w14:val="standardContextual"/>
          </w:rPr>
          <w:tab/>
        </w:r>
        <w:r w:rsidRPr="00575651">
          <w:rPr>
            <w:rStyle w:val="Hyperlink"/>
          </w:rPr>
          <w:t>Higher-Level Quality Standards</w:t>
        </w:r>
        <w:r>
          <w:rPr>
            <w:webHidden/>
          </w:rPr>
          <w:tab/>
        </w:r>
        <w:r>
          <w:rPr>
            <w:webHidden/>
          </w:rPr>
          <w:fldChar w:fldCharType="begin"/>
        </w:r>
        <w:r>
          <w:rPr>
            <w:webHidden/>
          </w:rPr>
          <w:instrText xml:space="preserve"> PAGEREF _Toc233284454 \h </w:instrText>
        </w:r>
        <w:r>
          <w:rPr>
            <w:webHidden/>
          </w:rPr>
        </w:r>
        <w:r>
          <w:rPr>
            <w:webHidden/>
          </w:rPr>
          <w:fldChar w:fldCharType="separate"/>
        </w:r>
        <w:r>
          <w:rPr>
            <w:webHidden/>
          </w:rPr>
          <w:t>68</w:t>
        </w:r>
        <w:r>
          <w:rPr>
            <w:webHidden/>
          </w:rPr>
          <w:fldChar w:fldCharType="end"/>
        </w:r>
      </w:hyperlink>
    </w:p>
    <w:p w14:paraId="1C963B23" w14:textId="43657E3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5" w:history="1">
        <w:r w:rsidRPr="00575651">
          <w:rPr>
            <w:rStyle w:val="Hyperlink"/>
          </w:rPr>
          <w:t>43.</w:t>
        </w:r>
        <w:r>
          <w:rPr>
            <w:rFonts w:asciiTheme="minorHAnsi" w:eastAsiaTheme="minorEastAsia" w:hAnsiTheme="minorHAnsi" w:cstheme="minorBidi"/>
            <w:kern w:val="2"/>
            <w:sz w:val="24"/>
            <w:lang w:bidi="ar-SA"/>
            <w14:ligatures w14:val="standardContextual"/>
          </w:rPr>
          <w:tab/>
        </w:r>
        <w:r w:rsidRPr="00575651">
          <w:rPr>
            <w:rStyle w:val="Hyperlink"/>
          </w:rPr>
          <w:t>Contractor-Furnished Utilities, Facilities, Materials and Equipment</w:t>
        </w:r>
        <w:r>
          <w:rPr>
            <w:webHidden/>
          </w:rPr>
          <w:tab/>
        </w:r>
        <w:r>
          <w:rPr>
            <w:webHidden/>
          </w:rPr>
          <w:fldChar w:fldCharType="begin"/>
        </w:r>
        <w:r>
          <w:rPr>
            <w:webHidden/>
          </w:rPr>
          <w:instrText xml:space="preserve"> PAGEREF _Toc233284455 \h </w:instrText>
        </w:r>
        <w:r>
          <w:rPr>
            <w:webHidden/>
          </w:rPr>
        </w:r>
        <w:r>
          <w:rPr>
            <w:webHidden/>
          </w:rPr>
          <w:fldChar w:fldCharType="separate"/>
        </w:r>
        <w:r>
          <w:rPr>
            <w:webHidden/>
          </w:rPr>
          <w:t>68</w:t>
        </w:r>
        <w:r>
          <w:rPr>
            <w:webHidden/>
          </w:rPr>
          <w:fldChar w:fldCharType="end"/>
        </w:r>
      </w:hyperlink>
    </w:p>
    <w:p w14:paraId="4A6770A0" w14:textId="7F7CA91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6" w:history="1">
        <w:r w:rsidRPr="00575651">
          <w:rPr>
            <w:rStyle w:val="Hyperlink"/>
          </w:rPr>
          <w:t>44.</w:t>
        </w:r>
        <w:r>
          <w:rPr>
            <w:rFonts w:asciiTheme="minorHAnsi" w:eastAsiaTheme="minorEastAsia" w:hAnsiTheme="minorHAnsi" w:cstheme="minorBidi"/>
            <w:kern w:val="2"/>
            <w:sz w:val="24"/>
            <w:lang w:bidi="ar-SA"/>
            <w14:ligatures w14:val="standardContextual"/>
          </w:rPr>
          <w:tab/>
        </w:r>
        <w:r w:rsidRPr="00575651">
          <w:rPr>
            <w:rStyle w:val="Hyperlink"/>
          </w:rPr>
          <w:t>Permits and Responsibilities</w:t>
        </w:r>
        <w:r>
          <w:rPr>
            <w:webHidden/>
          </w:rPr>
          <w:tab/>
        </w:r>
        <w:r>
          <w:rPr>
            <w:webHidden/>
          </w:rPr>
          <w:fldChar w:fldCharType="begin"/>
        </w:r>
        <w:r>
          <w:rPr>
            <w:webHidden/>
          </w:rPr>
          <w:instrText xml:space="preserve"> PAGEREF _Toc233284456 \h </w:instrText>
        </w:r>
        <w:r>
          <w:rPr>
            <w:webHidden/>
          </w:rPr>
        </w:r>
        <w:r>
          <w:rPr>
            <w:webHidden/>
          </w:rPr>
          <w:fldChar w:fldCharType="separate"/>
        </w:r>
        <w:r>
          <w:rPr>
            <w:webHidden/>
          </w:rPr>
          <w:t>69</w:t>
        </w:r>
        <w:r>
          <w:rPr>
            <w:webHidden/>
          </w:rPr>
          <w:fldChar w:fldCharType="end"/>
        </w:r>
      </w:hyperlink>
    </w:p>
    <w:p w14:paraId="7D588BD4" w14:textId="0A2BAD60"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7" w:history="1">
        <w:r w:rsidRPr="00575651">
          <w:rPr>
            <w:rStyle w:val="Hyperlink"/>
          </w:rPr>
          <w:t>45.</w:t>
        </w:r>
        <w:r>
          <w:rPr>
            <w:rFonts w:asciiTheme="minorHAnsi" w:eastAsiaTheme="minorEastAsia" w:hAnsiTheme="minorHAnsi" w:cstheme="minorBidi"/>
            <w:kern w:val="2"/>
            <w:sz w:val="24"/>
            <w:lang w:bidi="ar-SA"/>
            <w14:ligatures w14:val="standardContextual"/>
          </w:rPr>
          <w:tab/>
        </w:r>
        <w:r w:rsidRPr="00575651">
          <w:rPr>
            <w:rStyle w:val="Hyperlink"/>
          </w:rPr>
          <w:t>Subcontract Schedule</w:t>
        </w:r>
        <w:r>
          <w:rPr>
            <w:webHidden/>
          </w:rPr>
          <w:tab/>
        </w:r>
        <w:r>
          <w:rPr>
            <w:webHidden/>
          </w:rPr>
          <w:fldChar w:fldCharType="begin"/>
        </w:r>
        <w:r>
          <w:rPr>
            <w:webHidden/>
          </w:rPr>
          <w:instrText xml:space="preserve"> PAGEREF _Toc233284457 \h </w:instrText>
        </w:r>
        <w:r>
          <w:rPr>
            <w:webHidden/>
          </w:rPr>
        </w:r>
        <w:r>
          <w:rPr>
            <w:webHidden/>
          </w:rPr>
          <w:fldChar w:fldCharType="separate"/>
        </w:r>
        <w:r>
          <w:rPr>
            <w:webHidden/>
          </w:rPr>
          <w:t>69</w:t>
        </w:r>
        <w:r>
          <w:rPr>
            <w:webHidden/>
          </w:rPr>
          <w:fldChar w:fldCharType="end"/>
        </w:r>
      </w:hyperlink>
    </w:p>
    <w:p w14:paraId="48F93ED3" w14:textId="4584350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8" w:history="1">
        <w:r w:rsidRPr="00575651">
          <w:rPr>
            <w:rStyle w:val="Hyperlink"/>
          </w:rPr>
          <w:t>46.</w:t>
        </w:r>
        <w:r>
          <w:rPr>
            <w:rFonts w:asciiTheme="minorHAnsi" w:eastAsiaTheme="minorEastAsia" w:hAnsiTheme="minorHAnsi" w:cstheme="minorBidi"/>
            <w:kern w:val="2"/>
            <w:sz w:val="24"/>
            <w:lang w:bidi="ar-SA"/>
            <w14:ligatures w14:val="standardContextual"/>
          </w:rPr>
          <w:tab/>
        </w:r>
        <w:r w:rsidRPr="00575651">
          <w:rPr>
            <w:rStyle w:val="Hyperlink"/>
          </w:rPr>
          <w:t>Services Available At The Nevada National Security Site, Mercury, Nevada</w:t>
        </w:r>
        <w:r>
          <w:rPr>
            <w:webHidden/>
          </w:rPr>
          <w:tab/>
        </w:r>
        <w:r>
          <w:rPr>
            <w:webHidden/>
          </w:rPr>
          <w:fldChar w:fldCharType="begin"/>
        </w:r>
        <w:r>
          <w:rPr>
            <w:webHidden/>
          </w:rPr>
          <w:instrText xml:space="preserve"> PAGEREF _Toc233284458 \h </w:instrText>
        </w:r>
        <w:r>
          <w:rPr>
            <w:webHidden/>
          </w:rPr>
        </w:r>
        <w:r>
          <w:rPr>
            <w:webHidden/>
          </w:rPr>
          <w:fldChar w:fldCharType="separate"/>
        </w:r>
        <w:r>
          <w:rPr>
            <w:webHidden/>
          </w:rPr>
          <w:t>70</w:t>
        </w:r>
        <w:r>
          <w:rPr>
            <w:webHidden/>
          </w:rPr>
          <w:fldChar w:fldCharType="end"/>
        </w:r>
      </w:hyperlink>
    </w:p>
    <w:p w14:paraId="1CEBF368" w14:textId="364C998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59" w:history="1">
        <w:r w:rsidRPr="00575651">
          <w:rPr>
            <w:rStyle w:val="Hyperlink"/>
          </w:rPr>
          <w:t>47.</w:t>
        </w:r>
        <w:r>
          <w:rPr>
            <w:rFonts w:asciiTheme="minorHAnsi" w:eastAsiaTheme="minorEastAsia" w:hAnsiTheme="minorHAnsi" w:cstheme="minorBidi"/>
            <w:kern w:val="2"/>
            <w:sz w:val="24"/>
            <w:lang w:bidi="ar-SA"/>
            <w14:ligatures w14:val="standardContextual"/>
          </w:rPr>
          <w:tab/>
        </w:r>
        <w:r w:rsidRPr="00575651">
          <w:rPr>
            <w:rStyle w:val="Hyperlink"/>
          </w:rPr>
          <w:t xml:space="preserve">Contractor-Furnished Drawings, Specifications &amp; Statements of </w:t>
        </w:r>
        <w:r w:rsidRPr="00575651">
          <w:rPr>
            <w:rStyle w:val="Hyperlink"/>
            <w:bCs/>
          </w:rPr>
          <w:t>Work</w:t>
        </w:r>
        <w:r>
          <w:rPr>
            <w:webHidden/>
          </w:rPr>
          <w:tab/>
        </w:r>
        <w:r>
          <w:rPr>
            <w:webHidden/>
          </w:rPr>
          <w:fldChar w:fldCharType="begin"/>
        </w:r>
        <w:r>
          <w:rPr>
            <w:webHidden/>
          </w:rPr>
          <w:instrText xml:space="preserve"> PAGEREF _Toc233284459 \h </w:instrText>
        </w:r>
        <w:r>
          <w:rPr>
            <w:webHidden/>
          </w:rPr>
        </w:r>
        <w:r>
          <w:rPr>
            <w:webHidden/>
          </w:rPr>
          <w:fldChar w:fldCharType="separate"/>
        </w:r>
        <w:r>
          <w:rPr>
            <w:webHidden/>
          </w:rPr>
          <w:t>70</w:t>
        </w:r>
        <w:r>
          <w:rPr>
            <w:webHidden/>
          </w:rPr>
          <w:fldChar w:fldCharType="end"/>
        </w:r>
      </w:hyperlink>
    </w:p>
    <w:p w14:paraId="22E58C96" w14:textId="4421E98C"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0" w:history="1">
        <w:r w:rsidRPr="00575651">
          <w:rPr>
            <w:rStyle w:val="Hyperlink"/>
          </w:rPr>
          <w:t>48.</w:t>
        </w:r>
        <w:r>
          <w:rPr>
            <w:rFonts w:asciiTheme="minorHAnsi" w:eastAsiaTheme="minorEastAsia" w:hAnsiTheme="minorHAnsi" w:cstheme="minorBidi"/>
            <w:kern w:val="2"/>
            <w:sz w:val="24"/>
            <w:lang w:bidi="ar-SA"/>
            <w14:ligatures w14:val="standardContextual"/>
          </w:rPr>
          <w:tab/>
        </w:r>
        <w:r w:rsidRPr="00575651">
          <w:rPr>
            <w:rStyle w:val="Hyperlink"/>
          </w:rPr>
          <w:t>Subcontractor-Furnished Drawings, Data and Samples</w:t>
        </w:r>
        <w:r>
          <w:rPr>
            <w:webHidden/>
          </w:rPr>
          <w:tab/>
        </w:r>
        <w:r>
          <w:rPr>
            <w:webHidden/>
          </w:rPr>
          <w:fldChar w:fldCharType="begin"/>
        </w:r>
        <w:r>
          <w:rPr>
            <w:webHidden/>
          </w:rPr>
          <w:instrText xml:space="preserve"> PAGEREF _Toc233284460 \h </w:instrText>
        </w:r>
        <w:r>
          <w:rPr>
            <w:webHidden/>
          </w:rPr>
        </w:r>
        <w:r>
          <w:rPr>
            <w:webHidden/>
          </w:rPr>
          <w:fldChar w:fldCharType="separate"/>
        </w:r>
        <w:r>
          <w:rPr>
            <w:webHidden/>
          </w:rPr>
          <w:t>70</w:t>
        </w:r>
        <w:r>
          <w:rPr>
            <w:webHidden/>
          </w:rPr>
          <w:fldChar w:fldCharType="end"/>
        </w:r>
      </w:hyperlink>
    </w:p>
    <w:p w14:paraId="5B4F2BFC" w14:textId="592FE97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1" w:history="1">
        <w:r w:rsidRPr="00575651">
          <w:rPr>
            <w:rStyle w:val="Hyperlink"/>
          </w:rPr>
          <w:t>49.</w:t>
        </w:r>
        <w:r>
          <w:rPr>
            <w:rFonts w:asciiTheme="minorHAnsi" w:eastAsiaTheme="minorEastAsia" w:hAnsiTheme="minorHAnsi" w:cstheme="minorBidi"/>
            <w:kern w:val="2"/>
            <w:sz w:val="24"/>
            <w:lang w:bidi="ar-SA"/>
            <w14:ligatures w14:val="standardContextual"/>
          </w:rPr>
          <w:tab/>
        </w:r>
        <w:r w:rsidRPr="00575651">
          <w:rPr>
            <w:rStyle w:val="Hyperlink"/>
          </w:rPr>
          <w:t>Foreign Nationals</w:t>
        </w:r>
        <w:r>
          <w:rPr>
            <w:webHidden/>
          </w:rPr>
          <w:tab/>
        </w:r>
        <w:r>
          <w:rPr>
            <w:webHidden/>
          </w:rPr>
          <w:fldChar w:fldCharType="begin"/>
        </w:r>
        <w:r>
          <w:rPr>
            <w:webHidden/>
          </w:rPr>
          <w:instrText xml:space="preserve"> PAGEREF _Toc233284461 \h </w:instrText>
        </w:r>
        <w:r>
          <w:rPr>
            <w:webHidden/>
          </w:rPr>
        </w:r>
        <w:r>
          <w:rPr>
            <w:webHidden/>
          </w:rPr>
          <w:fldChar w:fldCharType="separate"/>
        </w:r>
        <w:r>
          <w:rPr>
            <w:webHidden/>
          </w:rPr>
          <w:t>72</w:t>
        </w:r>
        <w:r>
          <w:rPr>
            <w:webHidden/>
          </w:rPr>
          <w:fldChar w:fldCharType="end"/>
        </w:r>
      </w:hyperlink>
    </w:p>
    <w:p w14:paraId="0757460E" w14:textId="519B3B5C"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2" w:history="1">
        <w:r w:rsidRPr="00575651">
          <w:rPr>
            <w:rStyle w:val="Hyperlink"/>
          </w:rPr>
          <w:t>50.</w:t>
        </w:r>
        <w:r>
          <w:rPr>
            <w:rFonts w:asciiTheme="minorHAnsi" w:eastAsiaTheme="minorEastAsia" w:hAnsiTheme="minorHAnsi" w:cstheme="minorBidi"/>
            <w:kern w:val="2"/>
            <w:sz w:val="24"/>
            <w:lang w:bidi="ar-SA"/>
            <w14:ligatures w14:val="standardContextual"/>
          </w:rPr>
          <w:tab/>
        </w:r>
        <w:r w:rsidRPr="00575651">
          <w:rPr>
            <w:rStyle w:val="Hyperlink"/>
          </w:rPr>
          <w:t>Closeout Certification</w:t>
        </w:r>
        <w:r>
          <w:rPr>
            <w:webHidden/>
          </w:rPr>
          <w:tab/>
        </w:r>
        <w:r>
          <w:rPr>
            <w:webHidden/>
          </w:rPr>
          <w:fldChar w:fldCharType="begin"/>
        </w:r>
        <w:r>
          <w:rPr>
            <w:webHidden/>
          </w:rPr>
          <w:instrText xml:space="preserve"> PAGEREF _Toc233284462 \h </w:instrText>
        </w:r>
        <w:r>
          <w:rPr>
            <w:webHidden/>
          </w:rPr>
        </w:r>
        <w:r>
          <w:rPr>
            <w:webHidden/>
          </w:rPr>
          <w:fldChar w:fldCharType="separate"/>
        </w:r>
        <w:r>
          <w:rPr>
            <w:webHidden/>
          </w:rPr>
          <w:t>73</w:t>
        </w:r>
        <w:r>
          <w:rPr>
            <w:webHidden/>
          </w:rPr>
          <w:fldChar w:fldCharType="end"/>
        </w:r>
      </w:hyperlink>
    </w:p>
    <w:p w14:paraId="3A2742F4" w14:textId="196F3123"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3" w:history="1">
        <w:r w:rsidRPr="00575651">
          <w:rPr>
            <w:rStyle w:val="Hyperlink"/>
          </w:rPr>
          <w:t>51.</w:t>
        </w:r>
        <w:r>
          <w:rPr>
            <w:rFonts w:asciiTheme="minorHAnsi" w:eastAsiaTheme="minorEastAsia" w:hAnsiTheme="minorHAnsi" w:cstheme="minorBidi"/>
            <w:kern w:val="2"/>
            <w:sz w:val="24"/>
            <w:lang w:bidi="ar-SA"/>
            <w14:ligatures w14:val="standardContextual"/>
          </w:rPr>
          <w:tab/>
        </w:r>
        <w:r w:rsidRPr="00575651">
          <w:rPr>
            <w:rStyle w:val="Hyperlink"/>
          </w:rPr>
          <w:t>Negotiated Exceptions to General Provision</w:t>
        </w:r>
        <w:r>
          <w:rPr>
            <w:webHidden/>
          </w:rPr>
          <w:tab/>
        </w:r>
        <w:r>
          <w:rPr>
            <w:webHidden/>
          </w:rPr>
          <w:fldChar w:fldCharType="begin"/>
        </w:r>
        <w:r>
          <w:rPr>
            <w:webHidden/>
          </w:rPr>
          <w:instrText xml:space="preserve"> PAGEREF _Toc233284463 \h </w:instrText>
        </w:r>
        <w:r>
          <w:rPr>
            <w:webHidden/>
          </w:rPr>
        </w:r>
        <w:r>
          <w:rPr>
            <w:webHidden/>
          </w:rPr>
          <w:fldChar w:fldCharType="separate"/>
        </w:r>
        <w:r>
          <w:rPr>
            <w:webHidden/>
          </w:rPr>
          <w:t>73</w:t>
        </w:r>
        <w:r>
          <w:rPr>
            <w:webHidden/>
          </w:rPr>
          <w:fldChar w:fldCharType="end"/>
        </w:r>
      </w:hyperlink>
    </w:p>
    <w:p w14:paraId="0F406981" w14:textId="3A4CFD79"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4" w:history="1">
        <w:r w:rsidRPr="00575651">
          <w:rPr>
            <w:rStyle w:val="Hyperlink"/>
          </w:rPr>
          <w:t>52.</w:t>
        </w:r>
        <w:r>
          <w:rPr>
            <w:rFonts w:asciiTheme="minorHAnsi" w:eastAsiaTheme="minorEastAsia" w:hAnsiTheme="minorHAnsi" w:cstheme="minorBidi"/>
            <w:kern w:val="2"/>
            <w:sz w:val="24"/>
            <w:lang w:bidi="ar-SA"/>
            <w14:ligatures w14:val="standardContextual"/>
          </w:rPr>
          <w:tab/>
        </w:r>
        <w:r w:rsidRPr="00575651">
          <w:rPr>
            <w:rStyle w:val="Hyperlink"/>
          </w:rPr>
          <w:t>Inspection of Services</w:t>
        </w:r>
        <w:r>
          <w:rPr>
            <w:webHidden/>
          </w:rPr>
          <w:tab/>
        </w:r>
        <w:r>
          <w:rPr>
            <w:webHidden/>
          </w:rPr>
          <w:fldChar w:fldCharType="begin"/>
        </w:r>
        <w:r>
          <w:rPr>
            <w:webHidden/>
          </w:rPr>
          <w:instrText xml:space="preserve"> PAGEREF _Toc233284464 \h </w:instrText>
        </w:r>
        <w:r>
          <w:rPr>
            <w:webHidden/>
          </w:rPr>
        </w:r>
        <w:r>
          <w:rPr>
            <w:webHidden/>
          </w:rPr>
          <w:fldChar w:fldCharType="separate"/>
        </w:r>
        <w:r>
          <w:rPr>
            <w:webHidden/>
          </w:rPr>
          <w:t>73</w:t>
        </w:r>
        <w:r>
          <w:rPr>
            <w:webHidden/>
          </w:rPr>
          <w:fldChar w:fldCharType="end"/>
        </w:r>
      </w:hyperlink>
    </w:p>
    <w:p w14:paraId="351C2BB1" w14:textId="6C329713"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5" w:history="1">
        <w:r w:rsidRPr="00575651">
          <w:rPr>
            <w:rStyle w:val="Hyperlink"/>
          </w:rPr>
          <w:t>61.</w:t>
        </w:r>
        <w:r>
          <w:rPr>
            <w:rFonts w:asciiTheme="minorHAnsi" w:eastAsiaTheme="minorEastAsia" w:hAnsiTheme="minorHAnsi" w:cstheme="minorBidi"/>
            <w:kern w:val="2"/>
            <w:sz w:val="24"/>
            <w:lang w:bidi="ar-SA"/>
            <w14:ligatures w14:val="standardContextual"/>
          </w:rPr>
          <w:tab/>
        </w:r>
        <w:r w:rsidRPr="00575651">
          <w:rPr>
            <w:rStyle w:val="Hyperlink"/>
          </w:rPr>
          <w:t>Workplace Substance Abuse Program</w:t>
        </w:r>
        <w:r>
          <w:rPr>
            <w:webHidden/>
          </w:rPr>
          <w:tab/>
        </w:r>
        <w:r>
          <w:rPr>
            <w:webHidden/>
          </w:rPr>
          <w:fldChar w:fldCharType="begin"/>
        </w:r>
        <w:r>
          <w:rPr>
            <w:webHidden/>
          </w:rPr>
          <w:instrText xml:space="preserve"> PAGEREF _Toc233284465 \h </w:instrText>
        </w:r>
        <w:r>
          <w:rPr>
            <w:webHidden/>
          </w:rPr>
        </w:r>
        <w:r>
          <w:rPr>
            <w:webHidden/>
          </w:rPr>
          <w:fldChar w:fldCharType="separate"/>
        </w:r>
        <w:r>
          <w:rPr>
            <w:webHidden/>
          </w:rPr>
          <w:t>73</w:t>
        </w:r>
        <w:r>
          <w:rPr>
            <w:webHidden/>
          </w:rPr>
          <w:fldChar w:fldCharType="end"/>
        </w:r>
      </w:hyperlink>
    </w:p>
    <w:p w14:paraId="14C4F720" w14:textId="40254297"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6" w:history="1">
        <w:r w:rsidRPr="00575651">
          <w:rPr>
            <w:rStyle w:val="Hyperlink"/>
          </w:rPr>
          <w:t>62.</w:t>
        </w:r>
        <w:r>
          <w:rPr>
            <w:rFonts w:asciiTheme="minorHAnsi" w:eastAsiaTheme="minorEastAsia" w:hAnsiTheme="minorHAnsi" w:cstheme="minorBidi"/>
            <w:kern w:val="2"/>
            <w:sz w:val="24"/>
            <w:lang w:bidi="ar-SA"/>
            <w14:ligatures w14:val="standardContextual"/>
          </w:rPr>
          <w:tab/>
        </w:r>
        <w:r w:rsidRPr="00575651">
          <w:rPr>
            <w:rStyle w:val="Hyperlink"/>
          </w:rPr>
          <w:t>Facility Closure Notice – Holiday and Work Schedules</w:t>
        </w:r>
        <w:r>
          <w:rPr>
            <w:webHidden/>
          </w:rPr>
          <w:tab/>
        </w:r>
        <w:r>
          <w:rPr>
            <w:webHidden/>
          </w:rPr>
          <w:fldChar w:fldCharType="begin"/>
        </w:r>
        <w:r>
          <w:rPr>
            <w:webHidden/>
          </w:rPr>
          <w:instrText xml:space="preserve"> PAGEREF _Toc233284466 \h </w:instrText>
        </w:r>
        <w:r>
          <w:rPr>
            <w:webHidden/>
          </w:rPr>
        </w:r>
        <w:r>
          <w:rPr>
            <w:webHidden/>
          </w:rPr>
          <w:fldChar w:fldCharType="separate"/>
        </w:r>
        <w:r>
          <w:rPr>
            <w:webHidden/>
          </w:rPr>
          <w:t>74</w:t>
        </w:r>
        <w:r>
          <w:rPr>
            <w:webHidden/>
          </w:rPr>
          <w:fldChar w:fldCharType="end"/>
        </w:r>
      </w:hyperlink>
    </w:p>
    <w:p w14:paraId="63494796" w14:textId="584FA04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7" w:history="1">
        <w:r w:rsidRPr="00575651">
          <w:rPr>
            <w:rStyle w:val="Hyperlink"/>
          </w:rPr>
          <w:t>63.</w:t>
        </w:r>
        <w:r>
          <w:rPr>
            <w:rFonts w:asciiTheme="minorHAnsi" w:eastAsiaTheme="minorEastAsia" w:hAnsiTheme="minorHAnsi" w:cstheme="minorBidi"/>
            <w:kern w:val="2"/>
            <w:sz w:val="24"/>
            <w:lang w:bidi="ar-SA"/>
            <w14:ligatures w14:val="standardContextual"/>
          </w:rPr>
          <w:tab/>
        </w:r>
        <w:r w:rsidRPr="00575651">
          <w:rPr>
            <w:rStyle w:val="Hyperlink"/>
          </w:rPr>
          <w:t>Subcontractor Non-Disclosure Agreement</w:t>
        </w:r>
        <w:r>
          <w:rPr>
            <w:webHidden/>
          </w:rPr>
          <w:tab/>
        </w:r>
        <w:r>
          <w:rPr>
            <w:webHidden/>
          </w:rPr>
          <w:fldChar w:fldCharType="begin"/>
        </w:r>
        <w:r>
          <w:rPr>
            <w:webHidden/>
          </w:rPr>
          <w:instrText xml:space="preserve"> PAGEREF _Toc233284467 \h </w:instrText>
        </w:r>
        <w:r>
          <w:rPr>
            <w:webHidden/>
          </w:rPr>
        </w:r>
        <w:r>
          <w:rPr>
            <w:webHidden/>
          </w:rPr>
          <w:fldChar w:fldCharType="separate"/>
        </w:r>
        <w:r>
          <w:rPr>
            <w:webHidden/>
          </w:rPr>
          <w:t>74</w:t>
        </w:r>
        <w:r>
          <w:rPr>
            <w:webHidden/>
          </w:rPr>
          <w:fldChar w:fldCharType="end"/>
        </w:r>
      </w:hyperlink>
    </w:p>
    <w:p w14:paraId="0D4C31D8" w14:textId="5F335610"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8" w:history="1">
        <w:r w:rsidRPr="00575651">
          <w:rPr>
            <w:rStyle w:val="Hyperlink"/>
          </w:rPr>
          <w:t>64.</w:t>
        </w:r>
        <w:r>
          <w:rPr>
            <w:rFonts w:asciiTheme="minorHAnsi" w:eastAsiaTheme="minorEastAsia" w:hAnsiTheme="minorHAnsi" w:cstheme="minorBidi"/>
            <w:kern w:val="2"/>
            <w:sz w:val="24"/>
            <w:lang w:bidi="ar-SA"/>
            <w14:ligatures w14:val="standardContextual"/>
          </w:rPr>
          <w:tab/>
        </w:r>
        <w:r w:rsidRPr="00575651">
          <w:rPr>
            <w:rStyle w:val="Hyperlink"/>
          </w:rPr>
          <w:t>Intellectual Property Agreement</w:t>
        </w:r>
        <w:r>
          <w:rPr>
            <w:webHidden/>
          </w:rPr>
          <w:tab/>
        </w:r>
        <w:r>
          <w:rPr>
            <w:webHidden/>
          </w:rPr>
          <w:fldChar w:fldCharType="begin"/>
        </w:r>
        <w:r>
          <w:rPr>
            <w:webHidden/>
          </w:rPr>
          <w:instrText xml:space="preserve"> PAGEREF _Toc233284468 \h </w:instrText>
        </w:r>
        <w:r>
          <w:rPr>
            <w:webHidden/>
          </w:rPr>
        </w:r>
        <w:r>
          <w:rPr>
            <w:webHidden/>
          </w:rPr>
          <w:fldChar w:fldCharType="separate"/>
        </w:r>
        <w:r>
          <w:rPr>
            <w:webHidden/>
          </w:rPr>
          <w:t>74</w:t>
        </w:r>
        <w:r>
          <w:rPr>
            <w:webHidden/>
          </w:rPr>
          <w:fldChar w:fldCharType="end"/>
        </w:r>
      </w:hyperlink>
    </w:p>
    <w:p w14:paraId="3F20D19C" w14:textId="028B9BB6" w:rsidR="008A413D" w:rsidRDefault="008A413D">
      <w:pPr>
        <w:pStyle w:val="TOC2"/>
        <w:rPr>
          <w:rFonts w:asciiTheme="minorHAnsi" w:eastAsiaTheme="minorEastAsia" w:hAnsiTheme="minorHAnsi" w:cstheme="minorBidi"/>
          <w:kern w:val="2"/>
          <w:sz w:val="24"/>
          <w:lang w:bidi="ar-SA"/>
          <w14:ligatures w14:val="standardContextual"/>
        </w:rPr>
      </w:pPr>
      <w:hyperlink w:anchor="_Toc233284469" w:history="1">
        <w:r w:rsidRPr="00575651">
          <w:rPr>
            <w:rStyle w:val="Hyperlink"/>
          </w:rPr>
          <w:t>65.</w:t>
        </w:r>
        <w:r>
          <w:rPr>
            <w:rFonts w:asciiTheme="minorHAnsi" w:eastAsiaTheme="minorEastAsia" w:hAnsiTheme="minorHAnsi" w:cstheme="minorBidi"/>
            <w:kern w:val="2"/>
            <w:sz w:val="24"/>
            <w:lang w:bidi="ar-SA"/>
            <w14:ligatures w14:val="standardContextual"/>
          </w:rPr>
          <w:tab/>
        </w:r>
        <w:r w:rsidRPr="00575651">
          <w:rPr>
            <w:rStyle w:val="Hyperlink"/>
          </w:rPr>
          <w:t>Bonds and Insurance – Construction Subcontracts</w:t>
        </w:r>
        <w:r>
          <w:rPr>
            <w:webHidden/>
          </w:rPr>
          <w:tab/>
        </w:r>
        <w:r>
          <w:rPr>
            <w:webHidden/>
          </w:rPr>
          <w:fldChar w:fldCharType="begin"/>
        </w:r>
        <w:r>
          <w:rPr>
            <w:webHidden/>
          </w:rPr>
          <w:instrText xml:space="preserve"> PAGEREF _Toc233284469 \h </w:instrText>
        </w:r>
        <w:r>
          <w:rPr>
            <w:webHidden/>
          </w:rPr>
        </w:r>
        <w:r>
          <w:rPr>
            <w:webHidden/>
          </w:rPr>
          <w:fldChar w:fldCharType="separate"/>
        </w:r>
        <w:r>
          <w:rPr>
            <w:webHidden/>
          </w:rPr>
          <w:t>75</w:t>
        </w:r>
        <w:r>
          <w:rPr>
            <w:webHidden/>
          </w:rPr>
          <w:fldChar w:fldCharType="end"/>
        </w:r>
      </w:hyperlink>
    </w:p>
    <w:p w14:paraId="6916129B" w14:textId="1B0CFF07"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0" w:history="1">
        <w:r w:rsidRPr="00575651">
          <w:rPr>
            <w:rStyle w:val="Hyperlink"/>
          </w:rPr>
          <w:t>66.</w:t>
        </w:r>
        <w:r>
          <w:rPr>
            <w:rFonts w:asciiTheme="minorHAnsi" w:eastAsiaTheme="minorEastAsia" w:hAnsiTheme="minorHAnsi" w:cstheme="minorBidi"/>
            <w:kern w:val="2"/>
            <w:sz w:val="24"/>
            <w:lang w:bidi="ar-SA"/>
            <w14:ligatures w14:val="standardContextual"/>
          </w:rPr>
          <w:tab/>
        </w:r>
        <w:r w:rsidRPr="00575651">
          <w:rPr>
            <w:rStyle w:val="Hyperlink"/>
          </w:rPr>
          <w:t>Performance and Payment Bonds</w:t>
        </w:r>
        <w:r>
          <w:rPr>
            <w:webHidden/>
          </w:rPr>
          <w:tab/>
        </w:r>
        <w:r>
          <w:rPr>
            <w:webHidden/>
          </w:rPr>
          <w:fldChar w:fldCharType="begin"/>
        </w:r>
        <w:r>
          <w:rPr>
            <w:webHidden/>
          </w:rPr>
          <w:instrText xml:space="preserve"> PAGEREF _Toc233284470 \h </w:instrText>
        </w:r>
        <w:r>
          <w:rPr>
            <w:webHidden/>
          </w:rPr>
        </w:r>
        <w:r>
          <w:rPr>
            <w:webHidden/>
          </w:rPr>
          <w:fldChar w:fldCharType="separate"/>
        </w:r>
        <w:r>
          <w:rPr>
            <w:webHidden/>
          </w:rPr>
          <w:t>77</w:t>
        </w:r>
        <w:r>
          <w:rPr>
            <w:webHidden/>
          </w:rPr>
          <w:fldChar w:fldCharType="end"/>
        </w:r>
      </w:hyperlink>
    </w:p>
    <w:p w14:paraId="0ED4A259" w14:textId="138FDFA0"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1" w:history="1">
        <w:r w:rsidRPr="00575651">
          <w:rPr>
            <w:rStyle w:val="Hyperlink"/>
          </w:rPr>
          <w:t>67.</w:t>
        </w:r>
        <w:r>
          <w:rPr>
            <w:rFonts w:asciiTheme="minorHAnsi" w:eastAsiaTheme="minorEastAsia" w:hAnsiTheme="minorHAnsi" w:cstheme="minorBidi"/>
            <w:kern w:val="2"/>
            <w:sz w:val="24"/>
            <w:lang w:bidi="ar-SA"/>
            <w14:ligatures w14:val="standardContextual"/>
          </w:rPr>
          <w:tab/>
        </w:r>
        <w:r w:rsidRPr="00575651">
          <w:rPr>
            <w:rStyle w:val="Hyperlink"/>
          </w:rPr>
          <w:t>Work Hours Reporting and Total Recordable Incident Rate</w:t>
        </w:r>
        <w:r>
          <w:rPr>
            <w:webHidden/>
          </w:rPr>
          <w:tab/>
        </w:r>
        <w:r>
          <w:rPr>
            <w:webHidden/>
          </w:rPr>
          <w:fldChar w:fldCharType="begin"/>
        </w:r>
        <w:r>
          <w:rPr>
            <w:webHidden/>
          </w:rPr>
          <w:instrText xml:space="preserve"> PAGEREF _Toc233284471 \h </w:instrText>
        </w:r>
        <w:r>
          <w:rPr>
            <w:webHidden/>
          </w:rPr>
        </w:r>
        <w:r>
          <w:rPr>
            <w:webHidden/>
          </w:rPr>
          <w:fldChar w:fldCharType="separate"/>
        </w:r>
        <w:r>
          <w:rPr>
            <w:webHidden/>
          </w:rPr>
          <w:t>79</w:t>
        </w:r>
        <w:r>
          <w:rPr>
            <w:webHidden/>
          </w:rPr>
          <w:fldChar w:fldCharType="end"/>
        </w:r>
      </w:hyperlink>
    </w:p>
    <w:p w14:paraId="0E64E23D" w14:textId="5DFD12C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2" w:history="1">
        <w:r w:rsidRPr="00575651">
          <w:rPr>
            <w:rStyle w:val="Hyperlink"/>
          </w:rPr>
          <w:t>68.</w:t>
        </w:r>
        <w:r>
          <w:rPr>
            <w:rFonts w:asciiTheme="minorHAnsi" w:eastAsiaTheme="minorEastAsia" w:hAnsiTheme="minorHAnsi" w:cstheme="minorBidi"/>
            <w:kern w:val="2"/>
            <w:sz w:val="24"/>
            <w:lang w:bidi="ar-SA"/>
            <w14:ligatures w14:val="standardContextual"/>
          </w:rPr>
          <w:tab/>
        </w:r>
        <w:r w:rsidRPr="00575651">
          <w:rPr>
            <w:rStyle w:val="Hyperlink"/>
          </w:rPr>
          <w:t>Buy American Act - Construction</w:t>
        </w:r>
        <w:r>
          <w:rPr>
            <w:webHidden/>
          </w:rPr>
          <w:tab/>
        </w:r>
        <w:r>
          <w:rPr>
            <w:webHidden/>
          </w:rPr>
          <w:fldChar w:fldCharType="begin"/>
        </w:r>
        <w:r>
          <w:rPr>
            <w:webHidden/>
          </w:rPr>
          <w:instrText xml:space="preserve"> PAGEREF _Toc233284472 \h </w:instrText>
        </w:r>
        <w:r>
          <w:rPr>
            <w:webHidden/>
          </w:rPr>
        </w:r>
        <w:r>
          <w:rPr>
            <w:webHidden/>
          </w:rPr>
          <w:fldChar w:fldCharType="separate"/>
        </w:r>
        <w:r>
          <w:rPr>
            <w:webHidden/>
          </w:rPr>
          <w:t>79</w:t>
        </w:r>
        <w:r>
          <w:rPr>
            <w:webHidden/>
          </w:rPr>
          <w:fldChar w:fldCharType="end"/>
        </w:r>
      </w:hyperlink>
    </w:p>
    <w:p w14:paraId="4F47F096" w14:textId="572FE311"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3" w:history="1">
        <w:r w:rsidRPr="00575651">
          <w:rPr>
            <w:rStyle w:val="Hyperlink"/>
          </w:rPr>
          <w:t>69.</w:t>
        </w:r>
        <w:r>
          <w:rPr>
            <w:rFonts w:asciiTheme="minorHAnsi" w:eastAsiaTheme="minorEastAsia" w:hAnsiTheme="minorHAnsi" w:cstheme="minorBidi"/>
            <w:kern w:val="2"/>
            <w:sz w:val="24"/>
            <w:lang w:bidi="ar-SA"/>
            <w14:ligatures w14:val="standardContextual"/>
          </w:rPr>
          <w:tab/>
        </w:r>
        <w:r w:rsidRPr="00575651">
          <w:rPr>
            <w:rStyle w:val="Hyperlink"/>
          </w:rPr>
          <w:t>Wage Rate Requirements (Construction) Statute</w:t>
        </w:r>
        <w:r>
          <w:rPr>
            <w:webHidden/>
          </w:rPr>
          <w:tab/>
        </w:r>
        <w:r>
          <w:rPr>
            <w:webHidden/>
          </w:rPr>
          <w:fldChar w:fldCharType="begin"/>
        </w:r>
        <w:r>
          <w:rPr>
            <w:webHidden/>
          </w:rPr>
          <w:instrText xml:space="preserve"> PAGEREF _Toc233284473 \h </w:instrText>
        </w:r>
        <w:r>
          <w:rPr>
            <w:webHidden/>
          </w:rPr>
        </w:r>
        <w:r>
          <w:rPr>
            <w:webHidden/>
          </w:rPr>
          <w:fldChar w:fldCharType="separate"/>
        </w:r>
        <w:r>
          <w:rPr>
            <w:webHidden/>
          </w:rPr>
          <w:t>81</w:t>
        </w:r>
        <w:r>
          <w:rPr>
            <w:webHidden/>
          </w:rPr>
          <w:fldChar w:fldCharType="end"/>
        </w:r>
      </w:hyperlink>
    </w:p>
    <w:p w14:paraId="15E58DB3" w14:textId="68804B84"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4" w:history="1">
        <w:r w:rsidRPr="00575651">
          <w:rPr>
            <w:rStyle w:val="Hyperlink"/>
          </w:rPr>
          <w:t>70.</w:t>
        </w:r>
        <w:r>
          <w:rPr>
            <w:rFonts w:asciiTheme="minorHAnsi" w:eastAsiaTheme="minorEastAsia" w:hAnsiTheme="minorHAnsi" w:cstheme="minorBidi"/>
            <w:kern w:val="2"/>
            <w:sz w:val="24"/>
            <w:lang w:bidi="ar-SA"/>
            <w14:ligatures w14:val="standardContextual"/>
          </w:rPr>
          <w:tab/>
        </w:r>
        <w:r w:rsidRPr="00575651">
          <w:rPr>
            <w:rStyle w:val="Hyperlink"/>
          </w:rPr>
          <w:t>Construction Labor Standards</w:t>
        </w:r>
        <w:r>
          <w:rPr>
            <w:webHidden/>
          </w:rPr>
          <w:tab/>
        </w:r>
        <w:r>
          <w:rPr>
            <w:webHidden/>
          </w:rPr>
          <w:fldChar w:fldCharType="begin"/>
        </w:r>
        <w:r>
          <w:rPr>
            <w:webHidden/>
          </w:rPr>
          <w:instrText xml:space="preserve"> PAGEREF _Toc233284474 \h </w:instrText>
        </w:r>
        <w:r>
          <w:rPr>
            <w:webHidden/>
          </w:rPr>
        </w:r>
        <w:r>
          <w:rPr>
            <w:webHidden/>
          </w:rPr>
          <w:fldChar w:fldCharType="separate"/>
        </w:r>
        <w:r>
          <w:rPr>
            <w:webHidden/>
          </w:rPr>
          <w:t>81</w:t>
        </w:r>
        <w:r>
          <w:rPr>
            <w:webHidden/>
          </w:rPr>
          <w:fldChar w:fldCharType="end"/>
        </w:r>
      </w:hyperlink>
    </w:p>
    <w:p w14:paraId="2279D263" w14:textId="08810C5A"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5" w:history="1">
        <w:r w:rsidRPr="00575651">
          <w:rPr>
            <w:rStyle w:val="Hyperlink"/>
          </w:rPr>
          <w:t>71.</w:t>
        </w:r>
        <w:r>
          <w:rPr>
            <w:rFonts w:asciiTheme="minorHAnsi" w:eastAsiaTheme="minorEastAsia" w:hAnsiTheme="minorHAnsi" w:cstheme="minorBidi"/>
            <w:kern w:val="2"/>
            <w:sz w:val="24"/>
            <w:lang w:bidi="ar-SA"/>
            <w14:ligatures w14:val="standardContextual"/>
          </w:rPr>
          <w:tab/>
        </w:r>
        <w:r w:rsidRPr="00575651">
          <w:rPr>
            <w:rStyle w:val="Hyperlink"/>
          </w:rPr>
          <w:t>Liquidated Damages – Construction, Supplies, Services, or Research and Development</w:t>
        </w:r>
        <w:r>
          <w:rPr>
            <w:webHidden/>
          </w:rPr>
          <w:tab/>
        </w:r>
        <w:r>
          <w:rPr>
            <w:webHidden/>
          </w:rPr>
          <w:fldChar w:fldCharType="begin"/>
        </w:r>
        <w:r>
          <w:rPr>
            <w:webHidden/>
          </w:rPr>
          <w:instrText xml:space="preserve"> PAGEREF _Toc233284475 \h </w:instrText>
        </w:r>
        <w:r>
          <w:rPr>
            <w:webHidden/>
          </w:rPr>
        </w:r>
        <w:r>
          <w:rPr>
            <w:webHidden/>
          </w:rPr>
          <w:fldChar w:fldCharType="separate"/>
        </w:r>
        <w:r>
          <w:rPr>
            <w:webHidden/>
          </w:rPr>
          <w:t>81</w:t>
        </w:r>
        <w:r>
          <w:rPr>
            <w:webHidden/>
          </w:rPr>
          <w:fldChar w:fldCharType="end"/>
        </w:r>
      </w:hyperlink>
    </w:p>
    <w:p w14:paraId="3688E8F2" w14:textId="3CCB9255"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6" w:history="1">
        <w:r w:rsidRPr="00575651">
          <w:rPr>
            <w:rStyle w:val="Hyperlink"/>
          </w:rPr>
          <w:t>72.</w:t>
        </w:r>
        <w:r>
          <w:rPr>
            <w:rFonts w:asciiTheme="minorHAnsi" w:eastAsiaTheme="minorEastAsia" w:hAnsiTheme="minorHAnsi" w:cstheme="minorBidi"/>
            <w:kern w:val="2"/>
            <w:sz w:val="24"/>
            <w:lang w:bidi="ar-SA"/>
            <w14:ligatures w14:val="standardContextual"/>
          </w:rPr>
          <w:tab/>
        </w:r>
        <w:r w:rsidRPr="00575651">
          <w:rPr>
            <w:rStyle w:val="Hyperlink"/>
          </w:rPr>
          <w:t>Fair Labor Standards Act and Service Contract Labor Standards – Price Adjustment (Multiple Year and Option Contracts) (FAR 52.222-43, Aug 2018)</w:t>
        </w:r>
        <w:r>
          <w:rPr>
            <w:webHidden/>
          </w:rPr>
          <w:tab/>
        </w:r>
        <w:r>
          <w:rPr>
            <w:webHidden/>
          </w:rPr>
          <w:fldChar w:fldCharType="begin"/>
        </w:r>
        <w:r>
          <w:rPr>
            <w:webHidden/>
          </w:rPr>
          <w:instrText xml:space="preserve"> PAGEREF _Toc233284476 \h </w:instrText>
        </w:r>
        <w:r>
          <w:rPr>
            <w:webHidden/>
          </w:rPr>
        </w:r>
        <w:r>
          <w:rPr>
            <w:webHidden/>
          </w:rPr>
          <w:fldChar w:fldCharType="separate"/>
        </w:r>
        <w:r>
          <w:rPr>
            <w:webHidden/>
          </w:rPr>
          <w:t>81</w:t>
        </w:r>
        <w:r>
          <w:rPr>
            <w:webHidden/>
          </w:rPr>
          <w:fldChar w:fldCharType="end"/>
        </w:r>
      </w:hyperlink>
    </w:p>
    <w:p w14:paraId="3D5D629B" w14:textId="318EA497"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7" w:history="1">
        <w:r w:rsidRPr="00575651">
          <w:rPr>
            <w:rStyle w:val="Hyperlink"/>
          </w:rPr>
          <w:t>73.</w:t>
        </w:r>
        <w:r>
          <w:rPr>
            <w:rFonts w:asciiTheme="minorHAnsi" w:eastAsiaTheme="minorEastAsia" w:hAnsiTheme="minorHAnsi" w:cstheme="minorBidi"/>
            <w:kern w:val="2"/>
            <w:sz w:val="24"/>
            <w:lang w:bidi="ar-SA"/>
            <w14:ligatures w14:val="standardContextual"/>
          </w:rPr>
          <w:tab/>
        </w:r>
        <w:r w:rsidRPr="00575651">
          <w:rPr>
            <w:rStyle w:val="Hyperlink"/>
          </w:rPr>
          <w:t>Project Labor Agreements/Collective Bargaining Agreements and Compliance with Minimum Construction Wage Rates (Construction/Design Build)</w:t>
        </w:r>
        <w:r>
          <w:rPr>
            <w:webHidden/>
          </w:rPr>
          <w:tab/>
        </w:r>
        <w:r>
          <w:rPr>
            <w:webHidden/>
          </w:rPr>
          <w:fldChar w:fldCharType="begin"/>
        </w:r>
        <w:r>
          <w:rPr>
            <w:webHidden/>
          </w:rPr>
          <w:instrText xml:space="preserve"> PAGEREF _Toc233284477 \h </w:instrText>
        </w:r>
        <w:r>
          <w:rPr>
            <w:webHidden/>
          </w:rPr>
        </w:r>
        <w:r>
          <w:rPr>
            <w:webHidden/>
          </w:rPr>
          <w:fldChar w:fldCharType="separate"/>
        </w:r>
        <w:r>
          <w:rPr>
            <w:webHidden/>
          </w:rPr>
          <w:t>82</w:t>
        </w:r>
        <w:r>
          <w:rPr>
            <w:webHidden/>
          </w:rPr>
          <w:fldChar w:fldCharType="end"/>
        </w:r>
      </w:hyperlink>
    </w:p>
    <w:p w14:paraId="429CB438" w14:textId="4D176CE8" w:rsidR="008A413D" w:rsidRDefault="008A413D">
      <w:pPr>
        <w:pStyle w:val="TOC2"/>
        <w:rPr>
          <w:rFonts w:asciiTheme="minorHAnsi" w:eastAsiaTheme="minorEastAsia" w:hAnsiTheme="minorHAnsi" w:cstheme="minorBidi"/>
          <w:kern w:val="2"/>
          <w:sz w:val="24"/>
          <w:lang w:bidi="ar-SA"/>
          <w14:ligatures w14:val="standardContextual"/>
        </w:rPr>
      </w:pPr>
      <w:hyperlink w:anchor="_Toc233284478" w:history="1">
        <w:r w:rsidRPr="00575651">
          <w:rPr>
            <w:rStyle w:val="Hyperlink"/>
          </w:rPr>
          <w:t>74.</w:t>
        </w:r>
        <w:r>
          <w:rPr>
            <w:rFonts w:asciiTheme="minorHAnsi" w:eastAsiaTheme="minorEastAsia" w:hAnsiTheme="minorHAnsi" w:cstheme="minorBidi"/>
            <w:kern w:val="2"/>
            <w:sz w:val="24"/>
            <w:lang w:bidi="ar-SA"/>
            <w14:ligatures w14:val="standardContextual"/>
          </w:rPr>
          <w:tab/>
        </w:r>
        <w:r w:rsidRPr="00575651">
          <w:rPr>
            <w:rStyle w:val="Hyperlink"/>
          </w:rPr>
          <w:t>Contractor Employee Whistleblower Rights and Requirement to Inform Employees of Whistleblower Rights (FAR 52.203-17)</w:t>
        </w:r>
        <w:r>
          <w:rPr>
            <w:webHidden/>
          </w:rPr>
          <w:tab/>
        </w:r>
        <w:r>
          <w:rPr>
            <w:webHidden/>
          </w:rPr>
          <w:fldChar w:fldCharType="begin"/>
        </w:r>
        <w:r>
          <w:rPr>
            <w:webHidden/>
          </w:rPr>
          <w:instrText xml:space="preserve"> PAGEREF _Toc233284478 \h </w:instrText>
        </w:r>
        <w:r>
          <w:rPr>
            <w:webHidden/>
          </w:rPr>
        </w:r>
        <w:r>
          <w:rPr>
            <w:webHidden/>
          </w:rPr>
          <w:fldChar w:fldCharType="separate"/>
        </w:r>
        <w:r>
          <w:rPr>
            <w:webHidden/>
          </w:rPr>
          <w:t>83</w:t>
        </w:r>
        <w:r>
          <w:rPr>
            <w:webHidden/>
          </w:rPr>
          <w:fldChar w:fldCharType="end"/>
        </w:r>
      </w:hyperlink>
    </w:p>
    <w:p w14:paraId="10BA8F01" w14:textId="0FD5139E" w:rsidR="008A413D" w:rsidRDefault="008A413D">
      <w:pPr>
        <w:pStyle w:val="TOC2"/>
        <w:rPr>
          <w:rStyle w:val="Hyperlink"/>
        </w:rPr>
      </w:pPr>
      <w:hyperlink w:anchor="_Toc233284479" w:history="1">
        <w:r w:rsidRPr="00575651">
          <w:rPr>
            <w:rStyle w:val="Hyperlink"/>
          </w:rPr>
          <w:t>75.</w:t>
        </w:r>
        <w:r>
          <w:rPr>
            <w:rFonts w:asciiTheme="minorHAnsi" w:eastAsiaTheme="minorEastAsia" w:hAnsiTheme="minorHAnsi" w:cstheme="minorBidi"/>
            <w:kern w:val="2"/>
            <w:sz w:val="24"/>
            <w:lang w:bidi="ar-SA"/>
            <w14:ligatures w14:val="standardContextual"/>
          </w:rPr>
          <w:tab/>
        </w:r>
        <w:r w:rsidRPr="00575651">
          <w:rPr>
            <w:rStyle w:val="Hyperlink"/>
          </w:rPr>
          <w:t>List of Subcontract Attachments</w:t>
        </w:r>
        <w:r>
          <w:rPr>
            <w:webHidden/>
          </w:rPr>
          <w:tab/>
        </w:r>
        <w:r>
          <w:rPr>
            <w:webHidden/>
          </w:rPr>
          <w:fldChar w:fldCharType="begin"/>
        </w:r>
        <w:r>
          <w:rPr>
            <w:webHidden/>
          </w:rPr>
          <w:instrText xml:space="preserve"> PAGEREF _Toc233284479 \h </w:instrText>
        </w:r>
        <w:r>
          <w:rPr>
            <w:webHidden/>
          </w:rPr>
        </w:r>
        <w:r>
          <w:rPr>
            <w:webHidden/>
          </w:rPr>
          <w:fldChar w:fldCharType="separate"/>
        </w:r>
        <w:r>
          <w:rPr>
            <w:webHidden/>
          </w:rPr>
          <w:t>83</w:t>
        </w:r>
        <w:r>
          <w:rPr>
            <w:webHidden/>
          </w:rPr>
          <w:fldChar w:fldCharType="end"/>
        </w:r>
      </w:hyperlink>
      <w:r>
        <w:rPr>
          <w:rStyle w:val="Hyperlink"/>
        </w:rPr>
        <w:br/>
      </w:r>
    </w:p>
    <w:p w14:paraId="44FBED8D" w14:textId="47F26E4E" w:rsidR="008A413D" w:rsidRPr="008A413D" w:rsidRDefault="008A413D" w:rsidP="008A413D">
      <w:pPr>
        <w:spacing w:after="0"/>
        <w:rPr>
          <w:rFonts w:ascii="Arial" w:hAnsi="Arial" w:cs="Arial"/>
          <w:noProof/>
          <w:color w:val="0000FF"/>
          <w:u w:val="single"/>
        </w:rPr>
      </w:pPr>
      <w:r>
        <w:rPr>
          <w:rStyle w:val="Hyperlink"/>
        </w:rPr>
        <w:br w:type="page"/>
      </w:r>
    </w:p>
    <w:p w14:paraId="5580F5A7" w14:textId="600CD7DA" w:rsidR="001B256E" w:rsidRPr="001D7C36" w:rsidRDefault="00201B1D" w:rsidP="002F7292">
      <w:pPr>
        <w:pStyle w:val="ClauseHeading1"/>
        <w:spacing w:before="0" w:after="0"/>
        <w:ind w:left="0"/>
        <w:rPr>
          <w:rFonts w:ascii="Arial" w:hAnsi="Arial" w:cs="Arial"/>
        </w:rPr>
      </w:pPr>
      <w:r w:rsidRPr="0019470C">
        <w:lastRenderedPageBreak/>
        <w:fldChar w:fldCharType="end"/>
      </w:r>
      <w:bookmarkStart w:id="4" w:name="_Toc83630743"/>
      <w:bookmarkStart w:id="5" w:name="_Toc83632068"/>
      <w:bookmarkStart w:id="6" w:name="_Toc83633065"/>
      <w:bookmarkStart w:id="7" w:name="_Toc84833416"/>
      <w:bookmarkStart w:id="8" w:name="_Toc84918513"/>
      <w:bookmarkStart w:id="9" w:name="_Toc84918701"/>
      <w:bookmarkStart w:id="10" w:name="_Toc85552096"/>
      <w:bookmarkStart w:id="11" w:name="_Toc233284361"/>
      <w:r w:rsidR="005E08FA" w:rsidRPr="001D7C36">
        <w:rPr>
          <w:rFonts w:ascii="Arial" w:hAnsi="Arial" w:cs="Arial"/>
        </w:rPr>
        <w:t xml:space="preserve">PART A - </w:t>
      </w:r>
      <w:r w:rsidR="00D222CB" w:rsidRPr="001D7C36">
        <w:rPr>
          <w:rFonts w:ascii="Arial" w:hAnsi="Arial" w:cs="Arial"/>
        </w:rPr>
        <w:t>S</w:t>
      </w:r>
      <w:r w:rsidR="004C26F2" w:rsidRPr="001D7C36">
        <w:rPr>
          <w:rFonts w:ascii="Arial" w:hAnsi="Arial" w:cs="Arial"/>
        </w:rPr>
        <w:t>OLICITATION</w:t>
      </w:r>
      <w:bookmarkStart w:id="12" w:name="_Toc50995271"/>
      <w:bookmarkStart w:id="13" w:name="_Toc51043232"/>
      <w:bookmarkStart w:id="14" w:name="_Toc83630744"/>
      <w:bookmarkStart w:id="15" w:name="_Toc83632069"/>
      <w:bookmarkStart w:id="16" w:name="_Toc83633066"/>
      <w:bookmarkStart w:id="17" w:name="_Toc84833417"/>
      <w:bookmarkStart w:id="18" w:name="_Toc84918514"/>
      <w:bookmarkStart w:id="19" w:name="_Toc84918702"/>
      <w:bookmarkStart w:id="20" w:name="_Toc85552097"/>
      <w:bookmarkEnd w:id="4"/>
      <w:bookmarkEnd w:id="5"/>
      <w:bookmarkEnd w:id="6"/>
      <w:bookmarkEnd w:id="7"/>
      <w:bookmarkEnd w:id="8"/>
      <w:bookmarkEnd w:id="9"/>
      <w:bookmarkEnd w:id="10"/>
      <w:bookmarkEnd w:id="11"/>
      <w:r w:rsidR="00E11AD3" w:rsidRPr="001D7C36">
        <w:rPr>
          <w:rFonts w:ascii="Arial" w:hAnsi="Arial" w:cs="Arial"/>
        </w:rPr>
        <w:t xml:space="preserve"> </w:t>
      </w:r>
      <w:bookmarkEnd w:id="12"/>
      <w:bookmarkEnd w:id="13"/>
      <w:bookmarkEnd w:id="14"/>
      <w:bookmarkEnd w:id="15"/>
      <w:bookmarkEnd w:id="16"/>
      <w:bookmarkEnd w:id="17"/>
      <w:bookmarkEnd w:id="18"/>
      <w:bookmarkEnd w:id="19"/>
      <w:bookmarkEnd w:id="20"/>
    </w:p>
    <w:p w14:paraId="206F2D47" w14:textId="79C12A7E" w:rsidR="0013483C" w:rsidRPr="00242EFA" w:rsidRDefault="003A1D43" w:rsidP="0013483C">
      <w:pPr>
        <w:pStyle w:val="ClauseHeading1"/>
        <w:ind w:left="0"/>
        <w:rPr>
          <w:rFonts w:cs="Arial"/>
        </w:rPr>
      </w:pPr>
      <w:bookmarkStart w:id="21" w:name="_Toc233284362"/>
      <w:r>
        <w:rPr>
          <w:rFonts w:ascii="Arial" w:hAnsi="Arial" w:cs="Arial"/>
        </w:rPr>
        <w:t>1</w:t>
      </w:r>
      <w:r w:rsidR="0013483C" w:rsidRPr="00A3401E">
        <w:rPr>
          <w:rFonts w:ascii="Arial" w:hAnsi="Arial" w:cs="Arial"/>
        </w:rPr>
        <w:t>.0</w:t>
      </w:r>
      <w:r w:rsidR="0013483C" w:rsidRPr="00A3401E">
        <w:rPr>
          <w:rFonts w:ascii="Arial" w:hAnsi="Arial" w:cs="Arial"/>
        </w:rPr>
        <w:tab/>
      </w:r>
      <w:r>
        <w:rPr>
          <w:rFonts w:ascii="Arial" w:hAnsi="Arial" w:cs="Arial"/>
        </w:rPr>
        <w:t>Introduction</w:t>
      </w:r>
      <w:bookmarkEnd w:id="21"/>
    </w:p>
    <w:p w14:paraId="4F5CF1FE" w14:textId="5CCC477F" w:rsidR="00B352F9" w:rsidRPr="004A5E40" w:rsidRDefault="00D75FAC" w:rsidP="00FF583F">
      <w:pPr>
        <w:spacing w:after="0"/>
        <w:rPr>
          <w:rFonts w:ascii="Arial" w:hAnsi="Arial" w:cs="Arial"/>
          <w:sz w:val="20"/>
          <w:szCs w:val="20"/>
        </w:rPr>
      </w:pPr>
      <w:r w:rsidRPr="004A5E40">
        <w:rPr>
          <w:rFonts w:ascii="Arial" w:hAnsi="Arial" w:cs="Arial"/>
          <w:snapToGrid w:val="0"/>
          <w:sz w:val="20"/>
          <w:szCs w:val="20"/>
        </w:rPr>
        <w:t>Mission Support and Test Services, LLC,</w:t>
      </w:r>
      <w:r w:rsidR="00E719F1" w:rsidRPr="004A5E40">
        <w:rPr>
          <w:rFonts w:ascii="Arial" w:hAnsi="Arial" w:cs="Arial"/>
          <w:snapToGrid w:val="0"/>
          <w:sz w:val="20"/>
          <w:szCs w:val="20"/>
        </w:rPr>
        <w:t xml:space="preserve"> (hereby </w:t>
      </w:r>
      <w:r w:rsidRPr="004A5E40">
        <w:rPr>
          <w:rFonts w:ascii="Arial" w:hAnsi="Arial" w:cs="Arial"/>
          <w:snapToGrid w:val="0"/>
          <w:sz w:val="20"/>
          <w:szCs w:val="20"/>
        </w:rPr>
        <w:t>MSTS</w:t>
      </w:r>
      <w:r w:rsidR="00E719F1" w:rsidRPr="004A5E40">
        <w:rPr>
          <w:rFonts w:ascii="Arial" w:hAnsi="Arial" w:cs="Arial"/>
          <w:snapToGrid w:val="0"/>
          <w:sz w:val="20"/>
          <w:szCs w:val="20"/>
        </w:rPr>
        <w:t xml:space="preserve"> or “</w:t>
      </w:r>
      <w:r w:rsidR="000A4D5D" w:rsidRPr="004A5E40">
        <w:rPr>
          <w:rFonts w:ascii="Arial" w:hAnsi="Arial" w:cs="Arial"/>
          <w:snapToGrid w:val="0"/>
          <w:sz w:val="20"/>
          <w:szCs w:val="20"/>
        </w:rPr>
        <w:t>Contractor</w:t>
      </w:r>
      <w:r w:rsidR="007B5409" w:rsidRPr="004A5E40">
        <w:rPr>
          <w:rFonts w:ascii="Arial" w:hAnsi="Arial" w:cs="Arial"/>
          <w:snapToGrid w:val="0"/>
          <w:sz w:val="20"/>
          <w:szCs w:val="20"/>
        </w:rPr>
        <w:t>” or “Buyer</w:t>
      </w:r>
      <w:r w:rsidR="00D36DEC" w:rsidRPr="004A5E40">
        <w:rPr>
          <w:rFonts w:ascii="Arial" w:hAnsi="Arial" w:cs="Arial"/>
          <w:snapToGrid w:val="0"/>
          <w:sz w:val="20"/>
          <w:szCs w:val="20"/>
        </w:rPr>
        <w:t xml:space="preserve">”) </w:t>
      </w:r>
      <w:r w:rsidR="00D36DEC" w:rsidRPr="004A5E40">
        <w:rPr>
          <w:rFonts w:ascii="Arial" w:hAnsi="Arial" w:cs="Arial"/>
          <w:sz w:val="20"/>
          <w:szCs w:val="20"/>
        </w:rPr>
        <w:t>acting</w:t>
      </w:r>
      <w:r w:rsidR="001B256E" w:rsidRPr="004A5E40">
        <w:rPr>
          <w:rFonts w:ascii="Arial" w:hAnsi="Arial" w:cs="Arial"/>
          <w:sz w:val="20"/>
          <w:szCs w:val="20"/>
        </w:rPr>
        <w:t xml:space="preserve"> under its contract </w:t>
      </w:r>
      <w:r w:rsidR="00640D91" w:rsidRPr="004A5E40">
        <w:rPr>
          <w:rFonts w:ascii="Arial" w:hAnsi="Arial" w:cs="Arial"/>
          <w:snapToGrid w:val="0"/>
          <w:sz w:val="20"/>
          <w:szCs w:val="20"/>
        </w:rPr>
        <w:t>in support of the Nevada National Security Site (NNSS) Prime Contract DE-NA0003624 with the U.S. Department of Energy (DOE), Las Vegas, Nevada Office</w:t>
      </w:r>
      <w:r w:rsidR="00640D91" w:rsidRPr="004A5E40">
        <w:rPr>
          <w:rFonts w:ascii="Arial" w:hAnsi="Arial" w:cs="Arial"/>
          <w:sz w:val="20"/>
          <w:szCs w:val="20"/>
        </w:rPr>
        <w:t xml:space="preserve"> </w:t>
      </w:r>
      <w:r w:rsidR="001B256E" w:rsidRPr="004A5E40">
        <w:rPr>
          <w:rFonts w:ascii="Arial" w:hAnsi="Arial" w:cs="Arial"/>
          <w:sz w:val="20"/>
          <w:szCs w:val="20"/>
        </w:rPr>
        <w:t xml:space="preserve">requests </w:t>
      </w:r>
      <w:r w:rsidR="00617C28" w:rsidRPr="004A5E40">
        <w:rPr>
          <w:rFonts w:ascii="Arial" w:hAnsi="Arial" w:cs="Arial"/>
          <w:sz w:val="20"/>
          <w:szCs w:val="20"/>
        </w:rPr>
        <w:t>Offeror</w:t>
      </w:r>
      <w:r w:rsidR="001B256E" w:rsidRPr="004A5E40">
        <w:rPr>
          <w:rFonts w:ascii="Arial" w:hAnsi="Arial" w:cs="Arial"/>
          <w:sz w:val="20"/>
          <w:szCs w:val="20"/>
        </w:rPr>
        <w:t xml:space="preserve"> to submit a proposal for a</w:t>
      </w:r>
      <w:r w:rsidR="00572B26">
        <w:rPr>
          <w:rFonts w:ascii="Arial" w:hAnsi="Arial" w:cs="Arial"/>
          <w:sz w:val="20"/>
          <w:szCs w:val="20"/>
        </w:rPr>
        <w:t xml:space="preserve"> </w:t>
      </w:r>
      <w:sdt>
        <w:sdtPr>
          <w:rPr>
            <w:rFonts w:ascii="Arial" w:hAnsi="Arial" w:cs="Arial"/>
            <w:bCs/>
            <w:sz w:val="20"/>
            <w:szCs w:val="20"/>
          </w:rPr>
          <w:id w:val="1520121314"/>
          <w:placeholder>
            <w:docPart w:val="EC6A22A17B844BCBBADF5340ABF8E2E4"/>
          </w:placeholder>
          <w15:color w:val="FF0000"/>
          <w:text/>
        </w:sdtPr>
        <w:sdtEndPr/>
        <w:sdtContent>
          <w:sdt>
            <w:sdtPr>
              <w:rPr>
                <w:rFonts w:ascii="Arial" w:hAnsi="Arial" w:cs="Arial"/>
                <w:bCs/>
                <w:sz w:val="20"/>
                <w:szCs w:val="20"/>
              </w:rPr>
              <w:id w:val="116106478"/>
              <w:placeholder>
                <w:docPart w:val="4067AB7D3CE74019A93AE141E6C83C80"/>
              </w:placeholder>
              <w15:color w:val="FF0000"/>
              <w:text/>
            </w:sdtPr>
            <w:sdtEndPr/>
            <w:sdtContent>
              <w:r w:rsidR="00B40D7E">
                <w:rPr>
                  <w:rFonts w:ascii="Arial" w:hAnsi="Arial" w:cs="Arial"/>
                  <w:bCs/>
                  <w:sz w:val="20"/>
                  <w:szCs w:val="20"/>
                </w:rPr>
                <w:t>Indefinite Delivery, Indefinite Quantity (IDIQ) Firm Fixed Price Blanket Master Agreement</w:t>
              </w:r>
            </w:sdtContent>
          </w:sdt>
        </w:sdtContent>
      </w:sdt>
      <w:r w:rsidR="00572B26">
        <w:rPr>
          <w:rFonts w:ascii="Arial" w:hAnsi="Arial" w:cs="Arial"/>
          <w:sz w:val="20"/>
          <w:szCs w:val="20"/>
        </w:rPr>
        <w:t xml:space="preserve"> </w:t>
      </w:r>
      <w:r w:rsidR="0040386D">
        <w:rPr>
          <w:rFonts w:ascii="Arial" w:hAnsi="Arial" w:cs="Arial"/>
          <w:b/>
          <w:bCs/>
          <w:color w:val="FF0000"/>
          <w:sz w:val="20"/>
          <w:szCs w:val="20"/>
        </w:rPr>
        <w:t xml:space="preserve"> </w:t>
      </w:r>
      <w:r w:rsidR="001B256E" w:rsidRPr="004A5E40">
        <w:rPr>
          <w:rFonts w:ascii="Arial" w:hAnsi="Arial" w:cs="Arial"/>
          <w:sz w:val="20"/>
          <w:szCs w:val="20"/>
        </w:rPr>
        <w:t>type of subcontract to provide</w:t>
      </w:r>
      <w:r w:rsidR="00994E28" w:rsidRPr="004A5E40">
        <w:rPr>
          <w:rFonts w:ascii="Arial" w:hAnsi="Arial" w:cs="Arial"/>
          <w:b/>
          <w:snapToGrid w:val="0"/>
          <w:sz w:val="20"/>
          <w:szCs w:val="20"/>
        </w:rPr>
        <w:t xml:space="preserve"> </w:t>
      </w:r>
      <w:bookmarkStart w:id="22" w:name="_Hlk196833534"/>
      <w:sdt>
        <w:sdtPr>
          <w:rPr>
            <w:rFonts w:ascii="Arial" w:hAnsi="Arial" w:cs="Arial"/>
            <w:snapToGrid w:val="0"/>
            <w:sz w:val="20"/>
            <w:szCs w:val="20"/>
          </w:rPr>
          <w:id w:val="-917629606"/>
          <w:placeholder>
            <w:docPart w:val="7D311BB3C9A344BF960BB47D0A02A661"/>
          </w:placeholder>
          <w15:color w:val="FF0000"/>
          <w:text/>
        </w:sdtPr>
        <w:sdtEndPr/>
        <w:sdtContent>
          <w:r w:rsidR="00C30DCD" w:rsidRPr="00C30DCD">
            <w:rPr>
              <w:rFonts w:ascii="Arial" w:hAnsi="Arial" w:cs="Arial"/>
              <w:snapToGrid w:val="0"/>
              <w:sz w:val="20"/>
              <w:szCs w:val="20"/>
            </w:rPr>
            <w:t>Power Operations Design Build construction</w:t>
          </w:r>
        </w:sdtContent>
      </w:sdt>
      <w:bookmarkEnd w:id="22"/>
      <w:r w:rsidR="001B256E" w:rsidRPr="004A5E40">
        <w:rPr>
          <w:rFonts w:ascii="Arial" w:hAnsi="Arial" w:cs="Arial"/>
          <w:sz w:val="20"/>
          <w:szCs w:val="20"/>
        </w:rPr>
        <w:t>.</w:t>
      </w:r>
      <w:r w:rsidR="0085698E" w:rsidRPr="004A5E40">
        <w:rPr>
          <w:rFonts w:ascii="Arial" w:hAnsi="Arial" w:cs="Arial"/>
          <w:sz w:val="20"/>
          <w:szCs w:val="20"/>
        </w:rPr>
        <w:t xml:space="preserve">  </w:t>
      </w:r>
      <w:r w:rsidR="00087265" w:rsidRPr="004A5E40">
        <w:rPr>
          <w:rFonts w:ascii="Arial" w:hAnsi="Arial" w:cs="Arial"/>
          <w:sz w:val="20"/>
          <w:szCs w:val="20"/>
        </w:rPr>
        <w:t xml:space="preserve"> </w:t>
      </w:r>
    </w:p>
    <w:p w14:paraId="5FAEEFBF" w14:textId="77777777" w:rsidR="00D8052E" w:rsidRPr="004A5E40" w:rsidRDefault="00D8052E" w:rsidP="00FF583F">
      <w:pPr>
        <w:spacing w:after="0"/>
        <w:rPr>
          <w:rFonts w:ascii="Arial" w:hAnsi="Arial" w:cs="Arial"/>
          <w:i/>
          <w:iCs/>
          <w:color w:val="FF0000"/>
          <w:sz w:val="20"/>
          <w:szCs w:val="20"/>
        </w:rPr>
      </w:pPr>
    </w:p>
    <w:p w14:paraId="0E394CEC" w14:textId="5BA1E0FD" w:rsidR="0054173F" w:rsidRPr="00E977F2" w:rsidRDefault="0054173F" w:rsidP="0054173F">
      <w:pPr>
        <w:tabs>
          <w:tab w:val="left" w:pos="5550"/>
        </w:tabs>
        <w:rPr>
          <w:rFonts w:ascii="Arial" w:hAnsi="Arial" w:cs="Arial"/>
          <w:b/>
          <w:bCs/>
          <w:i/>
          <w:iCs/>
          <w:sz w:val="20"/>
          <w:szCs w:val="20"/>
        </w:rPr>
      </w:pPr>
      <w:r w:rsidRPr="0038127B">
        <w:rPr>
          <w:rFonts w:ascii="Arial" w:hAnsi="Arial" w:cs="Arial"/>
          <w:b/>
          <w:bCs/>
          <w:sz w:val="20"/>
          <w:szCs w:val="20"/>
        </w:rPr>
        <w:t>NOTE</w:t>
      </w:r>
      <w:r w:rsidRPr="0038127B">
        <w:rPr>
          <w:rFonts w:ascii="Arial" w:hAnsi="Arial" w:cs="Arial"/>
          <w:b/>
          <w:bCs/>
          <w:i/>
          <w:iCs/>
          <w:sz w:val="20"/>
          <w:szCs w:val="20"/>
        </w:rPr>
        <w:t xml:space="preserve">: Communications with any MSTS personnel except the named Procurement Specialist concerning any aspect of this Solicitation may be grounds for disqualifying an Offeror from being considered for award. </w:t>
      </w:r>
    </w:p>
    <w:p w14:paraId="55C04CA1" w14:textId="304B378E" w:rsidR="00A621C1" w:rsidRPr="004A5E40" w:rsidRDefault="00A621C1" w:rsidP="007D7BBB">
      <w:pPr>
        <w:pStyle w:val="ClauseHeading2"/>
        <w:numPr>
          <w:ilvl w:val="1"/>
          <w:numId w:val="45"/>
        </w:numPr>
      </w:pPr>
      <w:bookmarkStart w:id="23" w:name="_Toc233284363"/>
      <w:bookmarkStart w:id="24" w:name="_Hlk99961033"/>
      <w:r w:rsidRPr="004A5E40">
        <w:t>North American Industry Classification System (NAICS) Code and Size Standard</w:t>
      </w:r>
      <w:bookmarkEnd w:id="23"/>
    </w:p>
    <w:p w14:paraId="4D4897E6" w14:textId="19D20AE0" w:rsidR="00A621C1" w:rsidRPr="004A5E40" w:rsidRDefault="00A621C1" w:rsidP="00A621C1">
      <w:pPr>
        <w:rPr>
          <w:rFonts w:ascii="Arial" w:hAnsi="Arial" w:cs="Arial"/>
          <w:sz w:val="20"/>
          <w:szCs w:val="20"/>
        </w:rPr>
      </w:pPr>
      <w:r w:rsidRPr="004A5E40">
        <w:rPr>
          <w:rFonts w:ascii="Arial" w:hAnsi="Arial" w:cs="Arial"/>
          <w:sz w:val="20"/>
          <w:szCs w:val="20"/>
        </w:rPr>
        <w:t xml:space="preserve">The Procurement </w:t>
      </w:r>
      <w:r>
        <w:rPr>
          <w:rFonts w:ascii="Arial" w:hAnsi="Arial" w:cs="Arial"/>
          <w:sz w:val="20"/>
          <w:szCs w:val="20"/>
        </w:rPr>
        <w:t>Specialist</w:t>
      </w:r>
      <w:r w:rsidRPr="004A5E40">
        <w:rPr>
          <w:rFonts w:ascii="Arial" w:hAnsi="Arial" w:cs="Arial"/>
          <w:sz w:val="20"/>
          <w:szCs w:val="20"/>
        </w:rPr>
        <w:t xml:space="preserve"> has determined that North American Industry Classification System (“NAICS”) Code </w:t>
      </w:r>
      <w:sdt>
        <w:sdtPr>
          <w:rPr>
            <w:rFonts w:ascii="Arial" w:hAnsi="Arial" w:cs="Arial"/>
            <w:sz w:val="20"/>
            <w:szCs w:val="20"/>
          </w:rPr>
          <w:id w:val="1016045363"/>
          <w:placeholder>
            <w:docPart w:val="5AC210A1F4064396A999A34853ABEFAB"/>
          </w:placeholder>
          <w15:color w:val="FF0000"/>
          <w:text/>
        </w:sdtPr>
        <w:sdtEndPr/>
        <w:sdtContent>
          <w:r w:rsidR="00C30DCD" w:rsidRPr="00C30DCD">
            <w:rPr>
              <w:rFonts w:ascii="Arial" w:hAnsi="Arial" w:cs="Arial"/>
              <w:sz w:val="20"/>
              <w:szCs w:val="20"/>
            </w:rPr>
            <w:t>237130 - Power and Communication Line and Related Structures Construction</w:t>
          </w:r>
        </w:sdtContent>
      </w:sdt>
      <w:r w:rsidRPr="004A5E40">
        <w:rPr>
          <w:rFonts w:ascii="Arial" w:hAnsi="Arial" w:cs="Arial"/>
          <w:sz w:val="20"/>
          <w:szCs w:val="20"/>
        </w:rPr>
        <w:t xml:space="preserve"> applies to this acquisition.  Therefore, the size standard for determining whether an Offeror is a small business in regard to this acquisition is </w:t>
      </w:r>
      <w:sdt>
        <w:sdtPr>
          <w:rPr>
            <w:rFonts w:ascii="Arial" w:hAnsi="Arial" w:cs="Arial"/>
            <w:sz w:val="20"/>
            <w:szCs w:val="20"/>
          </w:rPr>
          <w:id w:val="-634869418"/>
          <w:placeholder>
            <w:docPart w:val="0D2F564C7CD64FEAAB07E5A9EEA7BB62"/>
          </w:placeholder>
          <w15:color w:val="FF0000"/>
          <w:text/>
        </w:sdtPr>
        <w:sdtEndPr/>
        <w:sdtContent>
          <w:r w:rsidR="00C30DCD">
            <w:rPr>
              <w:rFonts w:ascii="Arial" w:hAnsi="Arial" w:cs="Arial"/>
              <w:sz w:val="20"/>
              <w:szCs w:val="20"/>
            </w:rPr>
            <w:t>$45M</w:t>
          </w:r>
        </w:sdtContent>
      </w:sdt>
      <w:r w:rsidRPr="004A5E40">
        <w:rPr>
          <w:rFonts w:ascii="Arial" w:hAnsi="Arial" w:cs="Arial"/>
          <w:sz w:val="20"/>
          <w:szCs w:val="20"/>
        </w:rPr>
        <w:t>.</w:t>
      </w:r>
    </w:p>
    <w:p w14:paraId="74F84378" w14:textId="77777777" w:rsidR="00A621C1" w:rsidRPr="004A5E40" w:rsidRDefault="00A621C1" w:rsidP="00A621C1">
      <w:pPr>
        <w:rPr>
          <w:rFonts w:ascii="Arial" w:hAnsi="Arial" w:cs="Arial"/>
          <w:sz w:val="20"/>
          <w:szCs w:val="20"/>
        </w:rPr>
      </w:pPr>
      <w:r w:rsidRPr="004A5E40">
        <w:rPr>
          <w:rFonts w:ascii="Arial" w:hAnsi="Arial" w:cs="Arial"/>
          <w:sz w:val="20"/>
          <w:szCs w:val="20"/>
        </w:rPr>
        <w:t>If this solicitation is designated as a small business set-aside, by submitting a proposal or an offer to this solicitation, the Offeror certifies that they are a small business qualifying for the NAICS code and meeting the size standard noted above.</w:t>
      </w:r>
    </w:p>
    <w:p w14:paraId="73414887" w14:textId="77777777" w:rsidR="00A621C1" w:rsidRDefault="00A621C1" w:rsidP="00A621C1">
      <w:pPr>
        <w:rPr>
          <w:rFonts w:ascii="Arial" w:hAnsi="Arial" w:cs="Arial"/>
          <w:sz w:val="20"/>
          <w:szCs w:val="20"/>
        </w:rPr>
      </w:pPr>
      <w:r w:rsidRPr="7F4D8223">
        <w:rPr>
          <w:rFonts w:ascii="Arial" w:hAnsi="Arial" w:cs="Arial"/>
          <w:sz w:val="20"/>
          <w:szCs w:val="20"/>
        </w:rPr>
        <w:t>By submitting a proposal for this solicitation, Offeror agrees to indemnify, defend, and hold harmless Contractor for any and all liability, loss, damages, penalties, claims, costs, and expenses, including attorney fees and costs of legal action, litigation, or settlement, arising from, or relating to Offeror’s misrepresentation of its business size or status, regardless of whether Offeror’s misrepresentation was willful, intentional, or knowing.</w:t>
      </w:r>
    </w:p>
    <w:p w14:paraId="697DCFEB" w14:textId="08F3CF0D" w:rsidR="001B256E" w:rsidRPr="004A5E40" w:rsidRDefault="00EC14E0" w:rsidP="007D7BBB">
      <w:pPr>
        <w:pStyle w:val="ClauseHeading2"/>
        <w:numPr>
          <w:ilvl w:val="1"/>
          <w:numId w:val="45"/>
        </w:numPr>
      </w:pPr>
      <w:bookmarkStart w:id="25" w:name="_Toc50995273"/>
      <w:bookmarkStart w:id="26" w:name="_Toc51043234"/>
      <w:bookmarkStart w:id="27" w:name="_Toc83630746"/>
      <w:bookmarkStart w:id="28" w:name="_Toc83632071"/>
      <w:bookmarkStart w:id="29" w:name="_Toc83633068"/>
      <w:bookmarkStart w:id="30" w:name="_Toc84833419"/>
      <w:bookmarkStart w:id="31" w:name="_Toc84918516"/>
      <w:bookmarkStart w:id="32" w:name="_Toc84918704"/>
      <w:bookmarkStart w:id="33" w:name="_Toc85552099"/>
      <w:bookmarkStart w:id="34" w:name="_Toc233284364"/>
      <w:r w:rsidRPr="004A5E40">
        <w:t xml:space="preserve">Buyer </w:t>
      </w:r>
      <w:r w:rsidR="00F8123A" w:rsidRPr="004A5E40">
        <w:t>Not Obligated- Irregularities and Notifications</w:t>
      </w:r>
      <w:bookmarkEnd w:id="25"/>
      <w:bookmarkEnd w:id="26"/>
      <w:bookmarkEnd w:id="27"/>
      <w:bookmarkEnd w:id="28"/>
      <w:bookmarkEnd w:id="29"/>
      <w:bookmarkEnd w:id="30"/>
      <w:bookmarkEnd w:id="31"/>
      <w:bookmarkEnd w:id="32"/>
      <w:bookmarkEnd w:id="33"/>
      <w:bookmarkEnd w:id="34"/>
    </w:p>
    <w:p w14:paraId="1A9E6628" w14:textId="6FEC667C" w:rsidR="001B256E" w:rsidRPr="004A5E40" w:rsidRDefault="29F9507B" w:rsidP="004551F1">
      <w:pPr>
        <w:rPr>
          <w:rFonts w:ascii="Arial" w:hAnsi="Arial" w:cs="Arial"/>
          <w:sz w:val="20"/>
          <w:szCs w:val="20"/>
        </w:rPr>
      </w:pPr>
      <w:r w:rsidRPr="004A5E40">
        <w:rPr>
          <w:rFonts w:ascii="Arial" w:hAnsi="Arial" w:cs="Arial"/>
          <w:snapToGrid w:val="0"/>
          <w:sz w:val="20"/>
          <w:szCs w:val="20"/>
        </w:rPr>
        <w:t>Buyer</w:t>
      </w:r>
      <w:r w:rsidR="70528E58" w:rsidRPr="004A5E40">
        <w:rPr>
          <w:rFonts w:ascii="Arial" w:hAnsi="Arial" w:cs="Arial"/>
          <w:sz w:val="20"/>
          <w:szCs w:val="20"/>
        </w:rPr>
        <w:t xml:space="preserve"> is not obligated to pay any costs incurred in the preparation and submission of </w:t>
      </w:r>
      <w:r w:rsidR="0B08194A" w:rsidRPr="004A5E40">
        <w:rPr>
          <w:rFonts w:ascii="Arial" w:hAnsi="Arial" w:cs="Arial"/>
          <w:sz w:val="20"/>
          <w:szCs w:val="20"/>
        </w:rPr>
        <w:t>Offeror</w:t>
      </w:r>
      <w:r w:rsidR="70528E58" w:rsidRPr="004A5E40">
        <w:rPr>
          <w:rFonts w:ascii="Arial" w:hAnsi="Arial" w:cs="Arial"/>
          <w:sz w:val="20"/>
          <w:szCs w:val="20"/>
        </w:rPr>
        <w:t xml:space="preserve">’s proposal, nor required to enter into a </w:t>
      </w:r>
      <w:r w:rsidR="73A2298F" w:rsidRPr="004A5E40">
        <w:rPr>
          <w:rFonts w:ascii="Arial" w:hAnsi="Arial" w:cs="Arial"/>
          <w:sz w:val="20"/>
          <w:szCs w:val="20"/>
        </w:rPr>
        <w:t>S</w:t>
      </w:r>
      <w:r w:rsidR="70528E58" w:rsidRPr="004A5E40">
        <w:rPr>
          <w:rFonts w:ascii="Arial" w:hAnsi="Arial" w:cs="Arial"/>
          <w:sz w:val="20"/>
          <w:szCs w:val="20"/>
        </w:rPr>
        <w:t xml:space="preserve">ubcontract or any other arrangement with </w:t>
      </w:r>
      <w:r w:rsidR="0B08194A" w:rsidRPr="004A5E40">
        <w:rPr>
          <w:rFonts w:ascii="Arial" w:hAnsi="Arial" w:cs="Arial"/>
          <w:sz w:val="20"/>
          <w:szCs w:val="20"/>
        </w:rPr>
        <w:t>Offeror</w:t>
      </w:r>
      <w:r w:rsidR="70528E58" w:rsidRPr="004A5E40">
        <w:rPr>
          <w:rFonts w:ascii="Arial" w:hAnsi="Arial" w:cs="Arial"/>
          <w:sz w:val="20"/>
          <w:szCs w:val="20"/>
        </w:rPr>
        <w:t>.</w:t>
      </w:r>
    </w:p>
    <w:p w14:paraId="49C1C2B4" w14:textId="15BEACE3" w:rsidR="00F8123A" w:rsidRPr="004A5E40" w:rsidRDefault="003729DA" w:rsidP="007D7BBB">
      <w:pPr>
        <w:pStyle w:val="ClauseHeading2"/>
        <w:numPr>
          <w:ilvl w:val="1"/>
          <w:numId w:val="45"/>
        </w:numPr>
      </w:pPr>
      <w:bookmarkStart w:id="35" w:name="_Toc50995274"/>
      <w:bookmarkStart w:id="36" w:name="_Toc51043235"/>
      <w:bookmarkStart w:id="37" w:name="_Toc83630747"/>
      <w:bookmarkStart w:id="38" w:name="_Toc83632072"/>
      <w:bookmarkStart w:id="39" w:name="_Toc83633069"/>
      <w:bookmarkStart w:id="40" w:name="_Toc84833420"/>
      <w:bookmarkStart w:id="41" w:name="_Toc84918517"/>
      <w:bookmarkStart w:id="42" w:name="_Toc84918705"/>
      <w:bookmarkStart w:id="43" w:name="_Toc85552100"/>
      <w:bookmarkStart w:id="44" w:name="_Toc233284365"/>
      <w:r w:rsidRPr="004A5E40">
        <w:t xml:space="preserve">Request for </w:t>
      </w:r>
      <w:bookmarkEnd w:id="35"/>
      <w:bookmarkEnd w:id="36"/>
      <w:bookmarkEnd w:id="37"/>
      <w:bookmarkEnd w:id="38"/>
      <w:bookmarkEnd w:id="39"/>
      <w:bookmarkEnd w:id="40"/>
      <w:bookmarkEnd w:id="41"/>
      <w:bookmarkEnd w:id="42"/>
      <w:bookmarkEnd w:id="43"/>
      <w:r w:rsidR="002468E3">
        <w:t xml:space="preserve">Solicitation </w:t>
      </w:r>
      <w:r w:rsidR="001254AA" w:rsidRPr="004A5E40">
        <w:t>Amendments</w:t>
      </w:r>
      <w:bookmarkEnd w:id="44"/>
    </w:p>
    <w:p w14:paraId="682F6DF6" w14:textId="0998BB53" w:rsidR="003729DA" w:rsidRDefault="003729DA" w:rsidP="003729DA">
      <w:pPr>
        <w:rPr>
          <w:rFonts w:ascii="Arial" w:hAnsi="Arial" w:cs="Arial"/>
          <w:sz w:val="20"/>
          <w:szCs w:val="20"/>
        </w:rPr>
      </w:pPr>
      <w:r w:rsidRPr="004A5E40">
        <w:rPr>
          <w:rFonts w:ascii="Arial" w:hAnsi="Arial" w:cs="Arial"/>
          <w:sz w:val="20"/>
          <w:szCs w:val="20"/>
        </w:rPr>
        <w:t xml:space="preserve">The </w:t>
      </w:r>
      <w:r w:rsidR="000A4D5D" w:rsidRPr="004A5E40">
        <w:rPr>
          <w:rFonts w:ascii="Arial" w:hAnsi="Arial" w:cs="Arial"/>
          <w:sz w:val="20"/>
          <w:szCs w:val="20"/>
        </w:rPr>
        <w:t>Procurement</w:t>
      </w:r>
      <w:r w:rsidR="00CF458D" w:rsidRPr="004A5E40">
        <w:rPr>
          <w:rFonts w:ascii="Arial" w:hAnsi="Arial" w:cs="Arial"/>
          <w:sz w:val="20"/>
          <w:szCs w:val="20"/>
        </w:rPr>
        <w:t xml:space="preserve"> </w:t>
      </w:r>
      <w:r w:rsidR="00F955B6">
        <w:rPr>
          <w:rFonts w:ascii="Arial" w:hAnsi="Arial" w:cs="Arial"/>
          <w:sz w:val="20"/>
          <w:szCs w:val="20"/>
        </w:rPr>
        <w:t>Specialist</w:t>
      </w:r>
      <w:r w:rsidRPr="004A5E40">
        <w:rPr>
          <w:rFonts w:ascii="Arial" w:hAnsi="Arial" w:cs="Arial"/>
          <w:sz w:val="20"/>
          <w:szCs w:val="20"/>
        </w:rPr>
        <w:t xml:space="preserve"> may issue one or more a</w:t>
      </w:r>
      <w:r w:rsidR="001254AA" w:rsidRPr="004A5E40">
        <w:rPr>
          <w:rFonts w:ascii="Arial" w:hAnsi="Arial" w:cs="Arial"/>
          <w:sz w:val="20"/>
          <w:szCs w:val="20"/>
        </w:rPr>
        <w:t>mendments</w:t>
      </w:r>
      <w:r w:rsidRPr="004A5E40">
        <w:rPr>
          <w:rFonts w:ascii="Arial" w:hAnsi="Arial" w:cs="Arial"/>
          <w:sz w:val="20"/>
          <w:szCs w:val="20"/>
        </w:rPr>
        <w:t xml:space="preserve"> to the Request for Proposal </w:t>
      </w:r>
      <w:r w:rsidR="004E437C">
        <w:rPr>
          <w:rFonts w:ascii="Arial" w:hAnsi="Arial" w:cs="Arial"/>
          <w:sz w:val="20"/>
          <w:szCs w:val="20"/>
        </w:rPr>
        <w:t>(RFP)</w:t>
      </w:r>
      <w:r w:rsidRPr="004A5E40">
        <w:rPr>
          <w:rFonts w:ascii="Arial" w:hAnsi="Arial" w:cs="Arial"/>
          <w:sz w:val="20"/>
          <w:szCs w:val="20"/>
        </w:rPr>
        <w:t xml:space="preserve"> to make changes or to resolve any problems regarding the solicitation.  The </w:t>
      </w:r>
      <w:r w:rsidR="000A4D5D" w:rsidRPr="004A5E40">
        <w:rPr>
          <w:rFonts w:ascii="Arial" w:hAnsi="Arial" w:cs="Arial"/>
          <w:sz w:val="20"/>
          <w:szCs w:val="20"/>
        </w:rPr>
        <w:t xml:space="preserve">Procurement </w:t>
      </w:r>
      <w:r w:rsidR="00F955B6">
        <w:rPr>
          <w:rFonts w:ascii="Arial" w:hAnsi="Arial" w:cs="Arial"/>
          <w:sz w:val="20"/>
          <w:szCs w:val="20"/>
        </w:rPr>
        <w:t>Specialist</w:t>
      </w:r>
      <w:r w:rsidRPr="004A5E40">
        <w:rPr>
          <w:rFonts w:ascii="Arial" w:hAnsi="Arial" w:cs="Arial"/>
          <w:sz w:val="20"/>
          <w:szCs w:val="20"/>
        </w:rPr>
        <w:t xml:space="preserve"> will issue the </w:t>
      </w:r>
      <w:r w:rsidR="001254AA" w:rsidRPr="004A5E40">
        <w:rPr>
          <w:rFonts w:ascii="Arial" w:hAnsi="Arial" w:cs="Arial"/>
          <w:sz w:val="20"/>
          <w:szCs w:val="20"/>
        </w:rPr>
        <w:t>amendment</w:t>
      </w:r>
      <w:r w:rsidRPr="004A5E40">
        <w:rPr>
          <w:rFonts w:ascii="Arial" w:hAnsi="Arial" w:cs="Arial"/>
          <w:sz w:val="20"/>
          <w:szCs w:val="20"/>
        </w:rPr>
        <w:t xml:space="preserve"> in time for prospective Offerors to incorporate any changes into their proposals.  If this </w:t>
      </w:r>
      <w:r w:rsidR="004E437C">
        <w:rPr>
          <w:rFonts w:ascii="Arial" w:hAnsi="Arial" w:cs="Arial"/>
          <w:sz w:val="20"/>
          <w:szCs w:val="20"/>
        </w:rPr>
        <w:t>RFP</w:t>
      </w:r>
      <w:r w:rsidRPr="004A5E40">
        <w:rPr>
          <w:rFonts w:ascii="Arial" w:hAnsi="Arial" w:cs="Arial"/>
          <w:sz w:val="20"/>
          <w:szCs w:val="20"/>
        </w:rPr>
        <w:t xml:space="preserve"> is amended, then all terms and conditions that are not amended will remain unchanged. FAILURE TO ACKNOWLEDGE THE RECEIPT OF THE A</w:t>
      </w:r>
      <w:r w:rsidR="001254AA" w:rsidRPr="004A5E40">
        <w:rPr>
          <w:rFonts w:ascii="Arial" w:hAnsi="Arial" w:cs="Arial"/>
          <w:sz w:val="20"/>
          <w:szCs w:val="20"/>
        </w:rPr>
        <w:t xml:space="preserve">MENDMENT </w:t>
      </w:r>
      <w:r w:rsidRPr="004A5E40">
        <w:rPr>
          <w:rFonts w:ascii="Arial" w:hAnsi="Arial" w:cs="Arial"/>
          <w:sz w:val="20"/>
          <w:szCs w:val="20"/>
        </w:rPr>
        <w:t>AT THE DESIGNATED LOCATION BY THE SPECIFIED DATE AND TIME MAY RESULT IN REJECTION OF THE OFFER.</w:t>
      </w:r>
      <w:bookmarkEnd w:id="24"/>
    </w:p>
    <w:p w14:paraId="3EA8F253" w14:textId="77777777" w:rsidR="00D8568A" w:rsidRPr="00242EFA" w:rsidRDefault="00D8568A" w:rsidP="00D8568A">
      <w:pPr>
        <w:pStyle w:val="ClauseHeading1"/>
        <w:ind w:left="0"/>
        <w:rPr>
          <w:rFonts w:cs="Arial"/>
        </w:rPr>
      </w:pPr>
      <w:bookmarkStart w:id="45" w:name="_Toc24786533"/>
      <w:bookmarkStart w:id="46" w:name="_Toc24788207"/>
      <w:bookmarkStart w:id="47" w:name="_Toc24789603"/>
      <w:bookmarkStart w:id="48" w:name="_Toc24792065"/>
      <w:bookmarkStart w:id="49" w:name="_Toc24792128"/>
      <w:bookmarkStart w:id="50" w:name="_Toc24792429"/>
      <w:bookmarkStart w:id="51" w:name="_Toc24792642"/>
      <w:bookmarkStart w:id="52" w:name="_Toc24792685"/>
      <w:bookmarkStart w:id="53" w:name="_Toc24792947"/>
      <w:bookmarkStart w:id="54" w:name="_Toc25045525"/>
      <w:bookmarkStart w:id="55" w:name="_Toc25046600"/>
      <w:bookmarkStart w:id="56" w:name="_Toc25046884"/>
      <w:bookmarkStart w:id="57" w:name="_Toc25048350"/>
      <w:bookmarkStart w:id="58" w:name="_Toc111948707"/>
      <w:bookmarkStart w:id="59" w:name="_Toc197747570"/>
      <w:bookmarkStart w:id="60" w:name="_Toc230511509"/>
      <w:bookmarkStart w:id="61" w:name="_Toc50995275"/>
      <w:bookmarkStart w:id="62" w:name="_Toc51043236"/>
      <w:bookmarkStart w:id="63" w:name="_Toc83630748"/>
      <w:bookmarkStart w:id="64" w:name="_Toc83632073"/>
      <w:bookmarkStart w:id="65" w:name="_Toc83633070"/>
      <w:bookmarkStart w:id="66" w:name="_Toc84833421"/>
      <w:bookmarkStart w:id="67" w:name="_Toc84918518"/>
      <w:bookmarkStart w:id="68" w:name="_Toc84918706"/>
      <w:bookmarkStart w:id="69" w:name="_Toc85552101"/>
      <w:bookmarkStart w:id="70" w:name="_Toc233284366"/>
      <w:bookmarkStart w:id="71" w:name="_Hlk99961172"/>
      <w:r w:rsidRPr="002F7292">
        <w:rPr>
          <w:rFonts w:ascii="Arial" w:hAnsi="Arial" w:cs="Arial"/>
        </w:rPr>
        <w:t>2.0</w:t>
      </w:r>
      <w:r w:rsidRPr="002F7292">
        <w:rPr>
          <w:rFonts w:ascii="Arial" w:hAnsi="Arial" w:cs="Arial"/>
        </w:rPr>
        <w:tab/>
        <w:t>Proposal Submittal</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2F7292">
        <w:rPr>
          <w:rFonts w:ascii="Arial" w:hAnsi="Arial" w:cs="Arial"/>
        </w:rPr>
        <w:t xml:space="preserve"> and Deadline</w:t>
      </w:r>
      <w:bookmarkEnd w:id="70"/>
    </w:p>
    <w:p w14:paraId="7265224E" w14:textId="77777777" w:rsidR="00D8568A" w:rsidRDefault="00D8568A" w:rsidP="00D8568A">
      <w:pPr>
        <w:rPr>
          <w:rFonts w:ascii="Arial" w:hAnsi="Arial" w:cs="Arial"/>
          <w:sz w:val="20"/>
          <w:szCs w:val="20"/>
        </w:rPr>
      </w:pPr>
      <w:r>
        <w:rPr>
          <w:rFonts w:ascii="Arial" w:hAnsi="Arial" w:cs="Arial"/>
          <w:sz w:val="20"/>
          <w:szCs w:val="20"/>
        </w:rPr>
        <w:t xml:space="preserve">MSTS prefers that the proposal be submitted via e-mail provided that it includes appropriate signatures where required. Partial or incomplete proposals may not be considered.  Identify the name of the procurement Specialist and the Solicitation number to which Offeror is responding on the e-mail transmittal document.  </w:t>
      </w:r>
    </w:p>
    <w:p w14:paraId="2CE20778" w14:textId="6F4DD0AB" w:rsidR="00D8568A" w:rsidRPr="00AF10EF" w:rsidRDefault="00D8568A" w:rsidP="00D8568A">
      <w:pPr>
        <w:rPr>
          <w:rFonts w:ascii="Arial" w:hAnsi="Arial" w:cs="Arial"/>
          <w:sz w:val="20"/>
          <w:szCs w:val="20"/>
        </w:rPr>
      </w:pPr>
      <w:r w:rsidRPr="008A413D">
        <w:rPr>
          <w:rFonts w:ascii="Arial" w:hAnsi="Arial" w:cs="Arial"/>
          <w:sz w:val="20"/>
          <w:szCs w:val="20"/>
          <w:highlight w:val="yellow"/>
        </w:rPr>
        <w:lastRenderedPageBreak/>
        <w:t>The proposal is due by</w:t>
      </w:r>
      <w:r w:rsidRPr="008A413D">
        <w:rPr>
          <w:highlight w:val="yellow"/>
        </w:rPr>
        <w:t xml:space="preserve"> </w:t>
      </w:r>
      <w:sdt>
        <w:sdtPr>
          <w:rPr>
            <w:rFonts w:ascii="Arial" w:hAnsi="Arial" w:cs="Arial"/>
            <w:sz w:val="20"/>
            <w:szCs w:val="20"/>
            <w:highlight w:val="yellow"/>
            <w:shd w:val="clear" w:color="auto" w:fill="E7E6E6" w:themeFill="background2"/>
          </w:rPr>
          <w:id w:val="-282116991"/>
          <w:placeholder>
            <w:docPart w:val="E64F85AA079643939A223A47F99B8FE6"/>
          </w:placeholder>
          <w15:color w:val="FF0000"/>
          <w:text/>
        </w:sdtPr>
        <w:sdtEndPr>
          <w:rPr>
            <w:shd w:val="clear" w:color="auto" w:fill="auto"/>
          </w:rPr>
        </w:sdtEndPr>
        <w:sdtContent>
          <w:r w:rsidR="00C9192A" w:rsidRPr="008A413D">
            <w:rPr>
              <w:rFonts w:ascii="Arial" w:hAnsi="Arial" w:cs="Arial"/>
              <w:sz w:val="20"/>
              <w:szCs w:val="20"/>
              <w:highlight w:val="yellow"/>
              <w:shd w:val="clear" w:color="auto" w:fill="E7E6E6" w:themeFill="background2"/>
            </w:rPr>
            <w:t>7/</w:t>
          </w:r>
          <w:r w:rsidR="008A413D" w:rsidRPr="008A413D">
            <w:rPr>
              <w:rFonts w:ascii="Arial" w:hAnsi="Arial" w:cs="Arial"/>
              <w:sz w:val="20"/>
              <w:szCs w:val="20"/>
              <w:highlight w:val="yellow"/>
              <w:shd w:val="clear" w:color="auto" w:fill="E7E6E6" w:themeFill="background2"/>
            </w:rPr>
            <w:t>24</w:t>
          </w:r>
          <w:r w:rsidR="00C9192A" w:rsidRPr="008A413D">
            <w:rPr>
              <w:rFonts w:ascii="Arial" w:hAnsi="Arial" w:cs="Arial"/>
              <w:sz w:val="20"/>
              <w:szCs w:val="20"/>
              <w:highlight w:val="yellow"/>
              <w:shd w:val="clear" w:color="auto" w:fill="E7E6E6" w:themeFill="background2"/>
            </w:rPr>
            <w:t>/26</w:t>
          </w:r>
          <w:r w:rsidR="008A413D" w:rsidRPr="008A413D">
            <w:rPr>
              <w:rFonts w:ascii="Arial" w:hAnsi="Arial" w:cs="Arial"/>
              <w:sz w:val="20"/>
              <w:szCs w:val="20"/>
              <w:highlight w:val="yellow"/>
              <w:shd w:val="clear" w:color="auto" w:fill="E7E6E6" w:themeFill="background2"/>
            </w:rPr>
            <w:t xml:space="preserve"> 4P</w:t>
          </w:r>
          <w:r w:rsidR="00C9192A" w:rsidRPr="008A413D">
            <w:rPr>
              <w:rFonts w:ascii="Arial" w:hAnsi="Arial" w:cs="Arial"/>
              <w:sz w:val="20"/>
              <w:szCs w:val="20"/>
              <w:highlight w:val="yellow"/>
              <w:shd w:val="clear" w:color="auto" w:fill="E7E6E6" w:themeFill="background2"/>
            </w:rPr>
            <w:t>M</w:t>
          </w:r>
        </w:sdtContent>
      </w:sdt>
      <w:r w:rsidRPr="008A413D">
        <w:rPr>
          <w:rFonts w:ascii="Arial" w:hAnsi="Arial" w:cs="Arial"/>
          <w:b/>
          <w:i/>
          <w:color w:val="FF0000"/>
          <w:sz w:val="20"/>
          <w:szCs w:val="20"/>
          <w:highlight w:val="yellow"/>
        </w:rPr>
        <w:t xml:space="preserve"> </w:t>
      </w:r>
      <w:r w:rsidRPr="008A413D">
        <w:rPr>
          <w:rFonts w:ascii="Arial" w:hAnsi="Arial" w:cs="Arial"/>
          <w:iCs/>
          <w:sz w:val="20"/>
          <w:szCs w:val="20"/>
          <w:highlight w:val="yellow"/>
        </w:rPr>
        <w:t>PST.</w:t>
      </w:r>
      <w:bookmarkStart w:id="72" w:name="_Toc50995276"/>
      <w:bookmarkStart w:id="73" w:name="_Toc51043237"/>
      <w:bookmarkStart w:id="74" w:name="_Toc83630749"/>
      <w:bookmarkStart w:id="75" w:name="_Toc83632074"/>
      <w:bookmarkStart w:id="76" w:name="_Toc83633071"/>
      <w:bookmarkStart w:id="77" w:name="_Toc84833422"/>
      <w:bookmarkStart w:id="78" w:name="_Toc84918519"/>
      <w:bookmarkStart w:id="79" w:name="_Toc84918707"/>
      <w:bookmarkStart w:id="80" w:name="_Toc85552102"/>
      <w:bookmarkEnd w:id="71"/>
      <w:r w:rsidRPr="00AF10EF">
        <w:rPr>
          <w:rFonts w:ascii="Arial" w:hAnsi="Arial" w:cs="Arial"/>
          <w:sz w:val="20"/>
          <w:szCs w:val="20"/>
        </w:rPr>
        <w:t xml:space="preserve"> </w:t>
      </w:r>
    </w:p>
    <w:p w14:paraId="4BE53BEA" w14:textId="35D840F3" w:rsidR="00D8568A" w:rsidRPr="004A5E40" w:rsidRDefault="00D8568A" w:rsidP="007D7BBB">
      <w:pPr>
        <w:pStyle w:val="ClauseHeading2"/>
        <w:numPr>
          <w:ilvl w:val="1"/>
          <w:numId w:val="54"/>
        </w:numPr>
      </w:pPr>
      <w:bookmarkStart w:id="81" w:name="_Toc233284367"/>
      <w:bookmarkStart w:id="82" w:name="_Hlk199397703"/>
      <w:r w:rsidRPr="004A5E40">
        <w:t>Late Proposals</w:t>
      </w:r>
      <w:bookmarkEnd w:id="72"/>
      <w:bookmarkEnd w:id="73"/>
      <w:bookmarkEnd w:id="74"/>
      <w:bookmarkEnd w:id="75"/>
      <w:bookmarkEnd w:id="76"/>
      <w:bookmarkEnd w:id="77"/>
      <w:bookmarkEnd w:id="78"/>
      <w:bookmarkEnd w:id="79"/>
      <w:bookmarkEnd w:id="80"/>
      <w:bookmarkEnd w:id="81"/>
    </w:p>
    <w:bookmarkEnd w:id="82"/>
    <w:p w14:paraId="34385162" w14:textId="77777777" w:rsidR="00D8568A" w:rsidRPr="004A5E40" w:rsidRDefault="00D8568A" w:rsidP="00D8568A">
      <w:pPr>
        <w:spacing w:after="240"/>
        <w:jc w:val="both"/>
        <w:rPr>
          <w:rFonts w:ascii="Arial" w:hAnsi="Arial" w:cs="Arial"/>
          <w:sz w:val="20"/>
          <w:szCs w:val="20"/>
        </w:rPr>
      </w:pPr>
      <w:r w:rsidRPr="004A5E40">
        <w:rPr>
          <w:rFonts w:ascii="Arial" w:hAnsi="Arial" w:cs="Arial"/>
          <w:sz w:val="20"/>
          <w:szCs w:val="20"/>
        </w:rPr>
        <w:t>A proposal is considered late if it is received after the exact time and date specified for receipt and will not be considered unless:</w:t>
      </w:r>
    </w:p>
    <w:p w14:paraId="6F96DA1D" w14:textId="77777777" w:rsidR="00D8568A" w:rsidRPr="004A5E40" w:rsidRDefault="00D8568A" w:rsidP="00D8568A">
      <w:pPr>
        <w:pStyle w:val="alphalist"/>
        <w:tabs>
          <w:tab w:val="left" w:pos="900"/>
        </w:tabs>
        <w:spacing w:before="0" w:after="0"/>
        <w:ind w:left="634"/>
        <w:jc w:val="both"/>
        <w:rPr>
          <w:rFonts w:ascii="Arial" w:hAnsi="Arial" w:cs="Arial"/>
          <w:sz w:val="20"/>
          <w:szCs w:val="20"/>
        </w:rPr>
      </w:pPr>
      <w:r w:rsidRPr="004A5E40">
        <w:rPr>
          <w:rFonts w:ascii="Arial" w:hAnsi="Arial" w:cs="Arial"/>
          <w:sz w:val="20"/>
          <w:szCs w:val="20"/>
        </w:rPr>
        <w:t>It was sent by email, and it is determined that the late receipt was due solely to mishandling upon receipt; or</w:t>
      </w:r>
    </w:p>
    <w:p w14:paraId="093A8F9D" w14:textId="77777777" w:rsidR="00D8568A" w:rsidRDefault="00D8568A" w:rsidP="00D8568A">
      <w:pPr>
        <w:pStyle w:val="alphalist"/>
        <w:tabs>
          <w:tab w:val="left" w:pos="900"/>
        </w:tabs>
        <w:spacing w:before="0" w:after="0"/>
        <w:ind w:left="634"/>
        <w:jc w:val="both"/>
        <w:rPr>
          <w:rFonts w:ascii="Arial" w:hAnsi="Arial" w:cs="Arial"/>
          <w:sz w:val="20"/>
          <w:szCs w:val="20"/>
        </w:rPr>
      </w:pPr>
      <w:r w:rsidRPr="004A5E40">
        <w:rPr>
          <w:rFonts w:ascii="Arial" w:hAnsi="Arial" w:cs="Arial"/>
          <w:sz w:val="20"/>
          <w:szCs w:val="20"/>
        </w:rPr>
        <w:t>It is the only proposal received.</w:t>
      </w:r>
    </w:p>
    <w:p w14:paraId="26A41DED" w14:textId="62F1D0FA" w:rsidR="00D8568A" w:rsidRPr="004A5E40" w:rsidRDefault="00D8568A" w:rsidP="007D7BBB">
      <w:pPr>
        <w:pStyle w:val="ClauseHeading2"/>
        <w:numPr>
          <w:ilvl w:val="1"/>
          <w:numId w:val="54"/>
        </w:numPr>
      </w:pPr>
      <w:bookmarkStart w:id="83" w:name="_Toc233284368"/>
      <w:bookmarkStart w:id="84" w:name="_Hlk199397735"/>
      <w:r>
        <w:t>Proposal Changes</w:t>
      </w:r>
      <w:bookmarkEnd w:id="83"/>
    </w:p>
    <w:bookmarkEnd w:id="84"/>
    <w:p w14:paraId="011CE72A" w14:textId="77777777" w:rsidR="00D8568A" w:rsidRDefault="00D8568A" w:rsidP="00D8568A">
      <w:pPr>
        <w:spacing w:after="240"/>
        <w:jc w:val="both"/>
        <w:rPr>
          <w:rFonts w:ascii="Arial" w:hAnsi="Arial" w:cs="Arial"/>
          <w:sz w:val="20"/>
          <w:szCs w:val="20"/>
        </w:rPr>
      </w:pPr>
      <w:r w:rsidRPr="1E9C422E">
        <w:rPr>
          <w:rFonts w:ascii="Arial" w:hAnsi="Arial" w:cs="Arial"/>
          <w:sz w:val="20"/>
          <w:szCs w:val="20"/>
        </w:rPr>
        <w:t>Any modification of a proposal, including the Procurement Specialist’s request for “Final Proposal Revisions (</w:t>
      </w:r>
      <w:r>
        <w:rPr>
          <w:rFonts w:ascii="Arial" w:hAnsi="Arial" w:cs="Arial"/>
          <w:sz w:val="20"/>
          <w:szCs w:val="20"/>
        </w:rPr>
        <w:t>FPR</w:t>
      </w:r>
      <w:r w:rsidRPr="1E9C422E">
        <w:rPr>
          <w:rFonts w:ascii="Arial" w:hAnsi="Arial" w:cs="Arial"/>
          <w:sz w:val="20"/>
          <w:szCs w:val="20"/>
        </w:rPr>
        <w:t>),” is subject to the same conditions as in the “Late Proposals” section above.</w:t>
      </w:r>
    </w:p>
    <w:p w14:paraId="4CDCF679" w14:textId="77777777" w:rsidR="00D8568A" w:rsidRPr="004A5E40" w:rsidRDefault="00D8568A" w:rsidP="007D7BBB">
      <w:pPr>
        <w:pStyle w:val="ClauseHeading2"/>
        <w:numPr>
          <w:ilvl w:val="1"/>
          <w:numId w:val="54"/>
        </w:numPr>
      </w:pPr>
      <w:bookmarkStart w:id="85" w:name="_Toc233284369"/>
      <w:r>
        <w:t>Withdrawal</w:t>
      </w:r>
      <w:bookmarkEnd w:id="85"/>
    </w:p>
    <w:p w14:paraId="53E84CFC" w14:textId="77777777" w:rsidR="00D8568A" w:rsidRDefault="00D8568A" w:rsidP="00D8568A">
      <w:pPr>
        <w:rPr>
          <w:rFonts w:ascii="Arial" w:hAnsi="Arial" w:cs="Arial"/>
          <w:sz w:val="20"/>
          <w:szCs w:val="20"/>
        </w:rPr>
      </w:pPr>
      <w:r w:rsidRPr="004A5E40">
        <w:rPr>
          <w:rFonts w:ascii="Arial" w:hAnsi="Arial" w:cs="Arial"/>
          <w:sz w:val="20"/>
          <w:szCs w:val="20"/>
        </w:rPr>
        <w:t xml:space="preserve">Offeror may withdraw its proposal by written or electronic notice received at any time prior to award. </w:t>
      </w:r>
    </w:p>
    <w:p w14:paraId="11DE3A5D" w14:textId="77777777" w:rsidR="00D8568A" w:rsidRPr="00332EAB" w:rsidRDefault="00D8568A" w:rsidP="007D7BBB">
      <w:pPr>
        <w:pStyle w:val="ClauseHeading2"/>
        <w:numPr>
          <w:ilvl w:val="1"/>
          <w:numId w:val="54"/>
        </w:numPr>
      </w:pPr>
      <w:bookmarkStart w:id="86" w:name="_Toc233284370"/>
      <w:r w:rsidRPr="00332EAB">
        <w:t>Notification of Intent to Propose</w:t>
      </w:r>
      <w:bookmarkEnd w:id="86"/>
      <w:r w:rsidRPr="00332EAB">
        <w:t xml:space="preserve"> </w:t>
      </w:r>
    </w:p>
    <w:p w14:paraId="1571BAF5" w14:textId="6FACE9D8" w:rsidR="00D8568A" w:rsidRPr="002F7292" w:rsidRDefault="00D8568A" w:rsidP="00D8568A">
      <w:pPr>
        <w:rPr>
          <w:rFonts w:ascii="Arial" w:hAnsi="Arial" w:cs="Arial"/>
          <w:sz w:val="26"/>
          <w:szCs w:val="26"/>
        </w:rPr>
      </w:pPr>
      <w:r w:rsidRPr="004A5E40">
        <w:rPr>
          <w:rFonts w:ascii="Arial" w:hAnsi="Arial" w:cs="Arial"/>
          <w:snapToGrid w:val="0"/>
          <w:sz w:val="20"/>
          <w:szCs w:val="20"/>
        </w:rPr>
        <w:t>Buyer</w:t>
      </w:r>
      <w:r w:rsidRPr="004A5E40">
        <w:rPr>
          <w:rFonts w:ascii="Arial" w:hAnsi="Arial" w:cs="Arial"/>
          <w:sz w:val="20"/>
          <w:szCs w:val="20"/>
        </w:rPr>
        <w:t xml:space="preserve"> requests that each prospective Offeror notify the Procurement </w:t>
      </w:r>
      <w:r>
        <w:rPr>
          <w:rFonts w:ascii="Arial" w:hAnsi="Arial" w:cs="Arial"/>
          <w:sz w:val="20"/>
          <w:szCs w:val="20"/>
        </w:rPr>
        <w:t>Specialist</w:t>
      </w:r>
      <w:r w:rsidRPr="004A5E40">
        <w:rPr>
          <w:rFonts w:ascii="Arial" w:hAnsi="Arial" w:cs="Arial"/>
          <w:sz w:val="20"/>
          <w:szCs w:val="20"/>
        </w:rPr>
        <w:t xml:space="preserve"> by email no later than</w:t>
      </w:r>
      <w:r w:rsidRPr="004A5E40" w:rsidDel="001C1C89">
        <w:rPr>
          <w:rFonts w:ascii="Arial" w:hAnsi="Arial" w:cs="Arial"/>
          <w:color w:val="808080" w:themeColor="background1" w:themeShade="80"/>
          <w:sz w:val="20"/>
          <w:szCs w:val="20"/>
        </w:rPr>
        <w:t xml:space="preserve"> </w:t>
      </w:r>
      <w:r w:rsidR="008A413D">
        <w:rPr>
          <w:rFonts w:ascii="Arial" w:hAnsi="Arial" w:cs="Arial"/>
          <w:bCs/>
          <w:sz w:val="20"/>
          <w:szCs w:val="20"/>
        </w:rPr>
        <w:t>7/7</w:t>
      </w:r>
      <w:r w:rsidR="00C9192A">
        <w:rPr>
          <w:rFonts w:ascii="Arial" w:hAnsi="Arial" w:cs="Arial"/>
          <w:bCs/>
          <w:sz w:val="20"/>
          <w:szCs w:val="20"/>
        </w:rPr>
        <w:t>/26 4PM</w:t>
      </w:r>
      <w:r w:rsidRPr="004A5E40">
        <w:rPr>
          <w:rFonts w:ascii="Arial" w:hAnsi="Arial" w:cs="Arial"/>
          <w:color w:val="808080" w:themeColor="background1" w:themeShade="80"/>
          <w:sz w:val="20"/>
          <w:szCs w:val="20"/>
        </w:rPr>
        <w:t xml:space="preserve"> </w:t>
      </w:r>
      <w:r w:rsidRPr="0094679C">
        <w:rPr>
          <w:rFonts w:ascii="Arial" w:hAnsi="Arial" w:cs="Arial"/>
          <w:sz w:val="20"/>
          <w:szCs w:val="20"/>
        </w:rPr>
        <w:t xml:space="preserve">PST </w:t>
      </w:r>
      <w:r w:rsidRPr="004A5E40">
        <w:rPr>
          <w:rFonts w:ascii="Arial" w:hAnsi="Arial" w:cs="Arial"/>
          <w:sz w:val="20"/>
          <w:szCs w:val="20"/>
        </w:rPr>
        <w:t xml:space="preserve">whether the Offeror intends to submit a proposal in response to this </w:t>
      </w:r>
      <w:r>
        <w:rPr>
          <w:rFonts w:ascii="Arial" w:hAnsi="Arial" w:cs="Arial"/>
          <w:sz w:val="20"/>
          <w:szCs w:val="20"/>
        </w:rPr>
        <w:t>RFP</w:t>
      </w:r>
      <w:r w:rsidRPr="004A5E40">
        <w:rPr>
          <w:rFonts w:ascii="Arial" w:hAnsi="Arial" w:cs="Arial"/>
          <w:sz w:val="20"/>
          <w:szCs w:val="20"/>
        </w:rPr>
        <w:t xml:space="preserve">.  The Offeror may transmit the notification to the Procurement </w:t>
      </w:r>
      <w:r>
        <w:rPr>
          <w:rFonts w:ascii="Arial" w:hAnsi="Arial" w:cs="Arial"/>
          <w:sz w:val="20"/>
          <w:szCs w:val="20"/>
        </w:rPr>
        <w:t>Specialist</w:t>
      </w:r>
      <w:r w:rsidRPr="004A5E40">
        <w:rPr>
          <w:rFonts w:ascii="Arial" w:hAnsi="Arial" w:cs="Arial"/>
          <w:sz w:val="20"/>
          <w:szCs w:val="20"/>
        </w:rPr>
        <w:t xml:space="preserve"> via email.</w:t>
      </w:r>
    </w:p>
    <w:p w14:paraId="471E132F" w14:textId="77777777" w:rsidR="00D8568A" w:rsidRPr="004A5E40" w:rsidRDefault="00D8568A" w:rsidP="007D7BBB">
      <w:pPr>
        <w:pStyle w:val="ClauseHeading2"/>
        <w:numPr>
          <w:ilvl w:val="1"/>
          <w:numId w:val="54"/>
        </w:numPr>
      </w:pPr>
      <w:bookmarkStart w:id="87" w:name="_Toc233284371"/>
      <w:r w:rsidRPr="00871DA2">
        <w:t>Questions</w:t>
      </w:r>
      <w:r w:rsidRPr="004A5E40">
        <w:t>/Comments Regarding the Solicitation</w:t>
      </w:r>
      <w:bookmarkEnd w:id="87"/>
    </w:p>
    <w:p w14:paraId="67D2C52B" w14:textId="576313DF" w:rsidR="00D8568A" w:rsidRPr="004A5E40" w:rsidRDefault="00D8568A" w:rsidP="00D8568A">
      <w:pPr>
        <w:rPr>
          <w:rFonts w:ascii="Arial" w:hAnsi="Arial" w:cs="Arial"/>
          <w:sz w:val="20"/>
          <w:szCs w:val="20"/>
        </w:rPr>
      </w:pPr>
      <w:r w:rsidRPr="004A5E40">
        <w:rPr>
          <w:rFonts w:ascii="Arial" w:hAnsi="Arial" w:cs="Arial"/>
          <w:sz w:val="20"/>
          <w:szCs w:val="20"/>
        </w:rPr>
        <w:t xml:space="preserve">The Offeror must submit any comments or questions regarding the solicitation to the Procurement </w:t>
      </w:r>
      <w:r>
        <w:rPr>
          <w:rFonts w:ascii="Arial" w:hAnsi="Arial" w:cs="Arial"/>
          <w:sz w:val="20"/>
          <w:szCs w:val="20"/>
        </w:rPr>
        <w:t>Specialist</w:t>
      </w:r>
      <w:r w:rsidRPr="004A5E40">
        <w:rPr>
          <w:rFonts w:ascii="Arial" w:hAnsi="Arial" w:cs="Arial"/>
          <w:sz w:val="20"/>
          <w:szCs w:val="20"/>
        </w:rPr>
        <w:t xml:space="preserve"> no later than </w:t>
      </w:r>
      <w:sdt>
        <w:sdtPr>
          <w:rPr>
            <w:rFonts w:ascii="Arial" w:hAnsi="Arial" w:cs="Arial"/>
            <w:bCs/>
            <w:sz w:val="20"/>
            <w:szCs w:val="20"/>
          </w:rPr>
          <w:id w:val="311996048"/>
          <w:placeholder>
            <w:docPart w:val="1D78FBC023F34E52A0620294488D33B1"/>
          </w:placeholder>
          <w15:color w:val="FF0000"/>
          <w:text/>
        </w:sdtPr>
        <w:sdtEndPr/>
        <w:sdtContent>
          <w:r w:rsidR="003A1AF3">
            <w:rPr>
              <w:rFonts w:ascii="Arial" w:hAnsi="Arial" w:cs="Arial"/>
              <w:bCs/>
              <w:sz w:val="20"/>
              <w:szCs w:val="20"/>
            </w:rPr>
            <w:t>7/7</w:t>
          </w:r>
          <w:r w:rsidR="00C9192A">
            <w:rPr>
              <w:rFonts w:ascii="Arial" w:hAnsi="Arial" w:cs="Arial"/>
              <w:bCs/>
              <w:sz w:val="20"/>
              <w:szCs w:val="20"/>
            </w:rPr>
            <w:t>/26 4PM</w:t>
          </w:r>
        </w:sdtContent>
      </w:sdt>
      <w:r w:rsidRPr="000E5260">
        <w:rPr>
          <w:rFonts w:ascii="Arial" w:hAnsi="Arial" w:cs="Arial"/>
          <w:b/>
          <w:bCs/>
          <w:i/>
          <w:iCs/>
          <w:color w:val="FF0000"/>
          <w:sz w:val="20"/>
          <w:szCs w:val="20"/>
        </w:rPr>
        <w:t xml:space="preserve"> </w:t>
      </w:r>
      <w:r w:rsidRPr="009C5F68">
        <w:rPr>
          <w:rFonts w:ascii="Arial" w:hAnsi="Arial" w:cs="Arial"/>
          <w:sz w:val="20"/>
          <w:szCs w:val="20"/>
        </w:rPr>
        <w:t>PST.</w:t>
      </w:r>
      <w:r>
        <w:rPr>
          <w:rFonts w:ascii="Arial" w:hAnsi="Arial" w:cs="Arial"/>
          <w:sz w:val="20"/>
          <w:szCs w:val="20"/>
        </w:rPr>
        <w:t xml:space="preserve"> The Offeror may transmit questions and comments via e-mail.  </w:t>
      </w:r>
      <w:r w:rsidRPr="004A5E40">
        <w:rPr>
          <w:rFonts w:ascii="Arial" w:hAnsi="Arial" w:cs="Arial"/>
          <w:sz w:val="20"/>
          <w:szCs w:val="20"/>
        </w:rPr>
        <w:t xml:space="preserve">The Procurement </w:t>
      </w:r>
      <w:r>
        <w:rPr>
          <w:rFonts w:ascii="Arial" w:hAnsi="Arial" w:cs="Arial"/>
          <w:sz w:val="20"/>
          <w:szCs w:val="20"/>
        </w:rPr>
        <w:t>Specialist</w:t>
      </w:r>
      <w:r w:rsidRPr="004A5E40">
        <w:rPr>
          <w:rFonts w:ascii="Arial" w:hAnsi="Arial" w:cs="Arial"/>
          <w:sz w:val="20"/>
          <w:szCs w:val="20"/>
        </w:rPr>
        <w:t xml:space="preserve"> will answer all questions in writing for the benefit of all prospective Offerors.  </w:t>
      </w:r>
    </w:p>
    <w:p w14:paraId="1BE2ED52" w14:textId="7808BED5" w:rsidR="00D8568A" w:rsidRPr="009C5F68" w:rsidRDefault="00756A76" w:rsidP="00D8568A">
      <w:pPr>
        <w:spacing w:after="0"/>
        <w:rPr>
          <w:rFonts w:ascii="Arial" w:hAnsi="Arial" w:cs="Arial"/>
          <w:b/>
          <w:bCs/>
          <w:color w:val="FF0000"/>
          <w:sz w:val="20"/>
          <w:szCs w:val="20"/>
        </w:rPr>
      </w:pPr>
      <w:sdt>
        <w:sdtPr>
          <w:rPr>
            <w:rFonts w:ascii="Arial" w:hAnsi="Arial" w:cs="Arial"/>
            <w:bCs/>
            <w:sz w:val="20"/>
            <w:szCs w:val="20"/>
          </w:rPr>
          <w:id w:val="808747847"/>
          <w:placeholder>
            <w:docPart w:val="D62A9DCE46D3448F827F66F5935503FA"/>
          </w:placeholder>
          <w15:color w:val="FF0000"/>
          <w:text/>
        </w:sdtPr>
        <w:sdtEndPr/>
        <w:sdtContent>
          <w:r w:rsidR="00465F50">
            <w:rPr>
              <w:rFonts w:ascii="Arial" w:hAnsi="Arial" w:cs="Arial"/>
              <w:bCs/>
              <w:sz w:val="20"/>
              <w:szCs w:val="20"/>
            </w:rPr>
            <w:t>Jacob Curry</w:t>
          </w:r>
        </w:sdtContent>
      </w:sdt>
      <w:r w:rsidR="00D8568A" w:rsidRPr="00FD0439">
        <w:rPr>
          <w:rFonts w:ascii="Arial" w:hAnsi="Arial" w:cs="Arial"/>
          <w:b/>
          <w:bCs/>
          <w:color w:val="FF0000"/>
          <w:sz w:val="20"/>
          <w:szCs w:val="20"/>
        </w:rPr>
        <w:t xml:space="preserve"> </w:t>
      </w:r>
    </w:p>
    <w:p w14:paraId="6BB72F70" w14:textId="1C89A3E4" w:rsidR="00D8568A" w:rsidRPr="009C5F68" w:rsidRDefault="00756A76" w:rsidP="00D8568A">
      <w:pPr>
        <w:spacing w:after="0"/>
        <w:rPr>
          <w:rFonts w:ascii="Arial" w:hAnsi="Arial" w:cs="Arial"/>
          <w:b/>
          <w:bCs/>
          <w:color w:val="FF0000"/>
          <w:sz w:val="20"/>
          <w:szCs w:val="20"/>
        </w:rPr>
      </w:pPr>
      <w:sdt>
        <w:sdtPr>
          <w:rPr>
            <w:rFonts w:ascii="Arial" w:hAnsi="Arial" w:cs="Arial"/>
            <w:bCs/>
            <w:sz w:val="20"/>
            <w:szCs w:val="20"/>
          </w:rPr>
          <w:id w:val="-2030015697"/>
          <w:placeholder>
            <w:docPart w:val="5E21DFCBE8314B18B27D654CD92FD9DF"/>
          </w:placeholder>
          <w15:color w:val="FF0000"/>
          <w:text/>
        </w:sdtPr>
        <w:sdtEndPr/>
        <w:sdtContent>
          <w:r w:rsidR="00465F50">
            <w:rPr>
              <w:rFonts w:ascii="Arial" w:hAnsi="Arial" w:cs="Arial"/>
              <w:bCs/>
              <w:sz w:val="20"/>
              <w:szCs w:val="20"/>
            </w:rPr>
            <w:t>curryja@nv.doe.gov</w:t>
          </w:r>
        </w:sdtContent>
      </w:sdt>
      <w:r w:rsidR="00D8568A" w:rsidRPr="00FD0439" w:rsidDel="00FD0439">
        <w:rPr>
          <w:rFonts w:ascii="Arial" w:hAnsi="Arial" w:cs="Arial"/>
          <w:b/>
          <w:bCs/>
          <w:color w:val="FF0000"/>
          <w:sz w:val="20"/>
          <w:szCs w:val="20"/>
        </w:rPr>
        <w:t xml:space="preserve"> </w:t>
      </w:r>
    </w:p>
    <w:p w14:paraId="29894B84" w14:textId="1BE562E3" w:rsidR="00C4219E" w:rsidRPr="006F6CBD" w:rsidRDefault="00291FCC" w:rsidP="00C4219E">
      <w:pPr>
        <w:pStyle w:val="ClauseHeading1"/>
        <w:ind w:left="0"/>
        <w:rPr>
          <w:rFonts w:ascii="Arial" w:hAnsi="Arial" w:cs="Arial"/>
        </w:rPr>
      </w:pPr>
      <w:bookmarkStart w:id="88" w:name="_Toc233284372"/>
      <w:bookmarkStart w:id="89" w:name="_Hlk99961199"/>
      <w:bookmarkStart w:id="90" w:name="_Toc50995281"/>
      <w:bookmarkStart w:id="91" w:name="_Toc51043242"/>
      <w:r>
        <w:rPr>
          <w:rFonts w:ascii="Arial" w:hAnsi="Arial" w:cs="Arial"/>
        </w:rPr>
        <w:t>3</w:t>
      </w:r>
      <w:r w:rsidR="00C4219E" w:rsidRPr="006F6CBD">
        <w:rPr>
          <w:rFonts w:ascii="Arial" w:hAnsi="Arial" w:cs="Arial"/>
        </w:rPr>
        <w:t>.0</w:t>
      </w:r>
      <w:r w:rsidR="00862352">
        <w:rPr>
          <w:rFonts w:ascii="Arial" w:hAnsi="Arial" w:cs="Arial"/>
        </w:rPr>
        <w:tab/>
      </w:r>
      <w:r w:rsidR="00C4219E" w:rsidRPr="006F6CBD">
        <w:rPr>
          <w:rFonts w:ascii="Arial" w:hAnsi="Arial" w:cs="Arial"/>
        </w:rPr>
        <w:t>Basis for Award</w:t>
      </w:r>
      <w:bookmarkEnd w:id="88"/>
    </w:p>
    <w:p w14:paraId="1322E07F" w14:textId="16C5319C" w:rsidR="00C4219E" w:rsidRDefault="00C4219E" w:rsidP="00C4219E">
      <w:pPr>
        <w:rPr>
          <w:rFonts w:ascii="Arial" w:hAnsi="Arial" w:cs="Arial"/>
          <w:snapToGrid w:val="0"/>
          <w:sz w:val="20"/>
          <w:szCs w:val="20"/>
        </w:rPr>
      </w:pPr>
      <w:r w:rsidRPr="006F6CBD">
        <w:rPr>
          <w:rFonts w:ascii="Arial" w:hAnsi="Arial" w:cs="Arial"/>
          <w:snapToGrid w:val="0"/>
          <w:sz w:val="20"/>
          <w:szCs w:val="20"/>
        </w:rPr>
        <w:t xml:space="preserve">MSTS may award one or more subcontracts as a result of this solicitation.  Award will be made to the Offeror </w:t>
      </w:r>
      <w:sdt>
        <w:sdtPr>
          <w:rPr>
            <w:rFonts w:ascii="Arial" w:hAnsi="Arial" w:cs="Arial"/>
            <w:snapToGrid w:val="0"/>
            <w:sz w:val="20"/>
            <w:szCs w:val="20"/>
          </w:rPr>
          <w:id w:val="1972167247"/>
          <w:placeholder>
            <w:docPart w:val="67D31949215242DC92D2566ED7E80C5E"/>
          </w:placeholder>
          <w15:color w:val="FF0000"/>
          <w:dropDownList>
            <w:listItem w:value="Choose an item."/>
            <w:listItem w:displayText="who is considered the Lowest Price Technically Accepted." w:value="who is considered the Lowest Price Technically Accepted."/>
            <w:listItem w:displayText="who is considered to be the overall Best Value to the government." w:value="who is considered to be the overall Best Value to the government."/>
          </w:dropDownList>
        </w:sdtPr>
        <w:sdtEndPr/>
        <w:sdtContent>
          <w:r w:rsidR="00465F50">
            <w:rPr>
              <w:rFonts w:ascii="Arial" w:hAnsi="Arial" w:cs="Arial"/>
              <w:snapToGrid w:val="0"/>
              <w:sz w:val="20"/>
              <w:szCs w:val="20"/>
            </w:rPr>
            <w:t>who is considered to be the overall Best Value to the government.</w:t>
          </w:r>
        </w:sdtContent>
      </w:sdt>
      <w:r w:rsidRPr="006F6CBD">
        <w:rPr>
          <w:rFonts w:ascii="Arial" w:hAnsi="Arial" w:cs="Arial"/>
          <w:snapToGrid w:val="0"/>
          <w:sz w:val="20"/>
          <w:szCs w:val="20"/>
        </w:rPr>
        <w:t xml:space="preserve"> This solicitation provides the basis for MSTS evaluation. Offerors are also advised that</w:t>
      </w:r>
      <w:r>
        <w:rPr>
          <w:rFonts w:ascii="Arial" w:hAnsi="Arial" w:cs="Arial"/>
          <w:snapToGrid w:val="0"/>
          <w:sz w:val="20"/>
          <w:szCs w:val="20"/>
        </w:rPr>
        <w:t xml:space="preserve"> the Buyer</w:t>
      </w:r>
      <w:r w:rsidRPr="006F6CBD">
        <w:rPr>
          <w:rFonts w:ascii="Arial" w:hAnsi="Arial" w:cs="Arial"/>
          <w:snapToGrid w:val="0"/>
          <w:sz w:val="20"/>
          <w:szCs w:val="20"/>
        </w:rPr>
        <w:t xml:space="preserve"> reserves the right to award a subcontract based upon initial offers and without further discussions with Offerors.  Offeror should provide their best price and technical offers initially. </w:t>
      </w:r>
    </w:p>
    <w:p w14:paraId="65220EC4" w14:textId="3E8060D7" w:rsidR="006B4695" w:rsidRPr="00332EAB" w:rsidRDefault="006B4695" w:rsidP="007D7BBB">
      <w:pPr>
        <w:pStyle w:val="ClauseHeading2"/>
        <w:numPr>
          <w:ilvl w:val="1"/>
          <w:numId w:val="55"/>
        </w:numPr>
        <w:rPr>
          <w:rFonts w:cs="Arial"/>
        </w:rPr>
      </w:pPr>
      <w:bookmarkStart w:id="92" w:name="_Toc233284373"/>
      <w:bookmarkStart w:id="93" w:name="_Hlk197592627"/>
      <w:bookmarkStart w:id="94" w:name="_Hlk197592440"/>
      <w:r w:rsidRPr="00332EAB">
        <w:rPr>
          <w:rFonts w:cs="Arial"/>
        </w:rPr>
        <w:t>Tradeoff Selection Process</w:t>
      </w:r>
      <w:bookmarkEnd w:id="92"/>
      <w:r w:rsidRPr="00332EAB">
        <w:rPr>
          <w:rFonts w:cs="Arial"/>
        </w:rPr>
        <w:t xml:space="preserve"> </w:t>
      </w:r>
      <w:bookmarkEnd w:id="93"/>
    </w:p>
    <w:bookmarkEnd w:id="94"/>
    <w:p w14:paraId="669D5D47" w14:textId="77777777" w:rsidR="006B4695" w:rsidRDefault="006B4695" w:rsidP="006B4695">
      <w:pPr>
        <w:spacing w:before="120" w:after="120"/>
        <w:rPr>
          <w:rFonts w:ascii="Arial" w:hAnsi="Arial" w:cs="Arial"/>
          <w:color w:val="000000"/>
          <w:sz w:val="20"/>
          <w:szCs w:val="20"/>
        </w:rPr>
      </w:pPr>
      <w:r w:rsidRPr="00B260E6">
        <w:rPr>
          <w:rFonts w:ascii="Arial" w:hAnsi="Arial" w:cs="Arial"/>
          <w:sz w:val="20"/>
          <w:szCs w:val="20"/>
        </w:rPr>
        <w:t xml:space="preserve">Award may be made to the Offeror submitting the best proposal in which both cost/price and other specifically defined factors will be the basis of award.  Proposals will be evaluated to determine the response that provides the best value to </w:t>
      </w:r>
      <w:sdt>
        <w:sdtPr>
          <w:rPr>
            <w:rFonts w:ascii="Arial" w:hAnsi="Arial" w:cs="Arial"/>
            <w:snapToGrid w:val="0"/>
            <w:sz w:val="20"/>
            <w:szCs w:val="20"/>
          </w:rPr>
          <w:id w:val="-274799353"/>
          <w:placeholder>
            <w:docPart w:val="FB56829E3C1446EC957D0D11BFBDD2C6"/>
          </w:placeholder>
          <w15:color w:val="FF0000"/>
          <w:text/>
        </w:sdtPr>
        <w:sdtEndPr/>
        <w:sdtContent>
          <w:r w:rsidRPr="00B260E6" w:rsidDel="00764DBB">
            <w:rPr>
              <w:rFonts w:ascii="Arial" w:hAnsi="Arial" w:cs="Arial"/>
              <w:snapToGrid w:val="0"/>
              <w:sz w:val="20"/>
              <w:szCs w:val="20"/>
            </w:rPr>
            <w:t>Buyer</w:t>
          </w:r>
        </w:sdtContent>
      </w:sdt>
      <w:r w:rsidRPr="00B260E6">
        <w:rPr>
          <w:rFonts w:ascii="Arial" w:hAnsi="Arial" w:cs="Arial"/>
          <w:snapToGrid w:val="0"/>
          <w:sz w:val="20"/>
          <w:szCs w:val="20"/>
        </w:rPr>
        <w:t xml:space="preserve"> and the Government, considering cost/price and technical criteria; with technical rated higher than cost/price.</w:t>
      </w:r>
      <w:r w:rsidRPr="00B260E6">
        <w:rPr>
          <w:rFonts w:ascii="Arial" w:hAnsi="Arial" w:cs="Arial"/>
          <w:color w:val="000000"/>
          <w:sz w:val="20"/>
          <w:szCs w:val="20"/>
        </w:rPr>
        <w:t xml:space="preserve"> The </w:t>
      </w:r>
      <w:r>
        <w:rPr>
          <w:rFonts w:ascii="Arial" w:hAnsi="Arial" w:cs="Arial"/>
          <w:color w:val="000000"/>
          <w:sz w:val="20"/>
          <w:szCs w:val="20"/>
        </w:rPr>
        <w:t xml:space="preserve">Buyer </w:t>
      </w:r>
      <w:r w:rsidRPr="00B260E6">
        <w:rPr>
          <w:rFonts w:ascii="Arial" w:hAnsi="Arial" w:cs="Arial"/>
          <w:color w:val="000000"/>
          <w:sz w:val="20"/>
          <w:szCs w:val="20"/>
        </w:rPr>
        <w:t>will select the O</w:t>
      </w:r>
      <w:r>
        <w:rPr>
          <w:rFonts w:ascii="Arial" w:hAnsi="Arial" w:cs="Arial"/>
          <w:color w:val="000000"/>
          <w:sz w:val="20"/>
          <w:szCs w:val="20"/>
        </w:rPr>
        <w:t>fferor</w:t>
      </w:r>
      <w:r w:rsidRPr="00B260E6">
        <w:rPr>
          <w:rFonts w:ascii="Arial" w:hAnsi="Arial" w:cs="Arial"/>
          <w:color w:val="000000"/>
          <w:sz w:val="20"/>
          <w:szCs w:val="20"/>
        </w:rPr>
        <w:t xml:space="preserve"> whose proposal is technically acceptable and who’s technical and price relationship is most advantageous to the </w:t>
      </w:r>
      <w:r>
        <w:rPr>
          <w:rFonts w:ascii="Arial" w:hAnsi="Arial" w:cs="Arial"/>
          <w:color w:val="000000"/>
          <w:sz w:val="20"/>
          <w:szCs w:val="20"/>
        </w:rPr>
        <w:t>Buyer</w:t>
      </w:r>
      <w:r w:rsidRPr="00B260E6">
        <w:rPr>
          <w:rFonts w:ascii="Arial" w:hAnsi="Arial" w:cs="Arial"/>
          <w:color w:val="000000"/>
          <w:sz w:val="20"/>
          <w:szCs w:val="20"/>
        </w:rPr>
        <w:t xml:space="preserve"> and the Government. The </w:t>
      </w:r>
      <w:r>
        <w:rPr>
          <w:rFonts w:ascii="Arial" w:hAnsi="Arial" w:cs="Arial"/>
          <w:color w:val="000000"/>
          <w:sz w:val="20"/>
          <w:szCs w:val="20"/>
        </w:rPr>
        <w:t>Buyer</w:t>
      </w:r>
      <w:r w:rsidRPr="00B260E6">
        <w:rPr>
          <w:rFonts w:ascii="Arial" w:hAnsi="Arial" w:cs="Arial"/>
          <w:color w:val="000000"/>
          <w:sz w:val="20"/>
          <w:szCs w:val="20"/>
        </w:rPr>
        <w:t xml:space="preserve"> will award to an O</w:t>
      </w:r>
      <w:r>
        <w:rPr>
          <w:rFonts w:ascii="Arial" w:hAnsi="Arial" w:cs="Arial"/>
          <w:color w:val="000000"/>
          <w:sz w:val="20"/>
          <w:szCs w:val="20"/>
        </w:rPr>
        <w:t>fferor</w:t>
      </w:r>
      <w:r w:rsidRPr="00B260E6">
        <w:rPr>
          <w:rFonts w:ascii="Arial" w:hAnsi="Arial" w:cs="Arial"/>
          <w:color w:val="000000"/>
          <w:sz w:val="20"/>
          <w:szCs w:val="20"/>
        </w:rPr>
        <w:t>, other than the lowest responsive and responsible O</w:t>
      </w:r>
      <w:r>
        <w:rPr>
          <w:rFonts w:ascii="Arial" w:hAnsi="Arial" w:cs="Arial"/>
          <w:color w:val="000000"/>
          <w:sz w:val="20"/>
          <w:szCs w:val="20"/>
        </w:rPr>
        <w:t>fferor</w:t>
      </w:r>
      <w:r w:rsidRPr="00B260E6">
        <w:rPr>
          <w:rFonts w:ascii="Arial" w:hAnsi="Arial" w:cs="Arial"/>
          <w:color w:val="000000"/>
          <w:sz w:val="20"/>
          <w:szCs w:val="20"/>
        </w:rPr>
        <w:t>, if the evaluation indicates that the O</w:t>
      </w:r>
      <w:r>
        <w:rPr>
          <w:rFonts w:ascii="Arial" w:hAnsi="Arial" w:cs="Arial"/>
          <w:color w:val="000000"/>
          <w:sz w:val="20"/>
          <w:szCs w:val="20"/>
        </w:rPr>
        <w:t>fferor’s</w:t>
      </w:r>
      <w:r w:rsidRPr="00B260E6">
        <w:rPr>
          <w:rFonts w:ascii="Arial" w:hAnsi="Arial" w:cs="Arial"/>
          <w:color w:val="000000"/>
          <w:sz w:val="20"/>
          <w:szCs w:val="20"/>
        </w:rPr>
        <w:t xml:space="preserve"> proposal is sufficiently superior from a technical </w:t>
      </w:r>
      <w:r w:rsidRPr="00B260E6">
        <w:rPr>
          <w:rFonts w:ascii="Arial" w:hAnsi="Arial" w:cs="Arial"/>
          <w:color w:val="000000"/>
          <w:sz w:val="20"/>
          <w:szCs w:val="20"/>
        </w:rPr>
        <w:lastRenderedPageBreak/>
        <w:t xml:space="preserve">standpoint so as to warrant payment by the </w:t>
      </w:r>
      <w:r>
        <w:rPr>
          <w:rFonts w:ascii="Arial" w:hAnsi="Arial" w:cs="Arial"/>
          <w:color w:val="000000"/>
          <w:sz w:val="20"/>
          <w:szCs w:val="20"/>
        </w:rPr>
        <w:t>Buyer</w:t>
      </w:r>
      <w:r w:rsidRPr="00B260E6">
        <w:rPr>
          <w:rFonts w:ascii="Arial" w:hAnsi="Arial" w:cs="Arial"/>
          <w:color w:val="000000"/>
          <w:sz w:val="20"/>
          <w:szCs w:val="20"/>
        </w:rPr>
        <w:t xml:space="preserve"> of a premium (i.e., difference in price between the superior proposal and lower responsive proposals) for such superiority. The proposed price between O</w:t>
      </w:r>
      <w:r>
        <w:rPr>
          <w:rFonts w:ascii="Arial" w:hAnsi="Arial" w:cs="Arial"/>
          <w:color w:val="000000"/>
          <w:sz w:val="20"/>
          <w:szCs w:val="20"/>
        </w:rPr>
        <w:t>fferors</w:t>
      </w:r>
      <w:r w:rsidRPr="00B260E6">
        <w:rPr>
          <w:rFonts w:ascii="Arial" w:hAnsi="Arial" w:cs="Arial"/>
          <w:color w:val="000000"/>
          <w:sz w:val="20"/>
          <w:szCs w:val="20"/>
        </w:rPr>
        <w:t xml:space="preserve"> in the competitive range, especially between proposals which have fairly equal technical</w:t>
      </w:r>
      <w:r w:rsidRPr="00B260E6">
        <w:rPr>
          <w:rFonts w:ascii="Arial" w:hAnsi="Arial" w:cs="Arial"/>
          <w:color w:val="FF0000"/>
          <w:sz w:val="20"/>
          <w:szCs w:val="20"/>
        </w:rPr>
        <w:t xml:space="preserve"> </w:t>
      </w:r>
      <w:r w:rsidRPr="00B260E6">
        <w:rPr>
          <w:rFonts w:ascii="Arial" w:hAnsi="Arial" w:cs="Arial"/>
          <w:color w:val="000000"/>
          <w:sz w:val="20"/>
          <w:szCs w:val="20"/>
        </w:rPr>
        <w:t xml:space="preserve">ratings, may be the major deciding factor in selection of a proposal for award.  </w:t>
      </w:r>
      <w:r>
        <w:rPr>
          <w:rFonts w:ascii="Arial" w:hAnsi="Arial" w:cs="Arial"/>
          <w:color w:val="000000"/>
          <w:sz w:val="20"/>
          <w:szCs w:val="20"/>
        </w:rPr>
        <w:t>Buyer</w:t>
      </w:r>
      <w:r w:rsidRPr="00B260E6">
        <w:rPr>
          <w:rFonts w:ascii="Arial" w:hAnsi="Arial" w:cs="Arial"/>
          <w:color w:val="000000"/>
          <w:sz w:val="20"/>
          <w:szCs w:val="20"/>
        </w:rPr>
        <w:t xml:space="preserve"> shall not select a proposal whose proposed price is disproportionately greater than the added benefit to the </w:t>
      </w:r>
      <w:r>
        <w:rPr>
          <w:rFonts w:ascii="Arial" w:hAnsi="Arial" w:cs="Arial"/>
          <w:color w:val="000000"/>
          <w:sz w:val="20"/>
          <w:szCs w:val="20"/>
        </w:rPr>
        <w:t>Buyer</w:t>
      </w:r>
      <w:r w:rsidRPr="00B260E6">
        <w:rPr>
          <w:rFonts w:ascii="Arial" w:hAnsi="Arial" w:cs="Arial"/>
          <w:color w:val="000000"/>
          <w:sz w:val="20"/>
          <w:szCs w:val="20"/>
        </w:rPr>
        <w:t>/Government of any technical superiorities.</w:t>
      </w:r>
    </w:p>
    <w:p w14:paraId="30C7841D" w14:textId="20333833" w:rsidR="00921709" w:rsidRPr="00921709" w:rsidRDefault="00921709" w:rsidP="006B4695">
      <w:pPr>
        <w:spacing w:before="120" w:after="120"/>
        <w:rPr>
          <w:rFonts w:ascii="Arial" w:hAnsi="Arial" w:cs="Arial"/>
          <w:b/>
          <w:bCs/>
          <w:color w:val="000000"/>
          <w:sz w:val="20"/>
          <w:szCs w:val="20"/>
          <w:u w:val="single"/>
        </w:rPr>
      </w:pPr>
      <w:r w:rsidRPr="00921709">
        <w:rPr>
          <w:rFonts w:ascii="Arial" w:hAnsi="Arial" w:cs="Arial"/>
          <w:b/>
          <w:bCs/>
          <w:color w:val="000000"/>
          <w:sz w:val="20"/>
          <w:szCs w:val="20"/>
          <w:u w:val="single"/>
        </w:rPr>
        <w:t>Mandatory Minimum Qualification Requirements</w:t>
      </w:r>
    </w:p>
    <w:p w14:paraId="55C7BA70" w14:textId="4BF56C52" w:rsidR="00921709" w:rsidRDefault="00921709" w:rsidP="006B4695">
      <w:pPr>
        <w:spacing w:before="120" w:after="120"/>
        <w:rPr>
          <w:rFonts w:ascii="Arial" w:hAnsi="Arial" w:cs="Arial"/>
          <w:snapToGrid w:val="0"/>
          <w:sz w:val="20"/>
          <w:szCs w:val="20"/>
        </w:rPr>
      </w:pPr>
      <w:r>
        <w:rPr>
          <w:rFonts w:ascii="Arial" w:hAnsi="Arial" w:cs="Arial"/>
          <w:snapToGrid w:val="0"/>
          <w:sz w:val="20"/>
          <w:szCs w:val="20"/>
        </w:rPr>
        <w:t>The following evaluation criteria are to be evaluated on a “Go/No-Go” basis that must be fully met in order for an Offeror to be considered for award. These standards identify the minimum requirements that are key to successful contract performance and will be assigned either a “Go” or No-Go” rating when evaluating whether the Offeror has satisfied the mandatory requirements.</w:t>
      </w:r>
    </w:p>
    <w:p w14:paraId="170C19AC" w14:textId="77777777" w:rsidR="00921709" w:rsidRDefault="00921709" w:rsidP="00921709">
      <w:pPr>
        <w:pStyle w:val="ListParagraph"/>
        <w:numPr>
          <w:ilvl w:val="0"/>
          <w:numId w:val="62"/>
        </w:numPr>
        <w:spacing w:before="120" w:after="120"/>
        <w:rPr>
          <w:rFonts w:ascii="Arial" w:hAnsi="Arial" w:cs="Arial"/>
          <w:sz w:val="20"/>
        </w:rPr>
      </w:pPr>
      <w:r w:rsidRPr="00921709">
        <w:rPr>
          <w:rFonts w:ascii="Arial" w:hAnsi="Arial" w:cs="Arial"/>
          <w:b/>
          <w:bCs/>
          <w:sz w:val="20"/>
          <w:u w:val="single"/>
        </w:rPr>
        <w:t>Go</w:t>
      </w:r>
      <w:r w:rsidRPr="00921709">
        <w:rPr>
          <w:rFonts w:ascii="Arial" w:hAnsi="Arial" w:cs="Arial"/>
          <w:b/>
          <w:bCs/>
          <w:sz w:val="20"/>
        </w:rPr>
        <w:t xml:space="preserve"> </w:t>
      </w:r>
      <w:r w:rsidRPr="00921709">
        <w:rPr>
          <w:rFonts w:ascii="Arial" w:hAnsi="Arial" w:cs="Arial"/>
          <w:sz w:val="20"/>
        </w:rPr>
        <w:t>- Meets desired requirements; all critical criteria met; has good probability of satisfying the requirement; any weaknesses can be readily corrected.</w:t>
      </w:r>
    </w:p>
    <w:p w14:paraId="0E8F289F" w14:textId="644A7234" w:rsidR="00921709" w:rsidRPr="00921709" w:rsidRDefault="00921709" w:rsidP="00921709">
      <w:pPr>
        <w:pStyle w:val="ListParagraph"/>
        <w:numPr>
          <w:ilvl w:val="0"/>
          <w:numId w:val="62"/>
        </w:numPr>
        <w:spacing w:before="120" w:after="120"/>
        <w:rPr>
          <w:rFonts w:ascii="Arial" w:hAnsi="Arial" w:cs="Arial"/>
          <w:sz w:val="20"/>
        </w:rPr>
      </w:pPr>
      <w:r w:rsidRPr="00921709">
        <w:rPr>
          <w:rFonts w:ascii="Arial" w:hAnsi="Arial" w:cs="Arial"/>
          <w:b/>
          <w:bCs/>
          <w:sz w:val="20"/>
          <w:u w:val="single"/>
        </w:rPr>
        <w:t>No-Go</w:t>
      </w:r>
      <w:r w:rsidRPr="00921709">
        <w:rPr>
          <w:rFonts w:ascii="Arial" w:hAnsi="Arial" w:cs="Arial"/>
          <w:sz w:val="20"/>
        </w:rPr>
        <w:t xml:space="preserve"> - Does not meet minimum requirements; gross deficiencies from desired requirements; gross lack of understanding of requirements; would require a major revision to make the proposal acceptable.</w:t>
      </w:r>
    </w:p>
    <w:p w14:paraId="2516190E" w14:textId="77777777" w:rsidR="00921709" w:rsidRDefault="00921709" w:rsidP="00921709">
      <w:pPr>
        <w:rPr>
          <w:rFonts w:ascii="Arial" w:hAnsi="Arial" w:cs="Arial"/>
          <w:sz w:val="20"/>
        </w:rPr>
      </w:pPr>
      <w:r w:rsidRPr="005166C8">
        <w:rPr>
          <w:rFonts w:ascii="Arial" w:hAnsi="Arial" w:cs="Arial"/>
          <w:sz w:val="20"/>
        </w:rPr>
        <w:t xml:space="preserve">The Offeror’s proposal must meet </w:t>
      </w:r>
      <w:r>
        <w:rPr>
          <w:rFonts w:ascii="Arial" w:hAnsi="Arial" w:cs="Arial"/>
          <w:sz w:val="20"/>
        </w:rPr>
        <w:t>all</w:t>
      </w:r>
      <w:r w:rsidRPr="005166C8">
        <w:rPr>
          <w:rFonts w:ascii="Arial" w:hAnsi="Arial" w:cs="Arial"/>
          <w:sz w:val="20"/>
        </w:rPr>
        <w:t xml:space="preserve"> qualification standards </w:t>
      </w:r>
      <w:r w:rsidRPr="00846D8A">
        <w:rPr>
          <w:rFonts w:ascii="Arial" w:hAnsi="Arial" w:cs="Arial"/>
          <w:sz w:val="20"/>
        </w:rPr>
        <w:t>before advancing in the proposal evaluation process</w:t>
      </w:r>
      <w:r w:rsidRPr="005166C8">
        <w:rPr>
          <w:rFonts w:ascii="Arial" w:hAnsi="Arial" w:cs="Arial"/>
          <w:sz w:val="20"/>
        </w:rPr>
        <w:t xml:space="preserve">. Those proposals </w:t>
      </w:r>
      <w:r>
        <w:rPr>
          <w:rFonts w:ascii="Arial" w:hAnsi="Arial" w:cs="Arial"/>
          <w:sz w:val="20"/>
        </w:rPr>
        <w:t xml:space="preserve">are evaluated to “Go” or meet </w:t>
      </w:r>
      <w:r w:rsidRPr="005166C8">
        <w:rPr>
          <w:rFonts w:ascii="Arial" w:hAnsi="Arial" w:cs="Arial"/>
          <w:sz w:val="20"/>
        </w:rPr>
        <w:t xml:space="preserve">qualification standards will </w:t>
      </w:r>
      <w:r>
        <w:rPr>
          <w:rFonts w:ascii="Arial" w:hAnsi="Arial" w:cs="Arial"/>
          <w:sz w:val="20"/>
        </w:rPr>
        <w:t xml:space="preserve">then </w:t>
      </w:r>
      <w:r w:rsidRPr="005166C8">
        <w:rPr>
          <w:rFonts w:ascii="Arial" w:hAnsi="Arial" w:cs="Arial"/>
          <w:sz w:val="20"/>
        </w:rPr>
        <w:t xml:space="preserve">be evaluated against the evaluation </w:t>
      </w:r>
      <w:r>
        <w:rPr>
          <w:rFonts w:ascii="Arial" w:hAnsi="Arial" w:cs="Arial"/>
          <w:sz w:val="20"/>
        </w:rPr>
        <w:t>factors.  Those proposals that receive a “No-Go” rating will be removed from further consideration for award.</w:t>
      </w:r>
    </w:p>
    <w:p w14:paraId="6FA8B784" w14:textId="7642B14E" w:rsidR="00921709" w:rsidRPr="00921709" w:rsidRDefault="00921709" w:rsidP="00921709">
      <w:pPr>
        <w:pStyle w:val="ListParagraph"/>
        <w:numPr>
          <w:ilvl w:val="0"/>
          <w:numId w:val="63"/>
        </w:numPr>
        <w:contextualSpacing w:val="0"/>
        <w:rPr>
          <w:rFonts w:ascii="Arial" w:hAnsi="Arial" w:cs="Arial"/>
          <w:sz w:val="20"/>
        </w:rPr>
      </w:pPr>
      <w:r w:rsidRPr="00165641">
        <w:rPr>
          <w:rFonts w:ascii="Arial" w:hAnsi="Arial" w:cs="Arial"/>
          <w:bCs/>
          <w:sz w:val="20"/>
        </w:rPr>
        <w:t>The Offeror shall be a licensed engineering firm authorized to practice in the State of</w:t>
      </w:r>
      <w:r>
        <w:rPr>
          <w:rFonts w:ascii="Arial" w:hAnsi="Arial" w:cs="Arial"/>
          <w:bCs/>
          <w:sz w:val="20"/>
        </w:rPr>
        <w:t xml:space="preserve"> Nevada.</w:t>
      </w:r>
    </w:p>
    <w:p w14:paraId="51806014" w14:textId="3F25AF66" w:rsidR="00921709" w:rsidRPr="00921709" w:rsidRDefault="00921709" w:rsidP="00921709">
      <w:pPr>
        <w:pStyle w:val="ListParagraph"/>
        <w:numPr>
          <w:ilvl w:val="0"/>
          <w:numId w:val="63"/>
        </w:numPr>
        <w:contextualSpacing w:val="0"/>
        <w:rPr>
          <w:rFonts w:ascii="Arial" w:hAnsi="Arial" w:cs="Arial"/>
          <w:sz w:val="20"/>
        </w:rPr>
      </w:pPr>
      <w:r w:rsidRPr="001E6CE7">
        <w:rPr>
          <w:rFonts w:ascii="Arial" w:hAnsi="Arial" w:cs="Arial"/>
          <w:bCs/>
          <w:sz w:val="20"/>
        </w:rPr>
        <w:t>The Offeror shall have at least 8 years of providing progressive design and engineering services to the codes and procedures common to a highly regulated technical environment. Such an environment would include working on DOE Projects, and/or experience in government design projects</w:t>
      </w:r>
      <w:r>
        <w:rPr>
          <w:rFonts w:ascii="Arial" w:hAnsi="Arial" w:cs="Arial"/>
          <w:bCs/>
          <w:sz w:val="20"/>
        </w:rPr>
        <w:t>.</w:t>
      </w:r>
    </w:p>
    <w:p w14:paraId="6E1D4080" w14:textId="44378E67" w:rsidR="00921709" w:rsidRPr="00D83125" w:rsidRDefault="00921709" w:rsidP="00921709">
      <w:pPr>
        <w:pStyle w:val="ListParagraph"/>
        <w:numPr>
          <w:ilvl w:val="0"/>
          <w:numId w:val="63"/>
        </w:numPr>
        <w:contextualSpacing w:val="0"/>
        <w:rPr>
          <w:rFonts w:ascii="Arial" w:hAnsi="Arial" w:cs="Arial"/>
          <w:sz w:val="20"/>
        </w:rPr>
      </w:pPr>
      <w:r w:rsidRPr="00D83125">
        <w:rPr>
          <w:rFonts w:ascii="Arial" w:hAnsi="Arial" w:cs="Arial"/>
          <w:bCs/>
          <w:sz w:val="20"/>
        </w:rPr>
        <w:t xml:space="preserve">The </w:t>
      </w:r>
      <w:r w:rsidRPr="00D83125">
        <w:rPr>
          <w:rFonts w:ascii="Arial" w:hAnsi="Arial" w:cs="Arial"/>
          <w:sz w:val="20"/>
        </w:rPr>
        <w:t>Offeror shall have</w:t>
      </w:r>
      <w:r w:rsidRPr="00D83125">
        <w:t xml:space="preserve"> </w:t>
      </w:r>
      <w:r w:rsidRPr="00D83125">
        <w:rPr>
          <w:rFonts w:ascii="Arial" w:hAnsi="Arial" w:cs="Arial"/>
          <w:sz w:val="20"/>
        </w:rPr>
        <w:t>a well-documented and implemented QMS, conforming to ISO 9001 standards.</w:t>
      </w:r>
    </w:p>
    <w:p w14:paraId="14C44DBC" w14:textId="2FF8E63E" w:rsidR="00921709" w:rsidRPr="00D83125" w:rsidRDefault="00D83125" w:rsidP="00921709">
      <w:pPr>
        <w:pStyle w:val="ListParagraph"/>
        <w:numPr>
          <w:ilvl w:val="0"/>
          <w:numId w:val="63"/>
        </w:numPr>
        <w:contextualSpacing w:val="0"/>
        <w:rPr>
          <w:rFonts w:ascii="Arial" w:hAnsi="Arial" w:cs="Arial"/>
          <w:sz w:val="20"/>
        </w:rPr>
      </w:pPr>
      <w:r w:rsidRPr="00D83125">
        <w:rPr>
          <w:rFonts w:ascii="Arial" w:hAnsi="Arial" w:cs="Arial"/>
          <w:bCs/>
          <w:sz w:val="20"/>
        </w:rPr>
        <w:t>The Offeror shall demonstrate recent experience within the last three (3) years in design engineering or construction execution on projects for the DOE or similar federal agencies (e.g., DoD, NASA).</w:t>
      </w:r>
    </w:p>
    <w:p w14:paraId="3E105219" w14:textId="77777777" w:rsidR="006B4695" w:rsidRPr="00921709" w:rsidRDefault="006B4695" w:rsidP="006B4695">
      <w:pPr>
        <w:spacing w:before="120" w:after="120"/>
        <w:rPr>
          <w:rFonts w:ascii="Arial" w:hAnsi="Arial" w:cs="Arial"/>
          <w:b/>
          <w:bCs/>
          <w:snapToGrid w:val="0"/>
          <w:sz w:val="20"/>
          <w:szCs w:val="20"/>
          <w:u w:val="single"/>
        </w:rPr>
      </w:pPr>
      <w:r w:rsidRPr="00921709">
        <w:rPr>
          <w:rFonts w:ascii="Arial" w:hAnsi="Arial" w:cs="Arial"/>
          <w:b/>
          <w:bCs/>
          <w:snapToGrid w:val="0"/>
          <w:sz w:val="20"/>
          <w:szCs w:val="20"/>
          <w:u w:val="single"/>
        </w:rPr>
        <w:t>Technical/Business Evaluation Criteria</w:t>
      </w:r>
    </w:p>
    <w:p w14:paraId="132A52BD" w14:textId="4E170F07" w:rsidR="006B4695" w:rsidRPr="006F6CBD" w:rsidRDefault="006B4695" w:rsidP="006B4695">
      <w:pPr>
        <w:spacing w:before="120" w:after="120"/>
        <w:rPr>
          <w:rFonts w:ascii="Arial" w:hAnsi="Arial" w:cs="Arial"/>
          <w:i/>
          <w:iCs/>
          <w:snapToGrid w:val="0"/>
          <w:color w:val="FF0000"/>
          <w:sz w:val="20"/>
          <w:szCs w:val="20"/>
        </w:rPr>
      </w:pPr>
      <w:r w:rsidRPr="006F6CBD">
        <w:rPr>
          <w:rFonts w:ascii="Arial" w:hAnsi="Arial" w:cs="Arial"/>
          <w:snapToGrid w:val="0"/>
          <w:sz w:val="20"/>
          <w:szCs w:val="20"/>
        </w:rPr>
        <w:t>The following scored evaluation criteria, which are listed in order of significance, are the technical and business criteria that will be used along with cost or price in determining which Offeror will be selected (if at all) for an award.</w:t>
      </w:r>
    </w:p>
    <w:p w14:paraId="0BCF1BCA" w14:textId="77777777" w:rsidR="006B4695" w:rsidRPr="006F6CBD" w:rsidRDefault="006B4695" w:rsidP="006B4695">
      <w:pPr>
        <w:spacing w:before="120" w:after="120"/>
        <w:rPr>
          <w:rFonts w:ascii="Arial" w:hAnsi="Arial" w:cs="Arial"/>
          <w:snapToGrid w:val="0"/>
          <w:sz w:val="20"/>
          <w:szCs w:val="20"/>
        </w:rPr>
      </w:pPr>
      <w:r w:rsidRPr="006F6CBD">
        <w:rPr>
          <w:rFonts w:ascii="Arial" w:hAnsi="Arial" w:cs="Arial"/>
          <w:snapToGrid w:val="0"/>
          <w:sz w:val="20"/>
          <w:szCs w:val="20"/>
        </w:rPr>
        <w:t>NOTE: Failure of the Offeror to provide complete information may impair the Contractor's ability to accurately evaluate the proposal, resulting in potentially lower scores for one or more of the Criteria described below and/or elimination of the proposal from further consideration.</w:t>
      </w:r>
    </w:p>
    <w:p w14:paraId="2369DE6A" w14:textId="68FB2CD8" w:rsidR="006B4695" w:rsidRPr="00ED31BA" w:rsidRDefault="00ED31BA" w:rsidP="007D7BBB">
      <w:pPr>
        <w:pStyle w:val="ListParagraph"/>
        <w:numPr>
          <w:ilvl w:val="0"/>
          <w:numId w:val="35"/>
        </w:numPr>
        <w:spacing w:before="120" w:after="120"/>
        <w:contextualSpacing w:val="0"/>
        <w:rPr>
          <w:rFonts w:ascii="Arial" w:hAnsi="Arial" w:cs="Arial"/>
          <w:i/>
          <w:iCs/>
          <w:snapToGrid w:val="0"/>
          <w:color w:val="FF0000"/>
          <w:sz w:val="20"/>
          <w:szCs w:val="20"/>
          <w:u w:val="single"/>
        </w:rPr>
      </w:pPr>
      <w:r w:rsidRPr="00ED31BA">
        <w:rPr>
          <w:rFonts w:ascii="Arial" w:hAnsi="Arial" w:cs="Arial"/>
          <w:snapToGrid w:val="0"/>
          <w:sz w:val="20"/>
          <w:szCs w:val="20"/>
          <w:u w:val="single"/>
        </w:rPr>
        <w:t xml:space="preserve">Criterion 1: </w:t>
      </w:r>
      <w:r w:rsidR="005338FD" w:rsidRPr="00ED31BA">
        <w:rPr>
          <w:rFonts w:ascii="Arial" w:hAnsi="Arial" w:cs="Arial"/>
          <w:snapToGrid w:val="0"/>
          <w:sz w:val="20"/>
          <w:szCs w:val="20"/>
          <w:u w:val="single"/>
        </w:rPr>
        <w:t>Speclialized Experience and Technical Capabilities</w:t>
      </w:r>
    </w:p>
    <w:p w14:paraId="704C71AF" w14:textId="77777777" w:rsidR="005338FD" w:rsidRPr="005338FD" w:rsidRDefault="005338FD" w:rsidP="007D7BBB">
      <w:pPr>
        <w:pStyle w:val="ListParagraph"/>
        <w:numPr>
          <w:ilvl w:val="0"/>
          <w:numId w:val="56"/>
        </w:numPr>
        <w:spacing w:before="120" w:after="120"/>
        <w:rPr>
          <w:rFonts w:ascii="Arial" w:hAnsi="Arial" w:cs="Arial"/>
          <w:sz w:val="20"/>
          <w:szCs w:val="20"/>
          <w:lang w:bidi="ar-SA"/>
        </w:rPr>
      </w:pPr>
      <w:r w:rsidRPr="005338FD">
        <w:rPr>
          <w:rFonts w:ascii="Arial" w:hAnsi="Arial" w:cs="Arial"/>
          <w:sz w:val="20"/>
        </w:rPr>
        <w:t>OFFEROR shall describe its capabilities including, but not limited to, performing the Planning, Design, and Construction Management Support Services for new construction, renovation and restoration of utility/commercial power transmission and distribution systems, with an emphasis in substation applications.</w:t>
      </w:r>
      <w:bookmarkStart w:id="95" w:name="_Hlk221715154"/>
    </w:p>
    <w:p w14:paraId="3EDA1DB7" w14:textId="77777777" w:rsidR="005338FD" w:rsidRPr="005338FD" w:rsidRDefault="005338FD" w:rsidP="007D7BBB">
      <w:pPr>
        <w:pStyle w:val="ListParagraph"/>
        <w:numPr>
          <w:ilvl w:val="0"/>
          <w:numId w:val="56"/>
        </w:numPr>
        <w:spacing w:before="120" w:after="120"/>
        <w:rPr>
          <w:rFonts w:ascii="Arial" w:hAnsi="Arial" w:cs="Arial"/>
          <w:sz w:val="20"/>
          <w:szCs w:val="20"/>
          <w:lang w:bidi="ar-SA"/>
        </w:rPr>
      </w:pPr>
      <w:r w:rsidRPr="005338FD">
        <w:rPr>
          <w:rFonts w:ascii="Arial" w:hAnsi="Arial" w:cs="Arial"/>
          <w:color w:val="000000"/>
          <w:sz w:val="20"/>
        </w:rPr>
        <w:t xml:space="preserve">OFFEROR shall demonstrate its capability to provide tactical oversight of the actual building or infrastructure development phase. This includes managing construction means and methods, coordinating trades, managing labor and equipment, ensuring construction quality </w:t>
      </w:r>
      <w:r w:rsidRPr="005338FD">
        <w:rPr>
          <w:rFonts w:ascii="Arial" w:hAnsi="Arial" w:cs="Arial"/>
          <w:color w:val="000000"/>
          <w:sz w:val="20"/>
        </w:rPr>
        <w:lastRenderedPageBreak/>
        <w:t>control, maintaining site safety, and adhering to the construction schedule and budget for the physical building itself.</w:t>
      </w:r>
    </w:p>
    <w:p w14:paraId="69060FAA" w14:textId="77777777" w:rsidR="005338FD" w:rsidRPr="005338FD" w:rsidRDefault="005338FD" w:rsidP="007D7BBB">
      <w:pPr>
        <w:pStyle w:val="ListParagraph"/>
        <w:numPr>
          <w:ilvl w:val="0"/>
          <w:numId w:val="56"/>
        </w:numPr>
        <w:spacing w:before="120" w:after="120"/>
        <w:rPr>
          <w:rFonts w:ascii="Arial" w:hAnsi="Arial" w:cs="Arial"/>
          <w:sz w:val="20"/>
          <w:szCs w:val="20"/>
          <w:lang w:bidi="ar-SA"/>
        </w:rPr>
      </w:pPr>
      <w:r w:rsidRPr="005338FD">
        <w:rPr>
          <w:rFonts w:ascii="Arial" w:hAnsi="Arial" w:cs="Arial"/>
          <w:color w:val="000000"/>
          <w:sz w:val="20"/>
        </w:rPr>
        <w:t xml:space="preserve">OFFEROR shall describe its experience in successfully performing complete design projects, including discovery, planning and development for substation applications.  </w:t>
      </w:r>
      <w:bookmarkEnd w:id="95"/>
    </w:p>
    <w:p w14:paraId="1F6C9B81" w14:textId="495F2FEC" w:rsidR="005338FD" w:rsidRPr="007D7BBB" w:rsidRDefault="005338FD" w:rsidP="007D7BBB">
      <w:pPr>
        <w:spacing w:before="120" w:after="120"/>
        <w:ind w:left="720"/>
        <w:rPr>
          <w:rFonts w:ascii="Arial" w:hAnsi="Arial" w:cs="Arial"/>
          <w:sz w:val="20"/>
          <w:szCs w:val="20"/>
          <w:lang w:bidi="ar-SA"/>
        </w:rPr>
      </w:pPr>
      <w:r w:rsidRPr="007D7BBB">
        <w:rPr>
          <w:rFonts w:ascii="Arial" w:hAnsi="Arial" w:cs="Arial"/>
          <w:sz w:val="20"/>
        </w:rPr>
        <w:t>Offerors with demonstrated experience with Design/Bid projects in the state of Nevada maybe scored higher.</w:t>
      </w:r>
    </w:p>
    <w:p w14:paraId="6DB7375F" w14:textId="4AC44648" w:rsidR="006B4695" w:rsidRPr="00ED31BA" w:rsidRDefault="00ED31BA" w:rsidP="007D7BBB">
      <w:pPr>
        <w:pStyle w:val="ListParagraph"/>
        <w:numPr>
          <w:ilvl w:val="0"/>
          <w:numId w:val="35"/>
        </w:numPr>
        <w:spacing w:before="120" w:after="120"/>
        <w:contextualSpacing w:val="0"/>
        <w:rPr>
          <w:rFonts w:ascii="Arial" w:hAnsi="Arial" w:cs="Arial"/>
          <w:i/>
          <w:iCs/>
          <w:snapToGrid w:val="0"/>
          <w:color w:val="FF0000"/>
          <w:sz w:val="20"/>
          <w:szCs w:val="20"/>
          <w:u w:val="single"/>
        </w:rPr>
      </w:pPr>
      <w:r w:rsidRPr="00ED31BA">
        <w:rPr>
          <w:rFonts w:ascii="Arial" w:hAnsi="Arial" w:cs="Arial"/>
          <w:snapToGrid w:val="0"/>
          <w:sz w:val="20"/>
          <w:szCs w:val="20"/>
          <w:u w:val="single"/>
        </w:rPr>
        <w:t xml:space="preserve">Criterion 2: </w:t>
      </w:r>
      <w:r w:rsidR="005338FD" w:rsidRPr="00ED31BA">
        <w:rPr>
          <w:rFonts w:ascii="Arial" w:hAnsi="Arial" w:cs="Arial"/>
          <w:snapToGrid w:val="0"/>
          <w:sz w:val="20"/>
          <w:szCs w:val="20"/>
          <w:u w:val="single"/>
        </w:rPr>
        <w:t>Past Performance</w:t>
      </w:r>
    </w:p>
    <w:p w14:paraId="014D1774" w14:textId="77777777" w:rsidR="005338FD" w:rsidRDefault="005338FD" w:rsidP="007D7BBB">
      <w:pPr>
        <w:pStyle w:val="Default"/>
        <w:numPr>
          <w:ilvl w:val="0"/>
          <w:numId w:val="57"/>
        </w:numPr>
        <w:spacing w:before="120"/>
        <w:rPr>
          <w:rFonts w:ascii="Arial" w:hAnsi="Arial" w:cs="Arial"/>
          <w:sz w:val="20"/>
          <w:szCs w:val="20"/>
        </w:rPr>
      </w:pPr>
      <w:r w:rsidRPr="005338FD">
        <w:rPr>
          <w:rFonts w:ascii="Arial" w:hAnsi="Arial" w:cs="Arial"/>
          <w:sz w:val="20"/>
        </w:rPr>
        <w:t xml:space="preserve">OFFEROR shall demonstrate successful past performance on full spectrum of design, engineering, and planning of construction projects for utility/commercial power transmission and distribution systems, with specific emphasis in substation control house applications. Will include monitoring construction progress to schedule, design change management, inspection acceptance and project close out. </w:t>
      </w:r>
    </w:p>
    <w:p w14:paraId="5D87ACF0" w14:textId="77777777" w:rsidR="005338FD" w:rsidRDefault="005338FD" w:rsidP="007D7BBB">
      <w:pPr>
        <w:pStyle w:val="Default"/>
        <w:numPr>
          <w:ilvl w:val="0"/>
          <w:numId w:val="57"/>
        </w:numPr>
        <w:spacing w:before="120"/>
        <w:rPr>
          <w:rFonts w:ascii="Arial" w:hAnsi="Arial" w:cs="Arial"/>
          <w:sz w:val="20"/>
          <w:szCs w:val="20"/>
        </w:rPr>
      </w:pPr>
      <w:r w:rsidRPr="005338FD">
        <w:rPr>
          <w:rFonts w:ascii="Arial" w:hAnsi="Arial" w:cs="Arial"/>
          <w:sz w:val="20"/>
          <w:szCs w:val="20"/>
        </w:rPr>
        <w:t>OFFEROR</w:t>
      </w:r>
      <w:r w:rsidRPr="005338FD">
        <w:rPr>
          <w:rFonts w:ascii="Arial" w:hAnsi="Arial" w:cs="Arial"/>
          <w:sz w:val="20"/>
        </w:rPr>
        <w:t xml:space="preserve"> shall demonstrate experience managing the construction site, supervising field personnel, coordinating subcontractors, managing construction logistics, monitoring quality assurance/control, site-specific safety protocols are followed, managing material deliveries, and resolving day-to-day construction challenges.</w:t>
      </w:r>
    </w:p>
    <w:p w14:paraId="3090CEA9" w14:textId="77777777" w:rsidR="005338FD" w:rsidRDefault="005338FD" w:rsidP="007D7BBB">
      <w:pPr>
        <w:pStyle w:val="Default"/>
        <w:numPr>
          <w:ilvl w:val="0"/>
          <w:numId w:val="57"/>
        </w:numPr>
        <w:spacing w:before="120"/>
        <w:rPr>
          <w:rFonts w:ascii="Arial" w:hAnsi="Arial" w:cs="Arial"/>
          <w:sz w:val="20"/>
          <w:szCs w:val="20"/>
        </w:rPr>
      </w:pPr>
      <w:r w:rsidRPr="005338FD">
        <w:rPr>
          <w:rFonts w:ascii="Arial" w:hAnsi="Arial" w:cs="Arial"/>
          <w:sz w:val="20"/>
        </w:rPr>
        <w:t>OFFEROR shall include any specific past performance at the NNSS, to include design, construction, and engineering/operations services in last 7 years.</w:t>
      </w:r>
    </w:p>
    <w:p w14:paraId="109E009D" w14:textId="77777777" w:rsidR="005338FD" w:rsidRDefault="005338FD" w:rsidP="007D7BBB">
      <w:pPr>
        <w:pStyle w:val="Default"/>
        <w:numPr>
          <w:ilvl w:val="0"/>
          <w:numId w:val="57"/>
        </w:numPr>
        <w:spacing w:before="120"/>
        <w:rPr>
          <w:rFonts w:ascii="Arial" w:hAnsi="Arial" w:cs="Arial"/>
          <w:sz w:val="20"/>
          <w:szCs w:val="20"/>
        </w:rPr>
      </w:pPr>
      <w:r w:rsidRPr="005338FD">
        <w:rPr>
          <w:rFonts w:ascii="Arial" w:hAnsi="Arial" w:cs="Arial"/>
          <w:sz w:val="20"/>
        </w:rPr>
        <w:t>OFFEROR shall include relevant past performance assessment information, such as Contractor Performance Assessment Reporting System (CPARS) to substantiate customer satisfaction.</w:t>
      </w:r>
    </w:p>
    <w:p w14:paraId="007F1210" w14:textId="25E4973A" w:rsidR="00ED31BA" w:rsidRPr="005338FD" w:rsidRDefault="005338FD" w:rsidP="007D7BBB">
      <w:pPr>
        <w:pStyle w:val="Default"/>
        <w:spacing w:before="120"/>
        <w:ind w:left="720"/>
        <w:rPr>
          <w:rFonts w:ascii="Arial" w:hAnsi="Arial" w:cs="Arial"/>
          <w:sz w:val="20"/>
          <w:szCs w:val="20"/>
        </w:rPr>
      </w:pPr>
      <w:r w:rsidRPr="005338FD">
        <w:rPr>
          <w:rFonts w:ascii="Arial" w:hAnsi="Arial" w:cs="Arial"/>
          <w:sz w:val="20"/>
          <w:szCs w:val="20"/>
        </w:rPr>
        <w:t>Offerors that receive favorable ratings on their Past Performance questionnaires may be scored higher. OFFEROR that has experience performing work at DOE-EM/NNSA sites may also be scored higher.</w:t>
      </w:r>
    </w:p>
    <w:p w14:paraId="272FB0F9" w14:textId="57D886DA" w:rsidR="006B4695" w:rsidRPr="007D7BBB" w:rsidRDefault="00ED31BA" w:rsidP="007D7BBB">
      <w:pPr>
        <w:pStyle w:val="ListParagraph"/>
        <w:numPr>
          <w:ilvl w:val="0"/>
          <w:numId w:val="35"/>
        </w:numPr>
        <w:spacing w:before="120" w:after="120"/>
        <w:rPr>
          <w:rFonts w:ascii="Arial" w:hAnsi="Arial" w:cs="Arial"/>
          <w:snapToGrid w:val="0"/>
          <w:sz w:val="20"/>
          <w:szCs w:val="20"/>
          <w:u w:val="single"/>
        </w:rPr>
      </w:pPr>
      <w:r w:rsidRPr="007D7BBB">
        <w:rPr>
          <w:rFonts w:ascii="Arial" w:hAnsi="Arial" w:cs="Arial"/>
          <w:snapToGrid w:val="0"/>
          <w:sz w:val="20"/>
          <w:szCs w:val="20"/>
          <w:u w:val="single"/>
        </w:rPr>
        <w:t>Criterion 3: Quality Assurance/Quality Control</w:t>
      </w:r>
    </w:p>
    <w:p w14:paraId="1FB14769" w14:textId="77777777" w:rsidR="00ED31BA" w:rsidRDefault="00ED31BA" w:rsidP="007D7BBB">
      <w:pPr>
        <w:pStyle w:val="RFPalevel-subsequent"/>
        <w:numPr>
          <w:ilvl w:val="0"/>
          <w:numId w:val="58"/>
        </w:numPr>
        <w:rPr>
          <w:rFonts w:ascii="Arial" w:hAnsi="Arial" w:cs="Arial"/>
          <w:sz w:val="20"/>
        </w:rPr>
      </w:pPr>
      <w:r>
        <w:rPr>
          <w:rFonts w:ascii="Arial" w:hAnsi="Arial" w:cs="Arial"/>
          <w:sz w:val="20"/>
        </w:rPr>
        <w:t xml:space="preserve">OFFEROR shall describe the Quality Assurance/Quality Control (QA/QC) Program they will implement in performance of the work. The QA/QC Program shall describe Program organizational structure, including the authority and responsibility of all involved personnel. OFFEROR shall also explain the administrative policies and procedures they will use in carrying out the program. </w:t>
      </w:r>
    </w:p>
    <w:p w14:paraId="2BE14613" w14:textId="77777777" w:rsidR="00ED31BA" w:rsidRDefault="00ED31BA" w:rsidP="007D7BBB">
      <w:pPr>
        <w:pStyle w:val="RFPalevel-subsequent"/>
        <w:numPr>
          <w:ilvl w:val="0"/>
          <w:numId w:val="58"/>
        </w:numPr>
        <w:rPr>
          <w:rFonts w:ascii="Arial" w:hAnsi="Arial" w:cs="Arial"/>
          <w:sz w:val="20"/>
        </w:rPr>
      </w:pPr>
      <w:r w:rsidRPr="00ED31BA">
        <w:rPr>
          <w:rFonts w:ascii="Arial" w:hAnsi="Arial" w:cs="Arial"/>
          <w:sz w:val="20"/>
        </w:rPr>
        <w:t xml:space="preserve">OFFEROR shall describe its current quality control process to include the roles and responsibilities of checkers for plans, specifications, design analysis and electronic documents. </w:t>
      </w:r>
    </w:p>
    <w:p w14:paraId="3FB021FF" w14:textId="77777777" w:rsidR="00ED31BA" w:rsidRDefault="00ED31BA" w:rsidP="007D7BBB">
      <w:pPr>
        <w:pStyle w:val="RFPalevel-subsequent"/>
        <w:numPr>
          <w:ilvl w:val="0"/>
          <w:numId w:val="58"/>
        </w:numPr>
        <w:rPr>
          <w:rFonts w:ascii="Arial" w:hAnsi="Arial" w:cs="Arial"/>
          <w:sz w:val="20"/>
        </w:rPr>
      </w:pPr>
      <w:r w:rsidRPr="00ED31BA">
        <w:rPr>
          <w:rFonts w:ascii="Arial" w:hAnsi="Arial" w:cs="Arial"/>
          <w:sz w:val="20"/>
        </w:rPr>
        <w:t xml:space="preserve">OFFEROR shall explain its approach to performing construction oversight to include identifying, addressing, and closing issues as well as the design change process and how errors and omissions in design are handled. </w:t>
      </w:r>
    </w:p>
    <w:p w14:paraId="0F66D64A" w14:textId="77777777" w:rsidR="00ED31BA" w:rsidRDefault="00ED31BA" w:rsidP="007D7BBB">
      <w:pPr>
        <w:pStyle w:val="RFPalevel-subsequent"/>
        <w:numPr>
          <w:ilvl w:val="0"/>
          <w:numId w:val="58"/>
        </w:numPr>
        <w:rPr>
          <w:rFonts w:ascii="Arial" w:hAnsi="Arial" w:cs="Arial"/>
          <w:sz w:val="20"/>
        </w:rPr>
      </w:pPr>
      <w:r w:rsidRPr="00ED31BA">
        <w:rPr>
          <w:rFonts w:ascii="Arial" w:hAnsi="Arial" w:cs="Arial"/>
          <w:sz w:val="20"/>
        </w:rPr>
        <w:t xml:space="preserve">OFFEROR shall explain its process for documenting and implementing lessons learned for continuous improvement. </w:t>
      </w:r>
    </w:p>
    <w:p w14:paraId="784B74A3" w14:textId="441FB4C6" w:rsidR="00ED31BA" w:rsidRPr="00ED31BA" w:rsidRDefault="00ED31BA" w:rsidP="00ED31BA">
      <w:pPr>
        <w:pStyle w:val="RFPalevel-subsequent"/>
        <w:rPr>
          <w:rFonts w:ascii="Arial" w:hAnsi="Arial" w:cs="Arial"/>
          <w:sz w:val="20"/>
        </w:rPr>
      </w:pPr>
      <w:r w:rsidRPr="00ED31BA">
        <w:rPr>
          <w:rFonts w:ascii="Arial" w:hAnsi="Arial" w:cs="Arial"/>
          <w:sz w:val="20"/>
        </w:rPr>
        <w:t>Offerors that have an ISO 9001 accredited program may be scored higher.</w:t>
      </w:r>
    </w:p>
    <w:p w14:paraId="6D42F525" w14:textId="77777777" w:rsidR="00ED31BA" w:rsidRPr="007D7BBB" w:rsidRDefault="00ED31BA" w:rsidP="007D7BBB">
      <w:pPr>
        <w:pStyle w:val="ListParagraph"/>
        <w:numPr>
          <w:ilvl w:val="0"/>
          <w:numId w:val="35"/>
        </w:numPr>
        <w:spacing w:before="120" w:after="120"/>
        <w:contextualSpacing w:val="0"/>
        <w:rPr>
          <w:rFonts w:ascii="Arial" w:hAnsi="Arial" w:cs="Arial"/>
          <w:snapToGrid w:val="0"/>
          <w:sz w:val="20"/>
          <w:szCs w:val="20"/>
          <w:u w:val="single"/>
        </w:rPr>
      </w:pPr>
      <w:r w:rsidRPr="007D7BBB">
        <w:rPr>
          <w:rFonts w:ascii="Arial" w:hAnsi="Arial" w:cs="Arial"/>
          <w:snapToGrid w:val="0"/>
          <w:sz w:val="20"/>
          <w:szCs w:val="20"/>
          <w:u w:val="single"/>
        </w:rPr>
        <w:t>Criterion 4: Project Management Plan</w:t>
      </w:r>
    </w:p>
    <w:p w14:paraId="4C7025EF" w14:textId="77777777" w:rsidR="00ED31BA" w:rsidRPr="00ED31BA" w:rsidRDefault="00ED31BA" w:rsidP="007D7BBB">
      <w:pPr>
        <w:pStyle w:val="ListParagraph"/>
        <w:numPr>
          <w:ilvl w:val="0"/>
          <w:numId w:val="59"/>
        </w:numPr>
        <w:spacing w:before="120" w:after="120"/>
        <w:contextualSpacing w:val="0"/>
        <w:rPr>
          <w:rFonts w:ascii="Arial" w:hAnsi="Arial" w:cs="Arial"/>
          <w:snapToGrid w:val="0"/>
          <w:sz w:val="20"/>
          <w:szCs w:val="20"/>
        </w:rPr>
      </w:pPr>
      <w:r w:rsidRPr="00ED31BA">
        <w:rPr>
          <w:rFonts w:ascii="Arial" w:hAnsi="Arial" w:cs="Arial"/>
          <w:sz w:val="20"/>
        </w:rPr>
        <w:t xml:space="preserve">OFFEROR shall describe its project management systems, processes, and business controls, including technology and tools used, project reviews, reporting processes, and issue </w:t>
      </w:r>
      <w:r w:rsidRPr="00ED31BA">
        <w:rPr>
          <w:rFonts w:ascii="Arial" w:hAnsi="Arial" w:cs="Arial"/>
          <w:sz w:val="20"/>
        </w:rPr>
        <w:lastRenderedPageBreak/>
        <w:t xml:space="preserve">resolution processes. OFFEROR’s project management plan will describe its project schedule development and management process to demonstrate it has the capability to accomplish the work within the established project schedule. </w:t>
      </w:r>
    </w:p>
    <w:p w14:paraId="763E5930" w14:textId="77777777" w:rsidR="00ED31BA" w:rsidRPr="00ED31BA" w:rsidRDefault="00ED31BA" w:rsidP="007D7BBB">
      <w:pPr>
        <w:pStyle w:val="ListParagraph"/>
        <w:numPr>
          <w:ilvl w:val="0"/>
          <w:numId w:val="59"/>
        </w:numPr>
        <w:spacing w:before="120" w:after="120"/>
        <w:contextualSpacing w:val="0"/>
        <w:rPr>
          <w:rFonts w:ascii="Arial" w:hAnsi="Arial" w:cs="Arial"/>
          <w:snapToGrid w:val="0"/>
          <w:sz w:val="20"/>
          <w:szCs w:val="20"/>
        </w:rPr>
      </w:pPr>
      <w:r w:rsidRPr="00ED31BA">
        <w:rPr>
          <w:rFonts w:ascii="Arial" w:hAnsi="Arial" w:cs="Arial"/>
          <w:sz w:val="20"/>
        </w:rPr>
        <w:t xml:space="preserve">OFFEROR shall propose a Project Approach/Capability Plan that demonstrates its capability to plan, organize, obtain and manage internal resources to provide the various disciplines necessary to perform a wide range of A&amp;E and construction management services identified in the statement of work to include energy conservation, pollution prevention, waste reduction, and the use of recovered materials. </w:t>
      </w:r>
    </w:p>
    <w:p w14:paraId="551D4C5F" w14:textId="28CDB24F" w:rsidR="00ED31BA" w:rsidRPr="00ED31BA" w:rsidRDefault="00ED31BA" w:rsidP="007D7BBB">
      <w:pPr>
        <w:pStyle w:val="ListParagraph"/>
        <w:numPr>
          <w:ilvl w:val="0"/>
          <w:numId w:val="59"/>
        </w:numPr>
        <w:spacing w:before="120" w:after="120"/>
        <w:contextualSpacing w:val="0"/>
        <w:rPr>
          <w:rFonts w:ascii="Arial" w:hAnsi="Arial" w:cs="Arial"/>
          <w:snapToGrid w:val="0"/>
          <w:sz w:val="20"/>
          <w:szCs w:val="20"/>
        </w:rPr>
      </w:pPr>
      <w:r w:rsidRPr="00ED31BA">
        <w:rPr>
          <w:rFonts w:ascii="Arial" w:hAnsi="Arial" w:cs="Arial"/>
          <w:color w:val="000000"/>
          <w:sz w:val="20"/>
        </w:rPr>
        <w:t>OFFEROR shall describe a project schedule process that demonstrates it has the capability to accomplish the work within the established project schedule. Use of Primavera P6 is preferred.</w:t>
      </w:r>
    </w:p>
    <w:p w14:paraId="32D1F1CA" w14:textId="303CF8C1" w:rsidR="00ED31BA" w:rsidRPr="007D7BBB" w:rsidRDefault="00ED31BA" w:rsidP="007D7BBB">
      <w:pPr>
        <w:spacing w:before="120" w:after="120"/>
        <w:ind w:left="720"/>
        <w:rPr>
          <w:rFonts w:ascii="Arial" w:hAnsi="Arial" w:cs="Arial"/>
          <w:snapToGrid w:val="0"/>
          <w:sz w:val="20"/>
          <w:szCs w:val="20"/>
        </w:rPr>
      </w:pPr>
      <w:r w:rsidRPr="007D7BBB">
        <w:rPr>
          <w:rFonts w:ascii="Arial" w:hAnsi="Arial" w:cs="Arial"/>
          <w:snapToGrid w:val="0"/>
          <w:sz w:val="20"/>
          <w:szCs w:val="20"/>
        </w:rPr>
        <w:t>Offerors with a Project Management Plan that demonstrates and details a clear understanding of the requirements identified in the Statement of Work may be scored higher. Offerors that utilize Primavera P6 as the proposed scheduling software may be scored higher.</w:t>
      </w:r>
    </w:p>
    <w:p w14:paraId="476B63DC" w14:textId="1F1A8C32" w:rsidR="00ED31BA" w:rsidRPr="007D7BBB" w:rsidRDefault="00ED31BA" w:rsidP="007D7BBB">
      <w:pPr>
        <w:pStyle w:val="ListParagraph"/>
        <w:numPr>
          <w:ilvl w:val="0"/>
          <w:numId w:val="35"/>
        </w:numPr>
        <w:spacing w:before="120" w:after="120"/>
        <w:contextualSpacing w:val="0"/>
        <w:rPr>
          <w:rFonts w:ascii="Arial" w:hAnsi="Arial" w:cs="Arial"/>
          <w:snapToGrid w:val="0"/>
          <w:sz w:val="20"/>
          <w:szCs w:val="20"/>
          <w:u w:val="single"/>
        </w:rPr>
      </w:pPr>
      <w:r w:rsidRPr="007D7BBB">
        <w:rPr>
          <w:rFonts w:ascii="Arial" w:hAnsi="Arial" w:cs="Arial"/>
          <w:snapToGrid w:val="0"/>
          <w:sz w:val="20"/>
          <w:szCs w:val="20"/>
          <w:u w:val="single"/>
        </w:rPr>
        <w:t>Criterion 5: Key Personnel</w:t>
      </w:r>
    </w:p>
    <w:p w14:paraId="4C1213F5" w14:textId="77777777" w:rsidR="007D7BBB" w:rsidRDefault="007D7BBB" w:rsidP="007D7BBB">
      <w:pPr>
        <w:pStyle w:val="RFPalevel-subsequent"/>
        <w:numPr>
          <w:ilvl w:val="0"/>
          <w:numId w:val="60"/>
        </w:numPr>
        <w:rPr>
          <w:rFonts w:ascii="Arial" w:hAnsi="Arial" w:cs="Arial"/>
          <w:sz w:val="20"/>
        </w:rPr>
      </w:pPr>
      <w:r>
        <w:rPr>
          <w:rFonts w:ascii="Arial" w:hAnsi="Arial" w:cs="Arial"/>
          <w:sz w:val="20"/>
        </w:rPr>
        <w:t xml:space="preserve">OFFEROR shall propose key positions as outlined in the Statement of Work and demonstrate the capability to provide well-qualified personnel to fill the proposed positions. OFFEROR shall provide resumes describing the professional qualifications of proposed key personnel, to include citizenship, education, professional training, certifications, professional license(s), and the state(s) the license(s) is/are held, years of relevant experience and longevity with the OFFEROR. </w:t>
      </w:r>
    </w:p>
    <w:p w14:paraId="3D3FFA8F" w14:textId="77777777" w:rsidR="007D7BBB" w:rsidRDefault="007D7BBB" w:rsidP="007D7BBB">
      <w:pPr>
        <w:pStyle w:val="RFPalevel-subsequent"/>
        <w:numPr>
          <w:ilvl w:val="0"/>
          <w:numId w:val="60"/>
        </w:numPr>
        <w:rPr>
          <w:rFonts w:ascii="Arial" w:hAnsi="Arial" w:cs="Arial"/>
          <w:sz w:val="20"/>
        </w:rPr>
      </w:pPr>
      <w:r w:rsidRPr="007D7BBB">
        <w:rPr>
          <w:rFonts w:ascii="Arial" w:hAnsi="Arial" w:cs="Arial"/>
          <w:sz w:val="20"/>
        </w:rPr>
        <w:t xml:space="preserve">OFFEROR shall explain the proposed Personnel Screening Process they will implement to verify that project personnel possess the education, experience, current professional registrations, qualifications and citizenship necessary to perform the work. </w:t>
      </w:r>
    </w:p>
    <w:p w14:paraId="08098DDF" w14:textId="5A7C08A1" w:rsidR="00ED31BA" w:rsidRPr="00ED31BA" w:rsidRDefault="007D7BBB" w:rsidP="007D7BBB">
      <w:pPr>
        <w:pStyle w:val="RFPalevel-subsequent"/>
        <w:rPr>
          <w:rFonts w:ascii="Arial" w:hAnsi="Arial" w:cs="Arial"/>
          <w:sz w:val="20"/>
        </w:rPr>
      </w:pPr>
      <w:r w:rsidRPr="007D7BBB">
        <w:rPr>
          <w:rFonts w:ascii="Arial" w:hAnsi="Arial" w:cs="Arial"/>
          <w:sz w:val="20"/>
        </w:rPr>
        <w:t>Offerors that propose key personnel who exceed minimum qualifications may be scored higher.</w:t>
      </w:r>
    </w:p>
    <w:p w14:paraId="11F23F16" w14:textId="5C3909A0" w:rsidR="004E45CE" w:rsidRPr="00242EFA" w:rsidRDefault="00D15944" w:rsidP="002F7292">
      <w:pPr>
        <w:pStyle w:val="ClauseHeading1"/>
        <w:ind w:left="0"/>
        <w:rPr>
          <w:rFonts w:cs="Arial"/>
        </w:rPr>
      </w:pPr>
      <w:bookmarkStart w:id="96" w:name="_Toc233284374"/>
      <w:r w:rsidRPr="009731DA">
        <w:rPr>
          <w:rFonts w:ascii="Arial" w:hAnsi="Arial" w:cs="Arial"/>
        </w:rPr>
        <w:t>4</w:t>
      </w:r>
      <w:r w:rsidR="004E45CE" w:rsidRPr="009731DA">
        <w:rPr>
          <w:rFonts w:ascii="Arial" w:hAnsi="Arial" w:cs="Arial"/>
        </w:rPr>
        <w:t>.0</w:t>
      </w:r>
      <w:r w:rsidR="00862352" w:rsidRPr="009731DA">
        <w:rPr>
          <w:rFonts w:ascii="Arial" w:hAnsi="Arial" w:cs="Arial"/>
        </w:rPr>
        <w:tab/>
      </w:r>
      <w:r w:rsidR="004E45CE" w:rsidRPr="009731DA">
        <w:rPr>
          <w:rFonts w:ascii="Arial" w:hAnsi="Arial" w:cs="Arial"/>
        </w:rPr>
        <w:t>Proposal Instructions</w:t>
      </w:r>
      <w:bookmarkEnd w:id="96"/>
    </w:p>
    <w:p w14:paraId="156AF74D" w14:textId="77777777" w:rsidR="004E45CE" w:rsidRDefault="004E45CE" w:rsidP="004E45CE">
      <w:pPr>
        <w:rPr>
          <w:rFonts w:ascii="Arial" w:hAnsi="Arial" w:cs="Arial"/>
          <w:sz w:val="20"/>
          <w:szCs w:val="20"/>
        </w:rPr>
      </w:pPr>
      <w:r w:rsidRPr="006731DC">
        <w:rPr>
          <w:rFonts w:ascii="Arial" w:hAnsi="Arial" w:cs="Arial"/>
          <w:sz w:val="20"/>
          <w:szCs w:val="20"/>
        </w:rPr>
        <w:t xml:space="preserve">Follow the described proposal instructions. </w:t>
      </w:r>
    </w:p>
    <w:p w14:paraId="3BE3FAFD" w14:textId="0FB5608E" w:rsidR="006C3D76" w:rsidRPr="00FD70B9" w:rsidRDefault="00CE08A5" w:rsidP="00FD70B9">
      <w:pPr>
        <w:rPr>
          <w:rFonts w:ascii="Arial" w:hAnsi="Arial" w:cs="Arial"/>
          <w:sz w:val="20"/>
          <w:szCs w:val="20"/>
        </w:rPr>
      </w:pPr>
      <w:r w:rsidRPr="004A5E40">
        <w:rPr>
          <w:rFonts w:ascii="Arial" w:hAnsi="Arial" w:cs="Arial"/>
          <w:sz w:val="20"/>
          <w:szCs w:val="20"/>
        </w:rPr>
        <w:t>By submitting a proposal, Offeror agrees to indemnify, defend, and hold harmless Buyer for any and all liability, loss, damages, penalties, claims, costs, and expenses, including attorney fees and costs of legal action, litigation, or settlement, arising from, or relating to any misrepresentation by Offeror of Offeror’s small business size and/or socioeconomic status or qualifications, regardless of whether Offeror’s misrepresentation was willful, intentional, or knowing.</w:t>
      </w:r>
    </w:p>
    <w:p w14:paraId="314C9E1E" w14:textId="73A97994" w:rsidR="004E45CE" w:rsidRPr="0084311D" w:rsidRDefault="004E45CE" w:rsidP="007D7BBB">
      <w:pPr>
        <w:pStyle w:val="ClauseHeading2"/>
        <w:numPr>
          <w:ilvl w:val="1"/>
          <w:numId w:val="52"/>
        </w:numPr>
        <w:rPr>
          <w:rFonts w:cs="Arial"/>
        </w:rPr>
      </w:pPr>
      <w:bookmarkStart w:id="97" w:name="_Toc233284375"/>
      <w:r w:rsidRPr="0084311D">
        <w:rPr>
          <w:rFonts w:cs="Arial"/>
        </w:rPr>
        <w:t>Responsiveness Determination</w:t>
      </w:r>
      <w:bookmarkEnd w:id="97"/>
    </w:p>
    <w:p w14:paraId="635AA470" w14:textId="77777777" w:rsidR="004E45CE" w:rsidRPr="006F6CBD" w:rsidRDefault="004E45CE" w:rsidP="004E45CE">
      <w:pPr>
        <w:rPr>
          <w:rFonts w:ascii="Arial" w:hAnsi="Arial" w:cs="Arial"/>
          <w:sz w:val="20"/>
          <w:szCs w:val="20"/>
        </w:rPr>
      </w:pPr>
      <w:r w:rsidRPr="006F6CBD">
        <w:rPr>
          <w:rFonts w:ascii="Arial" w:hAnsi="Arial" w:cs="Arial"/>
          <w:sz w:val="20"/>
          <w:szCs w:val="20"/>
        </w:rPr>
        <w:t>The</w:t>
      </w:r>
      <w:r>
        <w:rPr>
          <w:rFonts w:ascii="Arial" w:hAnsi="Arial" w:cs="Arial"/>
          <w:sz w:val="20"/>
          <w:szCs w:val="20"/>
        </w:rPr>
        <w:t xml:space="preserve"> Procurement Specialist </w:t>
      </w:r>
      <w:r w:rsidRPr="006F6CBD">
        <w:rPr>
          <w:rFonts w:ascii="Arial" w:hAnsi="Arial" w:cs="Arial"/>
          <w:sz w:val="20"/>
          <w:szCs w:val="20"/>
        </w:rPr>
        <w:t>will determine if the Offeror is responsive to the Buyer</w:t>
      </w:r>
      <w:r>
        <w:rPr>
          <w:rFonts w:ascii="Arial" w:hAnsi="Arial" w:cs="Arial"/>
          <w:sz w:val="20"/>
          <w:szCs w:val="20"/>
        </w:rPr>
        <w:t>s</w:t>
      </w:r>
      <w:r w:rsidRPr="006F6CBD">
        <w:rPr>
          <w:rFonts w:ascii="Arial" w:hAnsi="Arial" w:cs="Arial"/>
          <w:sz w:val="20"/>
          <w:szCs w:val="20"/>
        </w:rPr>
        <w:t xml:space="preserve"> requirements and eligible for award. This evaluation may include, but is not limited to, information gathered from other sources, including safety performance, financial stability and past performance for the Buyer or other customers. The determination may be made at any time by the Buyer without additional questions or revision. The Buyer may waive minor informalities and irregularities in offers received.</w:t>
      </w:r>
    </w:p>
    <w:p w14:paraId="276337BA" w14:textId="790D0654" w:rsidR="004E45CE" w:rsidRPr="00031B8A" w:rsidRDefault="004E45CE" w:rsidP="007D7BBB">
      <w:pPr>
        <w:pStyle w:val="ClauseHeading2"/>
        <w:numPr>
          <w:ilvl w:val="1"/>
          <w:numId w:val="52"/>
        </w:numPr>
        <w:rPr>
          <w:rFonts w:cs="Arial"/>
        </w:rPr>
      </w:pPr>
      <w:bookmarkStart w:id="98" w:name="_Toc233284376"/>
      <w:r w:rsidRPr="00031B8A">
        <w:rPr>
          <w:rFonts w:cs="Arial"/>
        </w:rPr>
        <w:t>Acceptance or Rejection of Proposals</w:t>
      </w:r>
      <w:bookmarkEnd w:id="98"/>
    </w:p>
    <w:p w14:paraId="245DA8A6" w14:textId="77777777" w:rsidR="004E45CE" w:rsidRPr="006F6CBD" w:rsidRDefault="004E45CE" w:rsidP="004E45CE">
      <w:pPr>
        <w:rPr>
          <w:rFonts w:ascii="Arial" w:hAnsi="Arial" w:cs="Arial"/>
          <w:sz w:val="20"/>
          <w:szCs w:val="20"/>
        </w:rPr>
      </w:pPr>
      <w:r w:rsidRPr="006F6CBD">
        <w:rPr>
          <w:rFonts w:ascii="Arial" w:hAnsi="Arial" w:cs="Arial"/>
          <w:sz w:val="20"/>
          <w:szCs w:val="20"/>
        </w:rPr>
        <w:t>The Buyer reserves the right to accept or reject any proposal with or without prior discussion with the Offeror.  The Buyer may:</w:t>
      </w:r>
    </w:p>
    <w:p w14:paraId="381BA61F" w14:textId="77777777" w:rsidR="004E45CE" w:rsidRPr="006F6CBD" w:rsidRDefault="004E45CE" w:rsidP="007D7BBB">
      <w:pPr>
        <w:numPr>
          <w:ilvl w:val="0"/>
          <w:numId w:val="31"/>
        </w:numPr>
        <w:contextualSpacing/>
        <w:rPr>
          <w:rFonts w:ascii="Arial" w:hAnsi="Arial" w:cs="Arial"/>
          <w:sz w:val="20"/>
          <w:szCs w:val="20"/>
        </w:rPr>
      </w:pPr>
      <w:r w:rsidRPr="0E6E5D38">
        <w:rPr>
          <w:rFonts w:ascii="Arial" w:hAnsi="Arial" w:cs="Arial"/>
          <w:sz w:val="20"/>
          <w:szCs w:val="20"/>
        </w:rPr>
        <w:lastRenderedPageBreak/>
        <w:t>award a subcontract on the basis of proposals received without discussions with Offerors (therefore, initial proposals should be submitted with the most favorable technical and price terms);</w:t>
      </w:r>
    </w:p>
    <w:p w14:paraId="17C0C77C" w14:textId="77777777" w:rsidR="004E45CE" w:rsidRPr="006F6CBD" w:rsidRDefault="004E45CE" w:rsidP="007D7BBB">
      <w:pPr>
        <w:numPr>
          <w:ilvl w:val="0"/>
          <w:numId w:val="31"/>
        </w:numPr>
        <w:contextualSpacing/>
        <w:rPr>
          <w:rFonts w:ascii="Arial" w:hAnsi="Arial" w:cs="Arial"/>
          <w:sz w:val="20"/>
          <w:szCs w:val="20"/>
        </w:rPr>
      </w:pPr>
      <w:r w:rsidRPr="006F6CBD">
        <w:rPr>
          <w:rFonts w:ascii="Arial" w:hAnsi="Arial" w:cs="Arial"/>
          <w:sz w:val="20"/>
          <w:szCs w:val="20"/>
        </w:rPr>
        <w:t xml:space="preserve">select one or more Offerors to negotiate with; </w:t>
      </w:r>
    </w:p>
    <w:p w14:paraId="59B199D1" w14:textId="77777777" w:rsidR="004E45CE" w:rsidRPr="006F6CBD" w:rsidRDefault="004E45CE" w:rsidP="007D7BBB">
      <w:pPr>
        <w:numPr>
          <w:ilvl w:val="0"/>
          <w:numId w:val="31"/>
        </w:numPr>
        <w:contextualSpacing/>
        <w:rPr>
          <w:rFonts w:ascii="Arial" w:hAnsi="Arial" w:cs="Arial"/>
          <w:sz w:val="20"/>
          <w:szCs w:val="20"/>
        </w:rPr>
      </w:pPr>
      <w:r w:rsidRPr="006F6CBD">
        <w:rPr>
          <w:rFonts w:ascii="Arial" w:hAnsi="Arial" w:cs="Arial"/>
          <w:sz w:val="20"/>
          <w:szCs w:val="20"/>
        </w:rPr>
        <w:t>reject any or all proposals received;</w:t>
      </w:r>
    </w:p>
    <w:p w14:paraId="0D66C27E" w14:textId="77777777" w:rsidR="004E45CE" w:rsidRPr="006F6CBD" w:rsidRDefault="004E45CE" w:rsidP="007D7BBB">
      <w:pPr>
        <w:numPr>
          <w:ilvl w:val="0"/>
          <w:numId w:val="31"/>
        </w:numPr>
        <w:contextualSpacing/>
        <w:rPr>
          <w:rFonts w:ascii="Arial" w:hAnsi="Arial" w:cs="Arial"/>
          <w:sz w:val="20"/>
          <w:szCs w:val="20"/>
        </w:rPr>
      </w:pPr>
      <w:r w:rsidRPr="006F6CBD">
        <w:rPr>
          <w:rFonts w:ascii="Arial" w:hAnsi="Arial" w:cs="Arial"/>
          <w:sz w:val="20"/>
          <w:szCs w:val="20"/>
        </w:rPr>
        <w:t>issue a request for new proposals; or</w:t>
      </w:r>
    </w:p>
    <w:p w14:paraId="3A400DE7" w14:textId="77777777" w:rsidR="004E45CE" w:rsidRPr="006F6CBD" w:rsidRDefault="004E45CE" w:rsidP="007D7BBB">
      <w:pPr>
        <w:numPr>
          <w:ilvl w:val="0"/>
          <w:numId w:val="31"/>
        </w:numPr>
        <w:contextualSpacing/>
        <w:rPr>
          <w:rFonts w:ascii="Arial" w:hAnsi="Arial" w:cs="Arial"/>
          <w:sz w:val="20"/>
          <w:szCs w:val="20"/>
        </w:rPr>
      </w:pPr>
      <w:r w:rsidRPr="070BD58E">
        <w:rPr>
          <w:rFonts w:ascii="Arial" w:hAnsi="Arial" w:cs="Arial"/>
          <w:sz w:val="20"/>
          <w:szCs w:val="20"/>
        </w:rPr>
        <w:t>cancel the RFP without awarding a contract.</w:t>
      </w:r>
    </w:p>
    <w:p w14:paraId="4FD0DAE0" w14:textId="64219628" w:rsidR="000C686E" w:rsidRPr="00D0773F" w:rsidRDefault="000C686E" w:rsidP="007D7BBB">
      <w:pPr>
        <w:pStyle w:val="ClauseHeading2"/>
        <w:numPr>
          <w:ilvl w:val="1"/>
          <w:numId w:val="52"/>
        </w:numPr>
        <w:rPr>
          <w:rFonts w:cs="Arial"/>
        </w:rPr>
      </w:pPr>
      <w:bookmarkStart w:id="99" w:name="_Toc233284377"/>
      <w:r w:rsidRPr="00D0773F">
        <w:rPr>
          <w:rFonts w:cs="Arial"/>
        </w:rPr>
        <w:t>Proposal Preparation</w:t>
      </w:r>
      <w:bookmarkEnd w:id="99"/>
    </w:p>
    <w:p w14:paraId="1A69B63E" w14:textId="77777777" w:rsidR="000C686E" w:rsidRPr="006731DC" w:rsidRDefault="000C686E" w:rsidP="000C686E">
      <w:pPr>
        <w:rPr>
          <w:rFonts w:ascii="Arial" w:hAnsi="Arial" w:cs="Arial"/>
          <w:sz w:val="20"/>
          <w:szCs w:val="20"/>
        </w:rPr>
      </w:pPr>
      <w:r w:rsidRPr="0E6E5D38">
        <w:rPr>
          <w:rFonts w:ascii="Arial" w:hAnsi="Arial" w:cs="Arial"/>
          <w:sz w:val="20"/>
          <w:szCs w:val="20"/>
        </w:rPr>
        <w:t xml:space="preserve">Proposals must clearly and convincingly demonstrate that the Offeror has a thorough understanding of and will be able to perform the proposed </w:t>
      </w:r>
      <w:r>
        <w:rPr>
          <w:rFonts w:ascii="Arial" w:hAnsi="Arial" w:cs="Arial"/>
          <w:sz w:val="20"/>
          <w:szCs w:val="20"/>
        </w:rPr>
        <w:t>S</w:t>
      </w:r>
      <w:r w:rsidRPr="0E6E5D38">
        <w:rPr>
          <w:rFonts w:ascii="Arial" w:hAnsi="Arial" w:cs="Arial"/>
          <w:sz w:val="20"/>
          <w:szCs w:val="20"/>
        </w:rPr>
        <w:t xml:space="preserve">ubcontract successfully.  For technical work, describe the proposed technical approach including assumptions and supporting detail. Unsupported, unclear, or inconsistent statements about offeror’s proposed performance and compliance with all </w:t>
      </w:r>
      <w:r>
        <w:rPr>
          <w:rFonts w:ascii="Arial" w:hAnsi="Arial" w:cs="Arial"/>
          <w:sz w:val="20"/>
          <w:szCs w:val="20"/>
        </w:rPr>
        <w:t>S</w:t>
      </w:r>
      <w:r w:rsidRPr="0E6E5D38">
        <w:rPr>
          <w:rFonts w:ascii="Arial" w:hAnsi="Arial" w:cs="Arial"/>
          <w:sz w:val="20"/>
          <w:szCs w:val="20"/>
        </w:rPr>
        <w:t>ubcontract requirements may be determined as non-responsive.</w:t>
      </w:r>
    </w:p>
    <w:p w14:paraId="64812D75" w14:textId="77777777" w:rsidR="000C686E" w:rsidRPr="006731DC" w:rsidRDefault="000C686E" w:rsidP="000C686E">
      <w:pPr>
        <w:rPr>
          <w:rFonts w:ascii="Arial" w:hAnsi="Arial" w:cs="Arial"/>
          <w:sz w:val="20"/>
          <w:szCs w:val="20"/>
        </w:rPr>
      </w:pPr>
      <w:r w:rsidRPr="006731DC">
        <w:rPr>
          <w:rFonts w:ascii="Arial" w:hAnsi="Arial" w:cs="Arial"/>
          <w:sz w:val="20"/>
          <w:szCs w:val="20"/>
        </w:rPr>
        <w:t xml:space="preserve">Prepare the proposal simply and economically and provide a straightforward and concise presentation of the information requested in the </w:t>
      </w:r>
      <w:r>
        <w:rPr>
          <w:rFonts w:ascii="Arial" w:hAnsi="Arial" w:cs="Arial"/>
          <w:sz w:val="20"/>
          <w:szCs w:val="20"/>
        </w:rPr>
        <w:t>RFP</w:t>
      </w:r>
      <w:r w:rsidRPr="006731DC">
        <w:rPr>
          <w:rFonts w:ascii="Arial" w:hAnsi="Arial" w:cs="Arial"/>
          <w:sz w:val="20"/>
          <w:szCs w:val="20"/>
        </w:rPr>
        <w:t>.  Emphasize completeness and clarity.  Do not submit elaborate brochures or other presentations that are neither required nor desired by MSTS.</w:t>
      </w:r>
    </w:p>
    <w:p w14:paraId="4AB9BF8A" w14:textId="77777777" w:rsidR="000C686E" w:rsidRPr="006731DC" w:rsidRDefault="000C686E" w:rsidP="000C686E">
      <w:pPr>
        <w:rPr>
          <w:rFonts w:ascii="Arial" w:hAnsi="Arial" w:cs="Arial"/>
          <w:sz w:val="20"/>
          <w:szCs w:val="20"/>
        </w:rPr>
      </w:pPr>
      <w:r w:rsidRPr="006731DC">
        <w:rPr>
          <w:rFonts w:ascii="Arial" w:hAnsi="Arial" w:cs="Arial"/>
          <w:sz w:val="20"/>
          <w:szCs w:val="20"/>
        </w:rPr>
        <w:t xml:space="preserve">If the Offeror submits any data which it considers proprietary data as part of its proposal, the document transmitting the data or which contains the data, shall be boldly marked indicating that the data included is considered proprietary. </w:t>
      </w:r>
    </w:p>
    <w:p w14:paraId="52F5E966" w14:textId="23B72EEF" w:rsidR="000C686E" w:rsidRPr="00D0773F" w:rsidRDefault="000C686E" w:rsidP="007D7BBB">
      <w:pPr>
        <w:pStyle w:val="ClauseHeading2"/>
        <w:numPr>
          <w:ilvl w:val="1"/>
          <w:numId w:val="52"/>
        </w:numPr>
        <w:rPr>
          <w:rFonts w:cs="Arial"/>
        </w:rPr>
      </w:pPr>
      <w:bookmarkStart w:id="100" w:name="_Toc233284378"/>
      <w:r w:rsidRPr="00D0773F">
        <w:rPr>
          <w:rFonts w:cs="Arial"/>
        </w:rPr>
        <w:t>Proposal Content</w:t>
      </w:r>
      <w:bookmarkEnd w:id="100"/>
    </w:p>
    <w:p w14:paraId="3F07C6D8" w14:textId="77777777" w:rsidR="000C686E" w:rsidRPr="006731DC" w:rsidRDefault="000C686E" w:rsidP="000C686E">
      <w:pPr>
        <w:spacing w:after="240"/>
        <w:jc w:val="both"/>
        <w:rPr>
          <w:rFonts w:ascii="Arial" w:hAnsi="Arial" w:cs="Arial"/>
          <w:sz w:val="20"/>
          <w:szCs w:val="20"/>
        </w:rPr>
      </w:pPr>
      <w:r w:rsidRPr="006731DC">
        <w:rPr>
          <w:rFonts w:ascii="Arial" w:hAnsi="Arial" w:cs="Arial"/>
          <w:sz w:val="20"/>
          <w:szCs w:val="20"/>
        </w:rPr>
        <w:t xml:space="preserve">Proposals shall include the following elements and be organized in the manner listed below.  Each volume of the proposal should be separate and complete.  </w:t>
      </w:r>
      <w:r w:rsidRPr="000C129E">
        <w:rPr>
          <w:rFonts w:ascii="Arial" w:hAnsi="Arial" w:cs="Arial"/>
          <w:b/>
          <w:bCs/>
          <w:sz w:val="20"/>
          <w:szCs w:val="20"/>
        </w:rPr>
        <w:t>Omit all cost or pricing details from the technical proposal.</w:t>
      </w:r>
    </w:p>
    <w:p w14:paraId="28642FAD" w14:textId="05678D0B" w:rsidR="000C686E" w:rsidRPr="00D0773F" w:rsidRDefault="00862352" w:rsidP="000C686E">
      <w:pPr>
        <w:pStyle w:val="ClauseHeading3"/>
        <w:rPr>
          <w:rFonts w:ascii="Arial" w:hAnsi="Arial" w:cs="Arial"/>
          <w:sz w:val="26"/>
          <w:szCs w:val="26"/>
        </w:rPr>
      </w:pPr>
      <w:bookmarkStart w:id="101" w:name="_Toc233284379"/>
      <w:r>
        <w:rPr>
          <w:rFonts w:ascii="Arial" w:hAnsi="Arial" w:cs="Arial"/>
          <w:sz w:val="26"/>
          <w:szCs w:val="26"/>
        </w:rPr>
        <w:t>4.</w:t>
      </w:r>
      <w:r w:rsidR="00EF1659">
        <w:rPr>
          <w:rFonts w:ascii="Arial" w:hAnsi="Arial" w:cs="Arial"/>
          <w:sz w:val="26"/>
          <w:szCs w:val="26"/>
        </w:rPr>
        <w:t>4.1</w:t>
      </w:r>
      <w:r>
        <w:rPr>
          <w:rFonts w:ascii="Arial" w:hAnsi="Arial" w:cs="Arial"/>
          <w:sz w:val="26"/>
          <w:szCs w:val="26"/>
        </w:rPr>
        <w:tab/>
      </w:r>
      <w:r w:rsidR="000C686E" w:rsidRPr="00D0773F">
        <w:rPr>
          <w:rFonts w:ascii="Arial" w:hAnsi="Arial" w:cs="Arial"/>
          <w:sz w:val="26"/>
          <w:szCs w:val="26"/>
        </w:rPr>
        <w:t>Volume I Technical Proposal Requirements</w:t>
      </w:r>
      <w:bookmarkEnd w:id="101"/>
    </w:p>
    <w:p w14:paraId="2685C635" w14:textId="30FE0D50" w:rsidR="000C686E" w:rsidRPr="006731DC" w:rsidRDefault="000C686E" w:rsidP="000C686E">
      <w:pPr>
        <w:rPr>
          <w:rFonts w:ascii="Arial" w:hAnsi="Arial" w:cs="Arial"/>
          <w:sz w:val="20"/>
          <w:szCs w:val="20"/>
        </w:rPr>
      </w:pPr>
      <w:r w:rsidRPr="006731DC">
        <w:rPr>
          <w:rFonts w:ascii="Arial" w:hAnsi="Arial" w:cs="Arial"/>
          <w:snapToGrid w:val="0"/>
          <w:sz w:val="20"/>
          <w:szCs w:val="20"/>
        </w:rPr>
        <w:t>MSTS</w:t>
      </w:r>
      <w:r w:rsidRPr="006731DC">
        <w:rPr>
          <w:rFonts w:ascii="Arial" w:hAnsi="Arial" w:cs="Arial"/>
          <w:sz w:val="20"/>
          <w:szCs w:val="20"/>
        </w:rPr>
        <w:t xml:space="preserve"> will evaluate Offeror’s technical capabilities/qualifications, as well as its pricing for the requirements as specified in the Statement of Work</w:t>
      </w:r>
      <w:r>
        <w:rPr>
          <w:rFonts w:ascii="Arial" w:hAnsi="Arial" w:cs="Arial"/>
          <w:sz w:val="20"/>
          <w:szCs w:val="20"/>
        </w:rPr>
        <w:t xml:space="preserve"> (SOW)</w:t>
      </w:r>
      <w:r w:rsidRPr="006731DC">
        <w:rPr>
          <w:rFonts w:ascii="Arial" w:hAnsi="Arial" w:cs="Arial"/>
          <w:sz w:val="20"/>
          <w:szCs w:val="20"/>
        </w:rPr>
        <w:t xml:space="preserve">.  Offeror’s </w:t>
      </w:r>
      <w:r>
        <w:rPr>
          <w:rFonts w:ascii="Arial" w:hAnsi="Arial" w:cs="Arial"/>
          <w:sz w:val="20"/>
          <w:szCs w:val="20"/>
        </w:rPr>
        <w:t xml:space="preserve">Volume 1 Technical Proposal must include and </w:t>
      </w:r>
      <w:r w:rsidRPr="006731DC">
        <w:rPr>
          <w:rFonts w:ascii="Arial" w:hAnsi="Arial" w:cs="Arial"/>
          <w:sz w:val="20"/>
          <w:szCs w:val="20"/>
        </w:rPr>
        <w:t xml:space="preserve">address the following: </w:t>
      </w:r>
    </w:p>
    <w:p w14:paraId="7511A83B" w14:textId="77777777" w:rsidR="000C686E" w:rsidRPr="006731DC" w:rsidRDefault="000C686E" w:rsidP="000C686E">
      <w:pPr>
        <w:pStyle w:val="ListParagraph"/>
        <w:numPr>
          <w:ilvl w:val="0"/>
          <w:numId w:val="2"/>
        </w:numPr>
        <w:contextualSpacing w:val="0"/>
        <w:rPr>
          <w:rFonts w:ascii="Arial" w:hAnsi="Arial" w:cs="Arial"/>
          <w:sz w:val="20"/>
          <w:szCs w:val="20"/>
        </w:rPr>
      </w:pPr>
      <w:r w:rsidRPr="006731DC">
        <w:rPr>
          <w:rFonts w:ascii="Arial" w:hAnsi="Arial" w:cs="Arial"/>
          <w:sz w:val="20"/>
          <w:szCs w:val="20"/>
        </w:rPr>
        <w:t xml:space="preserve">An acknowledgement that the </w:t>
      </w:r>
      <w:r>
        <w:rPr>
          <w:rFonts w:ascii="Arial" w:hAnsi="Arial" w:cs="Arial"/>
          <w:sz w:val="20"/>
          <w:szCs w:val="20"/>
        </w:rPr>
        <w:t>SOW</w:t>
      </w:r>
      <w:r w:rsidRPr="006731DC">
        <w:rPr>
          <w:rFonts w:ascii="Arial" w:hAnsi="Arial" w:cs="Arial"/>
          <w:sz w:val="20"/>
          <w:szCs w:val="20"/>
        </w:rPr>
        <w:t xml:space="preserve"> is fully understood, and that the Offeror has resources qualified to perform the work.</w:t>
      </w:r>
    </w:p>
    <w:p w14:paraId="416FDC7D" w14:textId="77777777" w:rsidR="000C686E" w:rsidRDefault="000C686E" w:rsidP="000C686E">
      <w:pPr>
        <w:pStyle w:val="ListParagraph"/>
        <w:numPr>
          <w:ilvl w:val="0"/>
          <w:numId w:val="2"/>
        </w:numPr>
        <w:contextualSpacing w:val="0"/>
        <w:rPr>
          <w:rFonts w:ascii="Arial" w:hAnsi="Arial" w:cs="Arial"/>
          <w:sz w:val="20"/>
          <w:szCs w:val="20"/>
        </w:rPr>
      </w:pPr>
      <w:r w:rsidRPr="000C129E">
        <w:rPr>
          <w:rFonts w:ascii="Arial" w:hAnsi="Arial" w:cs="Arial"/>
          <w:sz w:val="20"/>
          <w:szCs w:val="20"/>
        </w:rPr>
        <w:t>An acknowledgement that the Offeror’s proposal includes all amendments issued under this solicitation.</w:t>
      </w:r>
    </w:p>
    <w:p w14:paraId="083D7385" w14:textId="46F0ECDB" w:rsidR="00452F3E" w:rsidRDefault="00DF48A8" w:rsidP="000C686E">
      <w:pPr>
        <w:pStyle w:val="ListParagraph"/>
        <w:numPr>
          <w:ilvl w:val="0"/>
          <w:numId w:val="2"/>
        </w:numPr>
        <w:rPr>
          <w:rFonts w:ascii="Arial" w:hAnsi="Arial" w:cs="Arial"/>
          <w:sz w:val="20"/>
          <w:szCs w:val="20"/>
        </w:rPr>
      </w:pPr>
      <w:r>
        <w:rPr>
          <w:rFonts w:ascii="Arial" w:hAnsi="Arial" w:cs="Arial"/>
          <w:sz w:val="20"/>
          <w:szCs w:val="20"/>
        </w:rPr>
        <w:t xml:space="preserve">A brief discussion of </w:t>
      </w:r>
      <w:r w:rsidR="00D04697">
        <w:rPr>
          <w:rFonts w:ascii="Arial" w:hAnsi="Arial" w:cs="Arial"/>
          <w:sz w:val="20"/>
          <w:szCs w:val="20"/>
        </w:rPr>
        <w:t>the Offeror’s technical qualifications and capabilities.</w:t>
      </w:r>
    </w:p>
    <w:p w14:paraId="25415725" w14:textId="77777777" w:rsidR="000847B5" w:rsidRDefault="000847B5" w:rsidP="002F7292">
      <w:pPr>
        <w:pStyle w:val="ListParagraph"/>
        <w:ind w:left="0"/>
        <w:rPr>
          <w:rFonts w:ascii="Arial" w:hAnsi="Arial" w:cs="Arial"/>
          <w:sz w:val="20"/>
          <w:szCs w:val="20"/>
        </w:rPr>
      </w:pPr>
    </w:p>
    <w:p w14:paraId="270C9DC7" w14:textId="4D9C5BCC" w:rsidR="000847B5" w:rsidRDefault="000847B5" w:rsidP="000C686E">
      <w:pPr>
        <w:pStyle w:val="ListParagraph"/>
        <w:numPr>
          <w:ilvl w:val="0"/>
          <w:numId w:val="2"/>
        </w:numPr>
        <w:rPr>
          <w:rFonts w:ascii="Arial" w:hAnsi="Arial" w:cs="Arial"/>
          <w:sz w:val="20"/>
          <w:szCs w:val="20"/>
        </w:rPr>
      </w:pPr>
      <w:r>
        <w:rPr>
          <w:rFonts w:ascii="Arial" w:hAnsi="Arial" w:cs="Arial"/>
          <w:sz w:val="20"/>
          <w:szCs w:val="20"/>
        </w:rPr>
        <w:t>Firm’s Capabilities and resources for completing</w:t>
      </w:r>
      <w:r w:rsidR="0010610B">
        <w:rPr>
          <w:rFonts w:ascii="Arial" w:hAnsi="Arial" w:cs="Arial"/>
          <w:sz w:val="20"/>
          <w:szCs w:val="20"/>
        </w:rPr>
        <w:t xml:space="preserve"> the requirements.</w:t>
      </w:r>
    </w:p>
    <w:p w14:paraId="71B7BFF0" w14:textId="77777777" w:rsidR="00373A8F" w:rsidRPr="00373A8F" w:rsidRDefault="00373A8F" w:rsidP="00373A8F">
      <w:pPr>
        <w:pStyle w:val="ListParagraph"/>
        <w:rPr>
          <w:rFonts w:ascii="Arial" w:hAnsi="Arial" w:cs="Arial"/>
          <w:sz w:val="20"/>
          <w:szCs w:val="20"/>
        </w:rPr>
      </w:pPr>
    </w:p>
    <w:p w14:paraId="650439E7" w14:textId="77777777" w:rsidR="00373A8F" w:rsidRDefault="00373A8F" w:rsidP="00373A8F">
      <w:pPr>
        <w:pStyle w:val="ListParagraph"/>
        <w:numPr>
          <w:ilvl w:val="0"/>
          <w:numId w:val="2"/>
        </w:numPr>
        <w:rPr>
          <w:rFonts w:ascii="Arial" w:hAnsi="Arial" w:cs="Arial"/>
          <w:sz w:val="20"/>
          <w:szCs w:val="20"/>
        </w:rPr>
      </w:pPr>
      <w:r>
        <w:rPr>
          <w:rFonts w:ascii="Arial" w:hAnsi="Arial" w:cs="Arial"/>
          <w:sz w:val="20"/>
          <w:szCs w:val="20"/>
        </w:rPr>
        <w:t>Corporate Quality Assurance/Quality Control Plan</w:t>
      </w:r>
    </w:p>
    <w:p w14:paraId="6E2E4D20" w14:textId="77777777" w:rsidR="00373A8F" w:rsidRPr="001C5CF5" w:rsidRDefault="00373A8F" w:rsidP="00373A8F">
      <w:pPr>
        <w:pStyle w:val="ListParagraph"/>
        <w:rPr>
          <w:rFonts w:ascii="Arial" w:hAnsi="Arial" w:cs="Arial"/>
          <w:sz w:val="20"/>
          <w:szCs w:val="20"/>
        </w:rPr>
      </w:pPr>
    </w:p>
    <w:p w14:paraId="18939B41" w14:textId="0709A798" w:rsidR="00373A8F" w:rsidRPr="00373A8F" w:rsidRDefault="00373A8F" w:rsidP="00373A8F">
      <w:pPr>
        <w:pStyle w:val="ListParagraph"/>
        <w:numPr>
          <w:ilvl w:val="0"/>
          <w:numId w:val="2"/>
        </w:numPr>
        <w:rPr>
          <w:rFonts w:ascii="Arial" w:hAnsi="Arial" w:cs="Arial"/>
          <w:sz w:val="20"/>
          <w:szCs w:val="20"/>
        </w:rPr>
      </w:pPr>
      <w:r>
        <w:rPr>
          <w:rFonts w:ascii="Arial" w:hAnsi="Arial" w:cs="Arial"/>
          <w:sz w:val="20"/>
          <w:szCs w:val="20"/>
        </w:rPr>
        <w:t>Corporate Safety Plan</w:t>
      </w:r>
    </w:p>
    <w:p w14:paraId="1847B62C" w14:textId="77777777" w:rsidR="00D04697" w:rsidRDefault="00D04697" w:rsidP="00262D3D">
      <w:pPr>
        <w:pStyle w:val="ListParagraph"/>
        <w:rPr>
          <w:rFonts w:ascii="Arial" w:hAnsi="Arial" w:cs="Arial"/>
          <w:sz w:val="20"/>
          <w:szCs w:val="20"/>
        </w:rPr>
      </w:pPr>
    </w:p>
    <w:p w14:paraId="7B6A8764" w14:textId="4862F2C4" w:rsidR="000C686E" w:rsidRPr="000C129E" w:rsidRDefault="000C686E" w:rsidP="000C686E">
      <w:pPr>
        <w:pStyle w:val="ListParagraph"/>
        <w:numPr>
          <w:ilvl w:val="0"/>
          <w:numId w:val="2"/>
        </w:numPr>
        <w:rPr>
          <w:rFonts w:ascii="Arial" w:hAnsi="Arial" w:cs="Arial"/>
          <w:sz w:val="20"/>
          <w:szCs w:val="20"/>
        </w:rPr>
      </w:pPr>
      <w:r w:rsidRPr="230F175F">
        <w:rPr>
          <w:rFonts w:ascii="Arial" w:hAnsi="Arial" w:cs="Arial"/>
          <w:sz w:val="20"/>
          <w:szCs w:val="20"/>
        </w:rPr>
        <w:t>Resumes of proposed Key Personnel.</w:t>
      </w:r>
      <w:r w:rsidRPr="230F175F">
        <w:rPr>
          <w:rFonts w:ascii="Arial" w:hAnsi="Arial" w:cs="Arial"/>
          <w:sz w:val="20"/>
          <w:szCs w:val="20"/>
          <w:highlight w:val="yellow"/>
        </w:rPr>
        <w:t xml:space="preserve"> </w:t>
      </w:r>
    </w:p>
    <w:p w14:paraId="23CD9035" w14:textId="4D38A009" w:rsidR="000C686E" w:rsidRPr="00D42E42" w:rsidRDefault="00D42E42" w:rsidP="00D42E42">
      <w:pPr>
        <w:pStyle w:val="ListParagraph"/>
        <w:numPr>
          <w:ilvl w:val="1"/>
          <w:numId w:val="2"/>
        </w:numPr>
        <w:spacing w:after="0"/>
        <w:contextualSpacing w:val="0"/>
        <w:rPr>
          <w:rFonts w:ascii="Arial" w:hAnsi="Arial" w:cs="Arial"/>
          <w:sz w:val="20"/>
          <w:szCs w:val="20"/>
        </w:rPr>
      </w:pPr>
      <w:r w:rsidRPr="00D42E42">
        <w:rPr>
          <w:rFonts w:ascii="Arial" w:hAnsi="Arial" w:cs="Arial"/>
          <w:sz w:val="20"/>
          <w:szCs w:val="20"/>
        </w:rPr>
        <w:t>Project Manager</w:t>
      </w:r>
    </w:p>
    <w:p w14:paraId="5A1F0DD1" w14:textId="66B9AC62" w:rsidR="00D42E42" w:rsidRPr="00D42E42" w:rsidRDefault="00D42E42" w:rsidP="00D42E42">
      <w:pPr>
        <w:pStyle w:val="ListParagraph"/>
        <w:numPr>
          <w:ilvl w:val="1"/>
          <w:numId w:val="2"/>
        </w:numPr>
        <w:spacing w:after="0"/>
        <w:contextualSpacing w:val="0"/>
        <w:rPr>
          <w:rFonts w:ascii="Arial" w:hAnsi="Arial" w:cs="Arial"/>
          <w:sz w:val="20"/>
          <w:szCs w:val="20"/>
        </w:rPr>
      </w:pPr>
      <w:r w:rsidRPr="00D42E42">
        <w:rPr>
          <w:rFonts w:ascii="Arial" w:hAnsi="Arial" w:cs="Arial"/>
          <w:sz w:val="20"/>
          <w:szCs w:val="20"/>
        </w:rPr>
        <w:t>Lead Electrical Engineer</w:t>
      </w:r>
    </w:p>
    <w:p w14:paraId="1FA4F343" w14:textId="7417F7F7" w:rsidR="00D42E42" w:rsidRPr="00D42E42" w:rsidRDefault="00D42E42" w:rsidP="00D42E42">
      <w:pPr>
        <w:pStyle w:val="ListParagraph"/>
        <w:numPr>
          <w:ilvl w:val="1"/>
          <w:numId w:val="2"/>
        </w:numPr>
        <w:spacing w:after="0"/>
        <w:contextualSpacing w:val="0"/>
        <w:rPr>
          <w:rFonts w:ascii="Arial" w:hAnsi="Arial" w:cs="Arial"/>
          <w:sz w:val="20"/>
          <w:szCs w:val="20"/>
        </w:rPr>
      </w:pPr>
      <w:r w:rsidRPr="00D42E42">
        <w:rPr>
          <w:rFonts w:ascii="Arial" w:hAnsi="Arial" w:cs="Arial"/>
          <w:sz w:val="20"/>
          <w:szCs w:val="20"/>
        </w:rPr>
        <w:lastRenderedPageBreak/>
        <w:t>Lead Protection &amp; Control Engineer</w:t>
      </w:r>
    </w:p>
    <w:p w14:paraId="05E357A6" w14:textId="22FE5E57" w:rsidR="00D42E42" w:rsidRPr="00D42E42" w:rsidRDefault="00D42E42" w:rsidP="00D42E42">
      <w:pPr>
        <w:pStyle w:val="ListParagraph"/>
        <w:numPr>
          <w:ilvl w:val="1"/>
          <w:numId w:val="2"/>
        </w:numPr>
        <w:spacing w:after="0"/>
        <w:contextualSpacing w:val="0"/>
        <w:rPr>
          <w:rFonts w:ascii="Arial" w:hAnsi="Arial" w:cs="Arial"/>
          <w:sz w:val="20"/>
          <w:szCs w:val="20"/>
        </w:rPr>
      </w:pPr>
      <w:r w:rsidRPr="00D42E42">
        <w:rPr>
          <w:rFonts w:ascii="Arial" w:hAnsi="Arial" w:cs="Arial"/>
          <w:sz w:val="20"/>
          <w:szCs w:val="20"/>
        </w:rPr>
        <w:t>Lead SCADA Engineer</w:t>
      </w:r>
    </w:p>
    <w:p w14:paraId="76133768" w14:textId="4D1C7727" w:rsidR="000C686E" w:rsidRPr="00A5664B" w:rsidRDefault="000C686E" w:rsidP="00A5664B">
      <w:pPr>
        <w:pStyle w:val="ListParagraph"/>
        <w:numPr>
          <w:ilvl w:val="0"/>
          <w:numId w:val="30"/>
        </w:numPr>
        <w:spacing w:before="120" w:after="120" w:line="256" w:lineRule="auto"/>
        <w:rPr>
          <w:rFonts w:ascii="Arial" w:hAnsi="Arial" w:cs="Arial"/>
          <w:sz w:val="20"/>
          <w:szCs w:val="20"/>
        </w:rPr>
      </w:pPr>
      <w:r w:rsidRPr="00980326">
        <w:rPr>
          <w:rFonts w:ascii="Arial" w:hAnsi="Arial" w:cs="Arial"/>
          <w:sz w:val="20"/>
          <w:szCs w:val="20"/>
        </w:rPr>
        <w:t>Preliminary Subcontract Work Plan and Schedule for the Project in the Critical Path Method (CPM) format</w:t>
      </w:r>
      <w:r w:rsidR="00D42E42">
        <w:rPr>
          <w:rFonts w:ascii="Arial" w:hAnsi="Arial" w:cs="Arial"/>
          <w:sz w:val="20"/>
          <w:szCs w:val="20"/>
        </w:rPr>
        <w:t>.</w:t>
      </w:r>
      <w:r w:rsidR="005C2A6D" w:rsidRPr="00A5664B">
        <w:rPr>
          <w:rFonts w:ascii="Arial" w:hAnsi="Arial" w:cs="Arial"/>
          <w:sz w:val="20"/>
          <w:szCs w:val="20"/>
        </w:rPr>
        <w:br/>
      </w:r>
    </w:p>
    <w:p w14:paraId="5A41854B" w14:textId="09133644" w:rsidR="000C686E" w:rsidRPr="006731DC" w:rsidRDefault="003704E4" w:rsidP="000C686E">
      <w:pPr>
        <w:pStyle w:val="ListParagraph"/>
        <w:numPr>
          <w:ilvl w:val="0"/>
          <w:numId w:val="2"/>
        </w:numPr>
        <w:tabs>
          <w:tab w:val="left" w:pos="504"/>
        </w:tabs>
        <w:spacing w:before="120" w:after="120"/>
        <w:rPr>
          <w:rFonts w:ascii="Arial" w:hAnsi="Arial" w:cs="Arial"/>
          <w:color w:val="000000"/>
          <w:sz w:val="20"/>
          <w:szCs w:val="20"/>
        </w:rPr>
      </w:pPr>
      <w:r>
        <w:rPr>
          <w:rFonts w:ascii="Arial" w:hAnsi="Arial" w:cs="Arial"/>
          <w:color w:val="000000" w:themeColor="text1"/>
          <w:sz w:val="20"/>
          <w:szCs w:val="20"/>
        </w:rPr>
        <w:t xml:space="preserve">   </w:t>
      </w:r>
      <w:r w:rsidR="000C686E" w:rsidRPr="1E9C422E">
        <w:rPr>
          <w:rFonts w:ascii="Arial" w:hAnsi="Arial" w:cs="Arial"/>
          <w:color w:val="000000" w:themeColor="text1"/>
          <w:sz w:val="20"/>
          <w:szCs w:val="20"/>
        </w:rPr>
        <w:t xml:space="preserve"> Organizational chart with titles of key personnel and categories of home office personnel.  Additionally, the offeror is to provide a written description of the organization, defining lines of authority/responsibility/communication and the overall working of the organization with particular emphasis on interface and the procedures for monitoring and controlling the work.</w:t>
      </w:r>
    </w:p>
    <w:p w14:paraId="1EA37979" w14:textId="77777777" w:rsidR="000C686E" w:rsidRPr="006731DC" w:rsidRDefault="000C686E" w:rsidP="000C686E">
      <w:pPr>
        <w:pStyle w:val="ListParagraph"/>
        <w:tabs>
          <w:tab w:val="left" w:pos="504"/>
        </w:tabs>
        <w:spacing w:before="120" w:after="120"/>
        <w:rPr>
          <w:rFonts w:ascii="Arial" w:hAnsi="Arial" w:cs="Arial"/>
          <w:color w:val="000000"/>
          <w:sz w:val="20"/>
          <w:szCs w:val="20"/>
        </w:rPr>
      </w:pPr>
    </w:p>
    <w:p w14:paraId="0077C7AA" w14:textId="77D3C9C5" w:rsidR="000C686E" w:rsidRPr="006731DC" w:rsidRDefault="003704E4" w:rsidP="000C686E">
      <w:pPr>
        <w:pStyle w:val="ListParagraph"/>
        <w:numPr>
          <w:ilvl w:val="0"/>
          <w:numId w:val="2"/>
        </w:numPr>
        <w:tabs>
          <w:tab w:val="left" w:pos="504"/>
        </w:tabs>
        <w:spacing w:before="120" w:after="120"/>
        <w:rPr>
          <w:rFonts w:ascii="Arial" w:hAnsi="Arial" w:cs="Arial"/>
          <w:color w:val="000000"/>
          <w:sz w:val="20"/>
          <w:szCs w:val="20"/>
        </w:rPr>
      </w:pPr>
      <w:r>
        <w:rPr>
          <w:rFonts w:ascii="Arial" w:hAnsi="Arial" w:cs="Arial"/>
          <w:color w:val="000000" w:themeColor="text1"/>
          <w:sz w:val="20"/>
          <w:szCs w:val="20"/>
        </w:rPr>
        <w:t xml:space="preserve">    </w:t>
      </w:r>
      <w:r w:rsidR="000C686E" w:rsidRPr="1E9C422E">
        <w:rPr>
          <w:rFonts w:ascii="Arial" w:hAnsi="Arial" w:cs="Arial"/>
          <w:color w:val="000000" w:themeColor="text1"/>
          <w:sz w:val="20"/>
          <w:szCs w:val="20"/>
        </w:rPr>
        <w:t xml:space="preserve">Attach a narrative, not to exceed </w:t>
      </w:r>
      <w:r w:rsidR="00D42E42">
        <w:rPr>
          <w:rFonts w:ascii="Arial" w:hAnsi="Arial" w:cs="Arial"/>
          <w:sz w:val="20"/>
          <w:szCs w:val="20"/>
        </w:rPr>
        <w:t>20</w:t>
      </w:r>
      <w:r w:rsidR="000C686E" w:rsidRPr="1E9C422E">
        <w:rPr>
          <w:rFonts w:ascii="Arial" w:hAnsi="Arial" w:cs="Arial"/>
          <w:color w:val="000000" w:themeColor="text1"/>
          <w:sz w:val="20"/>
          <w:szCs w:val="20"/>
        </w:rPr>
        <w:t xml:space="preserve"> pages, describing its plan for Subcontract execution. This plan should be developed in conjunction with the organizational chart, resumes, and proposed lower-tier subcontractors/vendors. The narrative shall explain the management approach to this project as well as the flow of work from start to conclusion.</w:t>
      </w:r>
    </w:p>
    <w:p w14:paraId="0E337AC9" w14:textId="77777777" w:rsidR="000C686E" w:rsidRPr="006731DC" w:rsidRDefault="000C686E" w:rsidP="000C686E">
      <w:pPr>
        <w:pStyle w:val="ListParagraph"/>
        <w:rPr>
          <w:rFonts w:ascii="Arial" w:hAnsi="Arial" w:cs="Arial"/>
          <w:color w:val="000000"/>
          <w:sz w:val="20"/>
          <w:szCs w:val="20"/>
        </w:rPr>
      </w:pPr>
    </w:p>
    <w:p w14:paraId="67FA2312" w14:textId="77777777" w:rsidR="000C686E" w:rsidRPr="006731DC" w:rsidRDefault="000C686E" w:rsidP="000C686E">
      <w:pPr>
        <w:pStyle w:val="ListParagraph"/>
        <w:numPr>
          <w:ilvl w:val="0"/>
          <w:numId w:val="2"/>
        </w:numPr>
        <w:spacing w:before="120" w:after="120"/>
        <w:rPr>
          <w:rFonts w:ascii="Arial" w:hAnsi="Arial" w:cs="Arial"/>
          <w:color w:val="000000"/>
          <w:sz w:val="20"/>
          <w:szCs w:val="20"/>
        </w:rPr>
      </w:pPr>
      <w:r w:rsidRPr="006731DC">
        <w:rPr>
          <w:rFonts w:ascii="Arial" w:hAnsi="Arial" w:cs="Arial"/>
          <w:bCs/>
          <w:color w:val="000000"/>
          <w:sz w:val="20"/>
          <w:szCs w:val="20"/>
        </w:rPr>
        <w:t>Include</w:t>
      </w:r>
      <w:r w:rsidRPr="006731DC">
        <w:rPr>
          <w:rFonts w:ascii="Arial" w:hAnsi="Arial" w:cs="Arial"/>
          <w:color w:val="000000"/>
          <w:sz w:val="20"/>
          <w:szCs w:val="20"/>
        </w:rPr>
        <w:t xml:space="preserve"> capacity to perform information that links directly to each function listed on the organizational chart (i.e., the name of the person and the percentage of utilization in the program).</w:t>
      </w:r>
    </w:p>
    <w:p w14:paraId="02205BC5" w14:textId="77777777" w:rsidR="000C686E" w:rsidRPr="006731DC" w:rsidRDefault="000C686E" w:rsidP="000C686E">
      <w:pPr>
        <w:pStyle w:val="ListParagraph"/>
        <w:tabs>
          <w:tab w:val="left" w:pos="504"/>
        </w:tabs>
        <w:spacing w:before="120" w:after="120"/>
        <w:rPr>
          <w:rFonts w:ascii="Arial" w:hAnsi="Arial" w:cs="Arial"/>
          <w:color w:val="000000"/>
          <w:sz w:val="20"/>
          <w:szCs w:val="20"/>
        </w:rPr>
      </w:pPr>
    </w:p>
    <w:p w14:paraId="2E6D57DA" w14:textId="77777777" w:rsidR="000C686E" w:rsidRPr="006731DC" w:rsidRDefault="000C686E" w:rsidP="000C686E">
      <w:pPr>
        <w:pStyle w:val="ListParagraph"/>
        <w:numPr>
          <w:ilvl w:val="0"/>
          <w:numId w:val="2"/>
        </w:numPr>
        <w:contextualSpacing w:val="0"/>
        <w:rPr>
          <w:rFonts w:ascii="Arial" w:hAnsi="Arial" w:cs="Arial"/>
          <w:sz w:val="20"/>
          <w:szCs w:val="20"/>
        </w:rPr>
      </w:pPr>
      <w:r w:rsidRPr="006731DC">
        <w:rPr>
          <w:rFonts w:ascii="Arial" w:hAnsi="Arial" w:cs="Arial"/>
          <w:sz w:val="20"/>
          <w:szCs w:val="20"/>
        </w:rPr>
        <w:t>Statement of compliance with subcontract insurance requirements, including confirmation that all required insurance certificates will be provided prior to any on-site work.</w:t>
      </w:r>
    </w:p>
    <w:p w14:paraId="53109A71" w14:textId="77777777" w:rsidR="000C686E" w:rsidRPr="006731DC" w:rsidRDefault="000C686E" w:rsidP="000C686E">
      <w:pPr>
        <w:pStyle w:val="ListParagraph"/>
        <w:numPr>
          <w:ilvl w:val="0"/>
          <w:numId w:val="2"/>
        </w:numPr>
        <w:contextualSpacing w:val="0"/>
        <w:rPr>
          <w:rFonts w:ascii="Arial" w:hAnsi="Arial" w:cs="Arial"/>
          <w:sz w:val="20"/>
          <w:szCs w:val="20"/>
        </w:rPr>
      </w:pPr>
      <w:r w:rsidRPr="006731DC">
        <w:rPr>
          <w:rFonts w:ascii="Arial" w:hAnsi="Arial" w:cs="Arial"/>
          <w:sz w:val="20"/>
          <w:szCs w:val="20"/>
        </w:rPr>
        <w:t>Security to include:</w:t>
      </w:r>
    </w:p>
    <w:p w14:paraId="3F01CEE5" w14:textId="77777777" w:rsidR="000C686E" w:rsidRPr="006731DC" w:rsidRDefault="000C686E" w:rsidP="000C686E">
      <w:pPr>
        <w:pStyle w:val="ListParagraph"/>
        <w:numPr>
          <w:ilvl w:val="1"/>
          <w:numId w:val="2"/>
        </w:numPr>
        <w:spacing w:after="0"/>
        <w:contextualSpacing w:val="0"/>
        <w:rPr>
          <w:rFonts w:ascii="Arial" w:hAnsi="Arial" w:cs="Arial"/>
          <w:color w:val="000000" w:themeColor="text1"/>
          <w:sz w:val="20"/>
          <w:szCs w:val="20"/>
        </w:rPr>
      </w:pPr>
      <w:r w:rsidRPr="006731DC">
        <w:rPr>
          <w:rFonts w:ascii="Arial" w:hAnsi="Arial" w:cs="Arial"/>
          <w:color w:val="000000" w:themeColor="text1"/>
          <w:sz w:val="20"/>
          <w:szCs w:val="20"/>
        </w:rPr>
        <w:t>Security Plan</w:t>
      </w:r>
    </w:p>
    <w:p w14:paraId="436B0BF8" w14:textId="5ED98548" w:rsidR="000C686E" w:rsidRPr="006731DC" w:rsidRDefault="000C686E" w:rsidP="000C686E">
      <w:pPr>
        <w:pStyle w:val="ListParagraph"/>
        <w:numPr>
          <w:ilvl w:val="1"/>
          <w:numId w:val="2"/>
        </w:numPr>
        <w:spacing w:after="0"/>
        <w:rPr>
          <w:rFonts w:ascii="Arial" w:hAnsi="Arial" w:cs="Arial"/>
          <w:color w:val="000000" w:themeColor="text1"/>
          <w:sz w:val="20"/>
          <w:szCs w:val="20"/>
        </w:rPr>
      </w:pPr>
      <w:r w:rsidRPr="230F175F">
        <w:rPr>
          <w:rFonts w:ascii="Arial" w:hAnsi="Arial" w:cs="Arial"/>
          <w:color w:val="000000" w:themeColor="text1"/>
          <w:sz w:val="20"/>
          <w:szCs w:val="20"/>
        </w:rPr>
        <w:t>Workplace Substance Abuse P</w:t>
      </w:r>
      <w:r w:rsidR="009B20B3">
        <w:rPr>
          <w:rFonts w:ascii="Arial" w:hAnsi="Arial" w:cs="Arial"/>
          <w:color w:val="000000" w:themeColor="text1"/>
          <w:sz w:val="20"/>
          <w:szCs w:val="20"/>
        </w:rPr>
        <w:t>rogram</w:t>
      </w:r>
    </w:p>
    <w:p w14:paraId="370D9C19" w14:textId="77777777" w:rsidR="00A71631" w:rsidRPr="006731DC" w:rsidRDefault="00A71631" w:rsidP="000C686E">
      <w:pPr>
        <w:pStyle w:val="ListParagraph"/>
        <w:spacing w:after="0"/>
        <w:ind w:left="1440"/>
        <w:contextualSpacing w:val="0"/>
        <w:rPr>
          <w:rFonts w:ascii="Arial" w:hAnsi="Arial" w:cs="Arial"/>
          <w:color w:val="FF0000"/>
          <w:sz w:val="20"/>
          <w:szCs w:val="20"/>
        </w:rPr>
      </w:pPr>
    </w:p>
    <w:p w14:paraId="5B303E6F" w14:textId="5813ECB5" w:rsidR="000C686E" w:rsidRPr="002F7292" w:rsidRDefault="000C686E" w:rsidP="000C686E">
      <w:pPr>
        <w:pStyle w:val="ListParagraph"/>
        <w:numPr>
          <w:ilvl w:val="0"/>
          <w:numId w:val="2"/>
        </w:numPr>
        <w:contextualSpacing w:val="0"/>
        <w:rPr>
          <w:rFonts w:ascii="Arial" w:hAnsi="Arial" w:cs="Arial"/>
          <w:sz w:val="20"/>
          <w:szCs w:val="20"/>
        </w:rPr>
      </w:pPr>
      <w:r>
        <w:rPr>
          <w:rFonts w:ascii="Arial" w:hAnsi="Arial" w:cs="Arial"/>
          <w:sz w:val="20"/>
          <w:szCs w:val="20"/>
        </w:rPr>
        <w:t>Forms</w:t>
      </w:r>
    </w:p>
    <w:p w14:paraId="01DC7D50" w14:textId="638DC742" w:rsidR="00067643" w:rsidRPr="0045718F" w:rsidRDefault="00067643" w:rsidP="00067643">
      <w:pPr>
        <w:pStyle w:val="ListParagraph"/>
        <w:numPr>
          <w:ilvl w:val="1"/>
          <w:numId w:val="2"/>
        </w:numPr>
        <w:contextualSpacing w:val="0"/>
        <w:rPr>
          <w:rFonts w:ascii="Arial" w:hAnsi="Arial" w:cs="Arial"/>
          <w:sz w:val="20"/>
          <w:szCs w:val="20"/>
        </w:rPr>
      </w:pPr>
      <w:r w:rsidRPr="0045718F">
        <w:rPr>
          <w:rFonts w:ascii="Arial" w:hAnsi="Arial" w:cs="Arial"/>
          <w:sz w:val="20"/>
          <w:szCs w:val="20"/>
        </w:rPr>
        <w:t xml:space="preserve">Form </w:t>
      </w:r>
      <w:r w:rsidR="00C1691B">
        <w:rPr>
          <w:rFonts w:ascii="Arial" w:hAnsi="Arial" w:cs="Arial"/>
          <w:color w:val="000000"/>
          <w:sz w:val="20"/>
          <w:szCs w:val="20"/>
        </w:rPr>
        <w:t>002</w:t>
      </w:r>
      <w:r w:rsidRPr="0045718F">
        <w:rPr>
          <w:rFonts w:ascii="Arial" w:hAnsi="Arial" w:cs="Arial"/>
          <w:sz w:val="20"/>
          <w:szCs w:val="20"/>
        </w:rPr>
        <w:t xml:space="preserve"> Proposed Lower-Tier Subcontractors</w:t>
      </w:r>
    </w:p>
    <w:p w14:paraId="72580032" w14:textId="1289D477" w:rsidR="00067643" w:rsidRPr="0045718F" w:rsidRDefault="007B4BFE" w:rsidP="00067643">
      <w:pPr>
        <w:pStyle w:val="ListParagraph"/>
        <w:numPr>
          <w:ilvl w:val="1"/>
          <w:numId w:val="2"/>
        </w:numPr>
        <w:contextualSpacing w:val="0"/>
        <w:rPr>
          <w:rFonts w:ascii="Arial" w:hAnsi="Arial" w:cs="Arial"/>
          <w:sz w:val="20"/>
          <w:szCs w:val="20"/>
        </w:rPr>
      </w:pPr>
      <w:r w:rsidRPr="0045718F">
        <w:rPr>
          <w:rFonts w:ascii="Arial" w:hAnsi="Arial" w:cs="Arial"/>
          <w:sz w:val="20"/>
          <w:szCs w:val="20"/>
        </w:rPr>
        <w:t>Form</w:t>
      </w:r>
      <w:r w:rsidR="005F295E">
        <w:rPr>
          <w:rFonts w:ascii="Arial" w:hAnsi="Arial" w:cs="Arial"/>
          <w:sz w:val="20"/>
          <w:szCs w:val="20"/>
        </w:rPr>
        <w:t xml:space="preserve"> </w:t>
      </w:r>
      <w:r w:rsidR="00C1691B">
        <w:rPr>
          <w:rFonts w:ascii="Arial" w:hAnsi="Arial" w:cs="Arial"/>
          <w:color w:val="000000"/>
          <w:sz w:val="20"/>
          <w:szCs w:val="20"/>
        </w:rPr>
        <w:t>003</w:t>
      </w:r>
      <w:r w:rsidRPr="0045718F">
        <w:rPr>
          <w:rFonts w:ascii="Arial" w:hAnsi="Arial" w:cs="Arial"/>
          <w:sz w:val="20"/>
          <w:szCs w:val="20"/>
        </w:rPr>
        <w:t xml:space="preserve"> </w:t>
      </w:r>
      <w:r w:rsidR="00067643" w:rsidRPr="0045718F">
        <w:rPr>
          <w:rFonts w:ascii="Arial" w:hAnsi="Arial" w:cs="Arial"/>
          <w:sz w:val="20"/>
          <w:szCs w:val="20"/>
        </w:rPr>
        <w:t>Lower-</w:t>
      </w:r>
      <w:r w:rsidRPr="0045718F">
        <w:rPr>
          <w:rFonts w:ascii="Arial" w:hAnsi="Arial" w:cs="Arial"/>
          <w:sz w:val="20"/>
          <w:szCs w:val="20"/>
        </w:rPr>
        <w:t xml:space="preserve">Tier Subcontractor Experience Statement </w:t>
      </w:r>
    </w:p>
    <w:p w14:paraId="344F10BC" w14:textId="60CB5879" w:rsidR="00CA63A0" w:rsidRPr="002F7292" w:rsidRDefault="007B4BFE" w:rsidP="002F7292">
      <w:pPr>
        <w:pStyle w:val="ListParagraph"/>
        <w:numPr>
          <w:ilvl w:val="1"/>
          <w:numId w:val="2"/>
        </w:numPr>
        <w:contextualSpacing w:val="0"/>
        <w:rPr>
          <w:rFonts w:ascii="Arial" w:hAnsi="Arial" w:cs="Arial"/>
          <w:sz w:val="20"/>
          <w:szCs w:val="20"/>
        </w:rPr>
      </w:pPr>
      <w:r w:rsidRPr="0045718F">
        <w:rPr>
          <w:rFonts w:ascii="Arial" w:hAnsi="Arial" w:cs="Arial"/>
          <w:sz w:val="20"/>
          <w:szCs w:val="20"/>
        </w:rPr>
        <w:t xml:space="preserve">Form </w:t>
      </w:r>
      <w:r w:rsidR="00C1691B">
        <w:rPr>
          <w:rFonts w:ascii="Arial" w:hAnsi="Arial" w:cs="Arial"/>
          <w:color w:val="000000"/>
          <w:sz w:val="20"/>
          <w:szCs w:val="20"/>
        </w:rPr>
        <w:t>004</w:t>
      </w:r>
      <w:r w:rsidR="00171942">
        <w:rPr>
          <w:rFonts w:ascii="Arial" w:hAnsi="Arial" w:cs="Arial"/>
          <w:color w:val="000000"/>
          <w:sz w:val="20"/>
          <w:szCs w:val="20"/>
        </w:rPr>
        <w:t xml:space="preserve"> </w:t>
      </w:r>
      <w:r w:rsidRPr="0045718F">
        <w:rPr>
          <w:rFonts w:ascii="Arial" w:hAnsi="Arial" w:cs="Arial"/>
          <w:sz w:val="20"/>
          <w:szCs w:val="20"/>
        </w:rPr>
        <w:t>Past Performance</w:t>
      </w:r>
    </w:p>
    <w:p w14:paraId="146832D7" w14:textId="408FF9A5" w:rsidR="00A71631" w:rsidRPr="002F7292" w:rsidRDefault="0045718F" w:rsidP="00A71631">
      <w:pPr>
        <w:pStyle w:val="ListParagraph"/>
        <w:numPr>
          <w:ilvl w:val="1"/>
          <w:numId w:val="2"/>
        </w:numPr>
        <w:contextualSpacing w:val="0"/>
        <w:rPr>
          <w:rFonts w:ascii="Arial" w:hAnsi="Arial" w:cs="Arial"/>
          <w:sz w:val="20"/>
          <w:szCs w:val="20"/>
        </w:rPr>
      </w:pPr>
      <w:r>
        <w:rPr>
          <w:rFonts w:ascii="Arial" w:hAnsi="Arial" w:cs="Arial"/>
          <w:sz w:val="20"/>
          <w:szCs w:val="20"/>
        </w:rPr>
        <w:t xml:space="preserve">Form </w:t>
      </w:r>
      <w:r w:rsidR="00C1691B">
        <w:rPr>
          <w:rFonts w:ascii="Arial" w:hAnsi="Arial" w:cs="Arial"/>
          <w:color w:val="000000"/>
          <w:sz w:val="20"/>
          <w:szCs w:val="20"/>
        </w:rPr>
        <w:t>013</w:t>
      </w:r>
      <w:r w:rsidR="005F295E">
        <w:rPr>
          <w:rFonts w:ascii="Arial" w:hAnsi="Arial" w:cs="Arial"/>
          <w:color w:val="000000"/>
          <w:sz w:val="20"/>
          <w:szCs w:val="20"/>
        </w:rPr>
        <w:t xml:space="preserve"> </w:t>
      </w:r>
      <w:r w:rsidR="00A71631" w:rsidRPr="002F7292">
        <w:rPr>
          <w:rFonts w:ascii="Arial" w:hAnsi="Arial" w:cs="Arial"/>
          <w:sz w:val="20"/>
          <w:szCs w:val="20"/>
        </w:rPr>
        <w:t>Safety and Health History</w:t>
      </w:r>
    </w:p>
    <w:p w14:paraId="6FBBD52B" w14:textId="7BC244AA" w:rsidR="00A71631" w:rsidRPr="002F7292" w:rsidRDefault="0045718F" w:rsidP="00A71631">
      <w:pPr>
        <w:pStyle w:val="ListParagraph"/>
        <w:numPr>
          <w:ilvl w:val="1"/>
          <w:numId w:val="2"/>
        </w:numPr>
        <w:contextualSpacing w:val="0"/>
        <w:rPr>
          <w:rFonts w:ascii="Arial" w:hAnsi="Arial" w:cs="Arial"/>
          <w:sz w:val="20"/>
          <w:szCs w:val="20"/>
        </w:rPr>
      </w:pPr>
      <w:r>
        <w:rPr>
          <w:rFonts w:ascii="Arial" w:hAnsi="Arial" w:cs="Arial"/>
          <w:sz w:val="20"/>
          <w:szCs w:val="20"/>
        </w:rPr>
        <w:t>Form</w:t>
      </w:r>
      <w:r w:rsidR="005F295E">
        <w:rPr>
          <w:rFonts w:ascii="Arial" w:hAnsi="Arial" w:cs="Arial"/>
          <w:sz w:val="20"/>
          <w:szCs w:val="20"/>
        </w:rPr>
        <w:t xml:space="preserve"> </w:t>
      </w:r>
      <w:r w:rsidR="00C1691B">
        <w:rPr>
          <w:rFonts w:ascii="Arial" w:hAnsi="Arial" w:cs="Arial"/>
          <w:color w:val="000000"/>
          <w:sz w:val="20"/>
          <w:szCs w:val="20"/>
        </w:rPr>
        <w:t>014</w:t>
      </w:r>
      <w:r>
        <w:rPr>
          <w:rFonts w:ascii="Arial" w:hAnsi="Arial" w:cs="Arial"/>
          <w:sz w:val="20"/>
          <w:szCs w:val="20"/>
        </w:rPr>
        <w:t xml:space="preserve"> </w:t>
      </w:r>
      <w:r w:rsidR="00A71631" w:rsidRPr="002F7292">
        <w:rPr>
          <w:rFonts w:ascii="Arial" w:hAnsi="Arial" w:cs="Arial"/>
          <w:sz w:val="20"/>
          <w:szCs w:val="20"/>
        </w:rPr>
        <w:t>Lower-Tier Subcontractor Safety and Health History</w:t>
      </w:r>
    </w:p>
    <w:p w14:paraId="7FE12CDB" w14:textId="18473330" w:rsidR="00A71631" w:rsidRPr="002F7292" w:rsidRDefault="0045718F" w:rsidP="002F7292">
      <w:pPr>
        <w:pStyle w:val="ListParagraph"/>
        <w:numPr>
          <w:ilvl w:val="1"/>
          <w:numId w:val="2"/>
        </w:numPr>
        <w:contextualSpacing w:val="0"/>
        <w:rPr>
          <w:rFonts w:ascii="Arial" w:hAnsi="Arial" w:cs="Arial"/>
          <w:sz w:val="20"/>
          <w:szCs w:val="20"/>
        </w:rPr>
      </w:pPr>
      <w:r>
        <w:rPr>
          <w:rFonts w:ascii="Arial" w:hAnsi="Arial" w:cs="Arial"/>
          <w:sz w:val="20"/>
          <w:szCs w:val="20"/>
        </w:rPr>
        <w:t xml:space="preserve">Form </w:t>
      </w:r>
      <w:r w:rsidR="00C1691B">
        <w:rPr>
          <w:rFonts w:ascii="Arial" w:hAnsi="Arial" w:cs="Arial"/>
          <w:color w:val="000000"/>
          <w:sz w:val="20"/>
          <w:szCs w:val="20"/>
        </w:rPr>
        <w:t>015</w:t>
      </w:r>
      <w:r w:rsidR="00171942">
        <w:rPr>
          <w:rFonts w:ascii="Arial" w:hAnsi="Arial" w:cs="Arial"/>
          <w:color w:val="000000"/>
          <w:sz w:val="20"/>
          <w:szCs w:val="20"/>
        </w:rPr>
        <w:t xml:space="preserve"> </w:t>
      </w:r>
      <w:r w:rsidR="00A71631" w:rsidRPr="0045718F">
        <w:rPr>
          <w:rFonts w:ascii="Arial" w:hAnsi="Arial" w:cs="Arial"/>
          <w:sz w:val="20"/>
          <w:szCs w:val="20"/>
        </w:rPr>
        <w:t>Comprehensive QA/QC Program</w:t>
      </w:r>
    </w:p>
    <w:p w14:paraId="64D811F9" w14:textId="4AFB4187" w:rsidR="000C686E" w:rsidRPr="00D0773F" w:rsidRDefault="00862352" w:rsidP="000C686E">
      <w:pPr>
        <w:pStyle w:val="ClauseHeading3"/>
        <w:rPr>
          <w:rFonts w:ascii="Arial" w:hAnsi="Arial" w:cs="Arial"/>
          <w:sz w:val="26"/>
          <w:szCs w:val="26"/>
        </w:rPr>
      </w:pPr>
      <w:bookmarkStart w:id="102" w:name="_Toc233284380"/>
      <w:r>
        <w:rPr>
          <w:rFonts w:ascii="Arial" w:hAnsi="Arial" w:cs="Arial"/>
          <w:sz w:val="26"/>
          <w:szCs w:val="26"/>
        </w:rPr>
        <w:t>4.</w:t>
      </w:r>
      <w:r w:rsidR="00EF1659">
        <w:rPr>
          <w:rFonts w:ascii="Arial" w:hAnsi="Arial" w:cs="Arial"/>
          <w:sz w:val="26"/>
          <w:szCs w:val="26"/>
        </w:rPr>
        <w:t>4.2</w:t>
      </w:r>
      <w:r>
        <w:rPr>
          <w:rFonts w:ascii="Arial" w:hAnsi="Arial" w:cs="Arial"/>
          <w:sz w:val="26"/>
          <w:szCs w:val="26"/>
        </w:rPr>
        <w:tab/>
      </w:r>
      <w:r w:rsidR="000C686E" w:rsidRPr="00D0773F">
        <w:rPr>
          <w:rFonts w:ascii="Arial" w:hAnsi="Arial" w:cs="Arial"/>
          <w:sz w:val="26"/>
          <w:szCs w:val="26"/>
        </w:rPr>
        <w:t xml:space="preserve">Volume II </w:t>
      </w:r>
      <w:r w:rsidR="00024D37">
        <w:rPr>
          <w:rFonts w:ascii="Arial" w:hAnsi="Arial" w:cs="Arial"/>
          <w:sz w:val="26"/>
          <w:szCs w:val="26"/>
        </w:rPr>
        <w:t>– Business and Price Proposal</w:t>
      </w:r>
      <w:bookmarkEnd w:id="102"/>
    </w:p>
    <w:p w14:paraId="50365BA4" w14:textId="31AC532F" w:rsidR="000C686E" w:rsidRPr="006731DC" w:rsidRDefault="000C686E" w:rsidP="000C686E">
      <w:pPr>
        <w:rPr>
          <w:rFonts w:ascii="Arial" w:hAnsi="Arial" w:cs="Arial"/>
          <w:sz w:val="20"/>
          <w:szCs w:val="20"/>
        </w:rPr>
      </w:pPr>
      <w:r w:rsidRPr="006731DC">
        <w:rPr>
          <w:rFonts w:ascii="Arial" w:hAnsi="Arial" w:cs="Arial"/>
          <w:sz w:val="20"/>
          <w:szCs w:val="20"/>
        </w:rPr>
        <w:t xml:space="preserve">The Offeror is required to submit </w:t>
      </w:r>
      <w:r w:rsidR="00EB5454" w:rsidRPr="006731DC">
        <w:rPr>
          <w:rFonts w:ascii="Arial" w:hAnsi="Arial" w:cs="Arial"/>
          <w:sz w:val="20"/>
          <w:szCs w:val="20"/>
        </w:rPr>
        <w:t>sufficient information</w:t>
      </w:r>
      <w:r w:rsidRPr="006731DC">
        <w:rPr>
          <w:rFonts w:ascii="Arial" w:hAnsi="Arial" w:cs="Arial"/>
          <w:sz w:val="20"/>
          <w:szCs w:val="20"/>
        </w:rPr>
        <w:t xml:space="preserve"> to determine that the prices or costs being</w:t>
      </w:r>
      <w:r w:rsidR="00BE53C8">
        <w:rPr>
          <w:rFonts w:ascii="Arial" w:hAnsi="Arial" w:cs="Arial"/>
          <w:sz w:val="20"/>
          <w:szCs w:val="20"/>
        </w:rPr>
        <w:t xml:space="preserve"> proposed</w:t>
      </w:r>
      <w:r w:rsidRPr="006731DC">
        <w:rPr>
          <w:rFonts w:ascii="Arial" w:hAnsi="Arial" w:cs="Arial"/>
          <w:sz w:val="20"/>
          <w:szCs w:val="20"/>
        </w:rPr>
        <w:t xml:space="preserve"> are fair and reasonable.  Such information may include pricing, sales, or cost information that is pertinent to establishing the pricing or costs being </w:t>
      </w:r>
      <w:r w:rsidR="00D46D1E">
        <w:rPr>
          <w:rFonts w:ascii="Arial" w:hAnsi="Arial" w:cs="Arial"/>
          <w:sz w:val="20"/>
          <w:szCs w:val="20"/>
        </w:rPr>
        <w:t>proposed</w:t>
      </w:r>
      <w:r w:rsidRPr="006731DC">
        <w:rPr>
          <w:rFonts w:ascii="Arial" w:hAnsi="Arial" w:cs="Arial"/>
          <w:sz w:val="20"/>
          <w:szCs w:val="20"/>
        </w:rPr>
        <w:t xml:space="preserve">. </w:t>
      </w:r>
    </w:p>
    <w:p w14:paraId="506688C8" w14:textId="77777777" w:rsidR="000C686E" w:rsidRDefault="000C686E" w:rsidP="000C686E">
      <w:pPr>
        <w:rPr>
          <w:rFonts w:ascii="Arial" w:hAnsi="Arial" w:cs="Arial"/>
          <w:sz w:val="20"/>
          <w:szCs w:val="20"/>
        </w:rPr>
      </w:pPr>
      <w:r w:rsidRPr="006731DC">
        <w:rPr>
          <w:rFonts w:ascii="Arial" w:hAnsi="Arial" w:cs="Arial"/>
          <w:sz w:val="20"/>
          <w:szCs w:val="20"/>
        </w:rPr>
        <w:t>The Offeror grants the Contractor or its authorized representative(s) the right to examine, at any time before award, books, records, documents, or other directly pertinent records to verify the reasonableness of the price.  For items priced using catalog or market prices, or law and regulation, access does not extend to cost or profit information or other data relevant solely to the Offeror’s determination of the prices to be offered in the catalog or marketplace.</w:t>
      </w:r>
    </w:p>
    <w:p w14:paraId="1E5E7BD9" w14:textId="77777777" w:rsidR="000C686E" w:rsidRPr="006731DC" w:rsidRDefault="000C686E" w:rsidP="007D7BBB">
      <w:pPr>
        <w:pStyle w:val="ListParagraph"/>
        <w:numPr>
          <w:ilvl w:val="0"/>
          <w:numId w:val="38"/>
        </w:numPr>
        <w:spacing w:before="120" w:after="120"/>
        <w:rPr>
          <w:rFonts w:ascii="Arial" w:hAnsi="Arial" w:cs="Arial"/>
          <w:sz w:val="20"/>
          <w:szCs w:val="20"/>
        </w:rPr>
      </w:pPr>
      <w:r w:rsidRPr="35205FC2">
        <w:rPr>
          <w:rFonts w:ascii="Arial" w:hAnsi="Arial" w:cs="Arial"/>
          <w:sz w:val="20"/>
          <w:szCs w:val="20"/>
        </w:rPr>
        <w:t xml:space="preserve">Schedule of Values for the Project.  The Schedule of values must identify the major segments of the construction phase and the estimated cost to complete each segment.  The schedule of </w:t>
      </w:r>
      <w:r w:rsidRPr="35205FC2">
        <w:rPr>
          <w:rFonts w:ascii="Arial" w:hAnsi="Arial" w:cs="Arial"/>
          <w:sz w:val="20"/>
          <w:szCs w:val="20"/>
        </w:rPr>
        <w:lastRenderedPageBreak/>
        <w:t>values will consist of the following segments at a minimum, but the Procurement</w:t>
      </w:r>
      <w:r>
        <w:rPr>
          <w:rFonts w:ascii="Arial" w:hAnsi="Arial" w:cs="Arial"/>
          <w:sz w:val="20"/>
          <w:szCs w:val="20"/>
        </w:rPr>
        <w:t xml:space="preserve"> Specialist</w:t>
      </w:r>
      <w:r w:rsidRPr="35205FC2">
        <w:rPr>
          <w:rFonts w:ascii="Arial" w:hAnsi="Arial" w:cs="Arial"/>
          <w:sz w:val="20"/>
          <w:szCs w:val="20"/>
        </w:rPr>
        <w:t xml:space="preserve"> may require the O</w:t>
      </w:r>
      <w:r>
        <w:rPr>
          <w:rFonts w:ascii="Arial" w:hAnsi="Arial" w:cs="Arial"/>
          <w:sz w:val="20"/>
          <w:szCs w:val="20"/>
        </w:rPr>
        <w:t>fferor</w:t>
      </w:r>
      <w:r w:rsidRPr="35205FC2">
        <w:rPr>
          <w:rFonts w:ascii="Arial" w:hAnsi="Arial" w:cs="Arial"/>
          <w:sz w:val="20"/>
          <w:szCs w:val="20"/>
        </w:rPr>
        <w:t xml:space="preserve"> to break out the construction work into additional segments, as the Procurement </w:t>
      </w:r>
      <w:r>
        <w:rPr>
          <w:rFonts w:ascii="Arial" w:hAnsi="Arial" w:cs="Arial"/>
          <w:sz w:val="20"/>
          <w:szCs w:val="20"/>
        </w:rPr>
        <w:t>Specialist</w:t>
      </w:r>
      <w:r w:rsidRPr="35205FC2">
        <w:rPr>
          <w:rFonts w:ascii="Arial" w:hAnsi="Arial" w:cs="Arial"/>
          <w:sz w:val="20"/>
          <w:szCs w:val="20"/>
        </w:rPr>
        <w:t xml:space="preserve"> may determine necessary in their discretion. </w:t>
      </w:r>
    </w:p>
    <w:p w14:paraId="29C1F326" w14:textId="77777777" w:rsidR="000C686E" w:rsidRPr="006731DC" w:rsidRDefault="000C686E" w:rsidP="000C686E">
      <w:pPr>
        <w:pStyle w:val="ListParagraph"/>
        <w:spacing w:before="120" w:after="120"/>
        <w:jc w:val="both"/>
        <w:rPr>
          <w:rFonts w:ascii="Arial" w:hAnsi="Arial" w:cs="Arial"/>
          <w:b/>
          <w:color w:val="FF0000"/>
          <w:sz w:val="20"/>
          <w:szCs w:val="20"/>
          <w:highlight w:val="yellow"/>
        </w:rPr>
      </w:pPr>
    </w:p>
    <w:p w14:paraId="5B8B10EE" w14:textId="25391B8E" w:rsidR="0003131D" w:rsidRDefault="000C77D1" w:rsidP="0003131D">
      <w:pPr>
        <w:pStyle w:val="ListParagraph"/>
        <w:numPr>
          <w:ilvl w:val="0"/>
          <w:numId w:val="2"/>
        </w:numPr>
        <w:contextualSpacing w:val="0"/>
        <w:rPr>
          <w:rFonts w:ascii="Arial" w:hAnsi="Arial" w:cs="Arial"/>
          <w:sz w:val="20"/>
          <w:szCs w:val="20"/>
        </w:rPr>
      </w:pPr>
      <w:r w:rsidRPr="005C2A6D">
        <w:rPr>
          <w:rFonts w:ascii="Arial" w:hAnsi="Arial" w:cs="Arial"/>
          <w:sz w:val="20"/>
          <w:szCs w:val="20"/>
        </w:rPr>
        <w:t xml:space="preserve">Small Business Subcontracting Plan </w:t>
      </w:r>
    </w:p>
    <w:p w14:paraId="3E9E439F" w14:textId="77777777" w:rsidR="0003131D" w:rsidRDefault="0003131D" w:rsidP="0003131D">
      <w:pPr>
        <w:pStyle w:val="ListParagraph"/>
        <w:numPr>
          <w:ilvl w:val="0"/>
          <w:numId w:val="2"/>
        </w:numPr>
        <w:spacing w:before="120" w:after="120"/>
        <w:rPr>
          <w:rFonts w:ascii="Arial" w:hAnsi="Arial" w:cs="Arial"/>
          <w:sz w:val="20"/>
          <w:szCs w:val="20"/>
        </w:rPr>
      </w:pPr>
      <w:r>
        <w:rPr>
          <w:rFonts w:ascii="Arial" w:hAnsi="Arial" w:cs="Arial"/>
          <w:sz w:val="20"/>
          <w:szCs w:val="20"/>
        </w:rPr>
        <w:t>A brief discussion of the Offeror’s proposed Indirect and Markup Ceiling rates including:</w:t>
      </w:r>
    </w:p>
    <w:p w14:paraId="58950F17" w14:textId="77777777" w:rsidR="0003131D" w:rsidRPr="00597BF0" w:rsidRDefault="0003131D" w:rsidP="0003131D">
      <w:pPr>
        <w:pStyle w:val="ListParagraph"/>
        <w:rPr>
          <w:rFonts w:ascii="Arial" w:hAnsi="Arial" w:cs="Arial"/>
          <w:sz w:val="20"/>
          <w:szCs w:val="20"/>
        </w:rPr>
      </w:pPr>
    </w:p>
    <w:p w14:paraId="6970C782" w14:textId="77777777" w:rsidR="0003131D" w:rsidRDefault="0003131D" w:rsidP="0003131D">
      <w:pPr>
        <w:pStyle w:val="ListParagraph"/>
        <w:numPr>
          <w:ilvl w:val="1"/>
          <w:numId w:val="2"/>
        </w:numPr>
        <w:spacing w:before="120" w:after="120"/>
        <w:rPr>
          <w:rFonts w:ascii="Arial" w:hAnsi="Arial" w:cs="Arial"/>
          <w:sz w:val="20"/>
          <w:szCs w:val="20"/>
        </w:rPr>
      </w:pPr>
      <w:r>
        <w:rPr>
          <w:rFonts w:ascii="Arial" w:hAnsi="Arial" w:cs="Arial"/>
          <w:sz w:val="20"/>
          <w:szCs w:val="20"/>
        </w:rPr>
        <w:t>Home Office Overhead (OH)</w:t>
      </w:r>
    </w:p>
    <w:p w14:paraId="26A2C47C" w14:textId="77777777" w:rsidR="0003131D" w:rsidRDefault="0003131D" w:rsidP="0003131D">
      <w:pPr>
        <w:pStyle w:val="ListParagraph"/>
        <w:numPr>
          <w:ilvl w:val="1"/>
          <w:numId w:val="2"/>
        </w:numPr>
        <w:spacing w:before="120" w:after="120"/>
        <w:rPr>
          <w:rFonts w:ascii="Arial" w:hAnsi="Arial" w:cs="Arial"/>
          <w:sz w:val="20"/>
          <w:szCs w:val="20"/>
        </w:rPr>
      </w:pPr>
      <w:r>
        <w:rPr>
          <w:rFonts w:ascii="Arial" w:hAnsi="Arial" w:cs="Arial"/>
          <w:sz w:val="20"/>
          <w:szCs w:val="20"/>
        </w:rPr>
        <w:t>Field/Site Office Overhead (OH)</w:t>
      </w:r>
    </w:p>
    <w:p w14:paraId="4D587EFF" w14:textId="77777777" w:rsidR="0003131D" w:rsidRDefault="0003131D" w:rsidP="0003131D">
      <w:pPr>
        <w:pStyle w:val="ListParagraph"/>
        <w:numPr>
          <w:ilvl w:val="1"/>
          <w:numId w:val="2"/>
        </w:numPr>
        <w:spacing w:before="120" w:after="120"/>
        <w:rPr>
          <w:rFonts w:ascii="Arial" w:hAnsi="Arial" w:cs="Arial"/>
          <w:sz w:val="20"/>
          <w:szCs w:val="20"/>
        </w:rPr>
      </w:pPr>
      <w:r>
        <w:rPr>
          <w:rFonts w:ascii="Arial" w:hAnsi="Arial" w:cs="Arial"/>
          <w:sz w:val="20"/>
          <w:szCs w:val="20"/>
        </w:rPr>
        <w:t>General and Administrative (G&amp;A)</w:t>
      </w:r>
    </w:p>
    <w:p w14:paraId="570CCE15" w14:textId="77777777" w:rsidR="0003131D" w:rsidRDefault="0003131D" w:rsidP="0003131D">
      <w:pPr>
        <w:pStyle w:val="ListParagraph"/>
        <w:numPr>
          <w:ilvl w:val="1"/>
          <w:numId w:val="2"/>
        </w:numPr>
        <w:spacing w:before="120" w:after="120"/>
        <w:rPr>
          <w:rFonts w:ascii="Arial" w:hAnsi="Arial" w:cs="Arial"/>
          <w:sz w:val="20"/>
          <w:szCs w:val="20"/>
        </w:rPr>
      </w:pPr>
      <w:r>
        <w:rPr>
          <w:rFonts w:ascii="Arial" w:hAnsi="Arial" w:cs="Arial"/>
          <w:sz w:val="20"/>
          <w:szCs w:val="20"/>
        </w:rPr>
        <w:t>Profit</w:t>
      </w:r>
    </w:p>
    <w:p w14:paraId="214AE67B" w14:textId="77777777" w:rsidR="0003131D" w:rsidRDefault="0003131D" w:rsidP="0003131D">
      <w:pPr>
        <w:pStyle w:val="ListParagraph"/>
        <w:numPr>
          <w:ilvl w:val="1"/>
          <w:numId w:val="2"/>
        </w:numPr>
        <w:spacing w:before="120" w:after="120"/>
        <w:rPr>
          <w:rFonts w:ascii="Arial" w:hAnsi="Arial" w:cs="Arial"/>
          <w:sz w:val="20"/>
          <w:szCs w:val="20"/>
        </w:rPr>
      </w:pPr>
      <w:r>
        <w:rPr>
          <w:rFonts w:ascii="Arial" w:hAnsi="Arial" w:cs="Arial"/>
          <w:sz w:val="20"/>
          <w:szCs w:val="20"/>
        </w:rPr>
        <w:t>Lower-Tier Subcontractor Handling Fee</w:t>
      </w:r>
    </w:p>
    <w:p w14:paraId="5FD40DB2" w14:textId="77777777" w:rsidR="0003131D" w:rsidRDefault="0003131D" w:rsidP="0003131D">
      <w:pPr>
        <w:pStyle w:val="ListParagraph"/>
        <w:numPr>
          <w:ilvl w:val="1"/>
          <w:numId w:val="2"/>
        </w:numPr>
        <w:spacing w:before="120" w:after="120"/>
        <w:rPr>
          <w:rFonts w:ascii="Arial" w:hAnsi="Arial" w:cs="Arial"/>
          <w:sz w:val="20"/>
          <w:szCs w:val="20"/>
        </w:rPr>
      </w:pPr>
      <w:r>
        <w:rPr>
          <w:rFonts w:ascii="Arial" w:hAnsi="Arial" w:cs="Arial"/>
          <w:sz w:val="20"/>
          <w:szCs w:val="20"/>
        </w:rPr>
        <w:t>Direct Material &amp; Rental Equipment Markup</w:t>
      </w:r>
    </w:p>
    <w:p w14:paraId="0AD30974" w14:textId="58371E57" w:rsidR="0003131D" w:rsidRDefault="0003131D" w:rsidP="0003131D">
      <w:pPr>
        <w:pStyle w:val="ListParagraph"/>
        <w:numPr>
          <w:ilvl w:val="1"/>
          <w:numId w:val="2"/>
        </w:numPr>
        <w:spacing w:before="120" w:after="120"/>
        <w:rPr>
          <w:rFonts w:ascii="Arial" w:hAnsi="Arial" w:cs="Arial"/>
          <w:sz w:val="20"/>
          <w:szCs w:val="20"/>
        </w:rPr>
      </w:pPr>
      <w:r w:rsidRPr="0003131D">
        <w:rPr>
          <w:rFonts w:ascii="Arial" w:hAnsi="Arial" w:cs="Arial"/>
          <w:sz w:val="20"/>
          <w:szCs w:val="20"/>
        </w:rPr>
        <w:t>Escalation Rate</w:t>
      </w:r>
    </w:p>
    <w:p w14:paraId="2244E4D9" w14:textId="77777777" w:rsidR="0003131D" w:rsidRPr="0003131D" w:rsidRDefault="0003131D" w:rsidP="0003131D">
      <w:pPr>
        <w:pStyle w:val="ListParagraph"/>
        <w:spacing w:before="120" w:after="120"/>
        <w:ind w:left="1440"/>
        <w:rPr>
          <w:rFonts w:ascii="Arial" w:hAnsi="Arial" w:cs="Arial"/>
          <w:sz w:val="20"/>
          <w:szCs w:val="20"/>
        </w:rPr>
      </w:pPr>
    </w:p>
    <w:p w14:paraId="0B3F9359" w14:textId="7E838370" w:rsidR="00507997" w:rsidRPr="009C5F68" w:rsidRDefault="00507997" w:rsidP="00507997">
      <w:pPr>
        <w:pStyle w:val="ListParagraph"/>
        <w:numPr>
          <w:ilvl w:val="0"/>
          <w:numId w:val="2"/>
        </w:numPr>
        <w:contextualSpacing w:val="0"/>
        <w:rPr>
          <w:rFonts w:ascii="Arial" w:hAnsi="Arial" w:cs="Arial"/>
          <w:sz w:val="20"/>
          <w:szCs w:val="20"/>
        </w:rPr>
      </w:pPr>
      <w:r>
        <w:rPr>
          <w:rFonts w:ascii="Arial" w:hAnsi="Arial" w:cs="Arial"/>
          <w:sz w:val="20"/>
          <w:szCs w:val="20"/>
        </w:rPr>
        <w:t>Forms</w:t>
      </w:r>
    </w:p>
    <w:p w14:paraId="4456F0A1" w14:textId="4D92B89A" w:rsidR="00507997" w:rsidRPr="0045718F" w:rsidRDefault="00507997" w:rsidP="00507997">
      <w:pPr>
        <w:pStyle w:val="ListParagraph"/>
        <w:numPr>
          <w:ilvl w:val="1"/>
          <w:numId w:val="2"/>
        </w:numPr>
        <w:contextualSpacing w:val="0"/>
        <w:rPr>
          <w:rFonts w:ascii="Arial" w:hAnsi="Arial" w:cs="Arial"/>
          <w:sz w:val="20"/>
          <w:szCs w:val="20"/>
        </w:rPr>
      </w:pPr>
      <w:r w:rsidRPr="0045718F">
        <w:rPr>
          <w:rFonts w:ascii="Arial" w:hAnsi="Arial" w:cs="Arial"/>
          <w:sz w:val="20"/>
          <w:szCs w:val="20"/>
        </w:rPr>
        <w:t>Form</w:t>
      </w:r>
      <w:r w:rsidR="00FB29A0">
        <w:rPr>
          <w:rFonts w:ascii="Arial" w:hAnsi="Arial" w:cs="Arial"/>
          <w:sz w:val="20"/>
          <w:szCs w:val="20"/>
        </w:rPr>
        <w:t xml:space="preserve"> </w:t>
      </w:r>
      <w:r w:rsidR="00C1691B">
        <w:rPr>
          <w:rFonts w:ascii="Arial" w:hAnsi="Arial" w:cs="Arial"/>
          <w:color w:val="000000"/>
          <w:sz w:val="20"/>
          <w:szCs w:val="20"/>
        </w:rPr>
        <w:t>001</w:t>
      </w:r>
      <w:r w:rsidR="00FB29A0">
        <w:rPr>
          <w:rFonts w:ascii="Arial" w:hAnsi="Arial" w:cs="Arial"/>
          <w:sz w:val="20"/>
          <w:szCs w:val="20"/>
        </w:rPr>
        <w:t xml:space="preserve"> </w:t>
      </w:r>
      <w:r w:rsidR="000B4B91">
        <w:rPr>
          <w:rFonts w:ascii="Arial" w:hAnsi="Arial" w:cs="Arial"/>
          <w:sz w:val="20"/>
          <w:szCs w:val="20"/>
        </w:rPr>
        <w:t>Pricing for Changes</w:t>
      </w:r>
      <w:r w:rsidRPr="0045718F">
        <w:rPr>
          <w:rFonts w:ascii="Arial" w:hAnsi="Arial" w:cs="Arial"/>
          <w:sz w:val="20"/>
          <w:szCs w:val="20"/>
        </w:rPr>
        <w:t xml:space="preserve"> </w:t>
      </w:r>
    </w:p>
    <w:p w14:paraId="565A1798" w14:textId="21573F50" w:rsidR="00507997" w:rsidRPr="00C1691B" w:rsidRDefault="00507997" w:rsidP="00507997">
      <w:pPr>
        <w:pStyle w:val="ListParagraph"/>
        <w:numPr>
          <w:ilvl w:val="1"/>
          <w:numId w:val="2"/>
        </w:numPr>
        <w:contextualSpacing w:val="0"/>
        <w:rPr>
          <w:rFonts w:ascii="Arial" w:hAnsi="Arial" w:cs="Arial"/>
          <w:sz w:val="20"/>
          <w:szCs w:val="20"/>
        </w:rPr>
      </w:pPr>
      <w:r w:rsidRPr="00C1691B">
        <w:rPr>
          <w:rFonts w:ascii="Arial" w:hAnsi="Arial" w:cs="Arial"/>
          <w:sz w:val="20"/>
          <w:szCs w:val="20"/>
        </w:rPr>
        <w:t xml:space="preserve">Form </w:t>
      </w:r>
      <w:r w:rsidR="00C1691B" w:rsidRPr="00C1691B">
        <w:rPr>
          <w:rFonts w:ascii="Arial" w:hAnsi="Arial" w:cs="Arial"/>
          <w:sz w:val="20"/>
          <w:szCs w:val="20"/>
        </w:rPr>
        <w:t>005</w:t>
      </w:r>
      <w:r w:rsidR="00FB29A0" w:rsidRPr="00C1691B">
        <w:rPr>
          <w:rFonts w:ascii="Arial" w:hAnsi="Arial" w:cs="Arial"/>
          <w:sz w:val="20"/>
          <w:szCs w:val="20"/>
        </w:rPr>
        <w:t xml:space="preserve"> </w:t>
      </w:r>
      <w:r w:rsidR="000B4B91" w:rsidRPr="00C1691B">
        <w:rPr>
          <w:rFonts w:ascii="Arial" w:hAnsi="Arial" w:cs="Arial"/>
          <w:sz w:val="20"/>
          <w:szCs w:val="20"/>
        </w:rPr>
        <w:t>Conflict of Interest Disclosure and Representation</w:t>
      </w:r>
    </w:p>
    <w:p w14:paraId="59480A85" w14:textId="09EB605C" w:rsidR="00507997" w:rsidRPr="00C1691B" w:rsidRDefault="00507997" w:rsidP="00507997">
      <w:pPr>
        <w:pStyle w:val="ListParagraph"/>
        <w:numPr>
          <w:ilvl w:val="1"/>
          <w:numId w:val="2"/>
        </w:numPr>
        <w:contextualSpacing w:val="0"/>
        <w:rPr>
          <w:rFonts w:ascii="Arial" w:hAnsi="Arial" w:cs="Arial"/>
          <w:sz w:val="20"/>
          <w:szCs w:val="20"/>
        </w:rPr>
      </w:pPr>
      <w:r w:rsidRPr="00C1691B">
        <w:rPr>
          <w:rFonts w:ascii="Arial" w:hAnsi="Arial" w:cs="Arial"/>
          <w:sz w:val="20"/>
          <w:szCs w:val="20"/>
        </w:rPr>
        <w:t xml:space="preserve">Form </w:t>
      </w:r>
      <w:r w:rsidR="00C1691B" w:rsidRPr="00C1691B">
        <w:rPr>
          <w:rFonts w:ascii="Arial" w:hAnsi="Arial" w:cs="Arial"/>
          <w:sz w:val="20"/>
          <w:szCs w:val="20"/>
        </w:rPr>
        <w:t>006</w:t>
      </w:r>
      <w:r w:rsidR="00113C4F" w:rsidRPr="00C1691B">
        <w:rPr>
          <w:rFonts w:ascii="Arial" w:hAnsi="Arial" w:cs="Arial"/>
          <w:sz w:val="20"/>
          <w:szCs w:val="20"/>
        </w:rPr>
        <w:t xml:space="preserve"> </w:t>
      </w:r>
      <w:r w:rsidR="00512A6D" w:rsidRPr="00C1691B">
        <w:rPr>
          <w:rFonts w:ascii="Arial" w:hAnsi="Arial" w:cs="Arial"/>
          <w:sz w:val="20"/>
          <w:szCs w:val="20"/>
        </w:rPr>
        <w:t>Foreign National Disclosure</w:t>
      </w:r>
    </w:p>
    <w:p w14:paraId="65BEBF24" w14:textId="22D1FCE8" w:rsidR="00512A6D" w:rsidRPr="00C1691B" w:rsidRDefault="00507997" w:rsidP="00507997">
      <w:pPr>
        <w:pStyle w:val="ListParagraph"/>
        <w:numPr>
          <w:ilvl w:val="1"/>
          <w:numId w:val="2"/>
        </w:numPr>
        <w:contextualSpacing w:val="0"/>
        <w:rPr>
          <w:rFonts w:ascii="Arial" w:hAnsi="Arial" w:cs="Arial"/>
          <w:sz w:val="20"/>
          <w:szCs w:val="20"/>
        </w:rPr>
      </w:pPr>
      <w:r w:rsidRPr="00C1691B">
        <w:rPr>
          <w:rFonts w:ascii="Arial" w:hAnsi="Arial" w:cs="Arial"/>
          <w:sz w:val="20"/>
          <w:szCs w:val="20"/>
        </w:rPr>
        <w:t xml:space="preserve">Form </w:t>
      </w:r>
      <w:r w:rsidR="00C1691B" w:rsidRPr="00C1691B">
        <w:rPr>
          <w:rFonts w:ascii="Arial" w:hAnsi="Arial" w:cs="Arial"/>
          <w:sz w:val="20"/>
          <w:szCs w:val="20"/>
        </w:rPr>
        <w:t>007</w:t>
      </w:r>
      <w:r w:rsidR="00FB29A0" w:rsidRPr="00C1691B">
        <w:rPr>
          <w:rFonts w:ascii="Arial" w:hAnsi="Arial" w:cs="Arial"/>
          <w:sz w:val="20"/>
          <w:szCs w:val="20"/>
        </w:rPr>
        <w:t xml:space="preserve"> </w:t>
      </w:r>
      <w:r w:rsidR="00512A6D" w:rsidRPr="00C1691B">
        <w:rPr>
          <w:rFonts w:ascii="Arial" w:hAnsi="Arial" w:cs="Arial"/>
          <w:sz w:val="20"/>
          <w:szCs w:val="20"/>
        </w:rPr>
        <w:t>Representation and Certifications</w:t>
      </w:r>
    </w:p>
    <w:p w14:paraId="12E5BBE9" w14:textId="6AF339B4" w:rsidR="00654036" w:rsidRPr="00C1691B" w:rsidRDefault="00654036" w:rsidP="00654036">
      <w:pPr>
        <w:pStyle w:val="ListParagraph"/>
        <w:numPr>
          <w:ilvl w:val="1"/>
          <w:numId w:val="2"/>
        </w:numPr>
        <w:contextualSpacing w:val="0"/>
        <w:rPr>
          <w:rFonts w:ascii="Arial" w:hAnsi="Arial" w:cs="Arial"/>
          <w:sz w:val="20"/>
          <w:szCs w:val="20"/>
        </w:rPr>
      </w:pPr>
      <w:r w:rsidRPr="00C1691B">
        <w:rPr>
          <w:rFonts w:ascii="Arial" w:hAnsi="Arial" w:cs="Arial"/>
          <w:sz w:val="20"/>
          <w:szCs w:val="20"/>
        </w:rPr>
        <w:t xml:space="preserve">Form </w:t>
      </w:r>
      <w:r w:rsidR="00C1691B" w:rsidRPr="00C1691B">
        <w:rPr>
          <w:rFonts w:ascii="Arial" w:hAnsi="Arial" w:cs="Arial"/>
          <w:sz w:val="20"/>
          <w:szCs w:val="20"/>
        </w:rPr>
        <w:t>008</w:t>
      </w:r>
      <w:r w:rsidRPr="00C1691B">
        <w:rPr>
          <w:rFonts w:ascii="Arial" w:hAnsi="Arial" w:cs="Arial"/>
          <w:sz w:val="20"/>
          <w:szCs w:val="20"/>
        </w:rPr>
        <w:t xml:space="preserve"> Executive Compensation</w:t>
      </w:r>
    </w:p>
    <w:p w14:paraId="11B75C8D" w14:textId="3BE02791" w:rsidR="00507997" w:rsidRPr="00C1691B" w:rsidRDefault="00507997" w:rsidP="00507997">
      <w:pPr>
        <w:pStyle w:val="ListParagraph"/>
        <w:numPr>
          <w:ilvl w:val="1"/>
          <w:numId w:val="2"/>
        </w:numPr>
        <w:contextualSpacing w:val="0"/>
        <w:rPr>
          <w:rFonts w:ascii="Arial" w:hAnsi="Arial" w:cs="Arial"/>
          <w:sz w:val="20"/>
          <w:szCs w:val="20"/>
        </w:rPr>
      </w:pPr>
      <w:r w:rsidRPr="00C1691B">
        <w:rPr>
          <w:rFonts w:ascii="Arial" w:hAnsi="Arial" w:cs="Arial"/>
          <w:sz w:val="20"/>
          <w:szCs w:val="20"/>
        </w:rPr>
        <w:t xml:space="preserve">Form </w:t>
      </w:r>
      <w:r w:rsidR="00C1691B" w:rsidRPr="00C1691B">
        <w:rPr>
          <w:rFonts w:ascii="Arial" w:hAnsi="Arial" w:cs="Arial"/>
          <w:sz w:val="20"/>
          <w:szCs w:val="20"/>
        </w:rPr>
        <w:t>009</w:t>
      </w:r>
      <w:r w:rsidR="00FB29A0" w:rsidRPr="00C1691B">
        <w:rPr>
          <w:rFonts w:ascii="Arial" w:hAnsi="Arial" w:cs="Arial"/>
          <w:sz w:val="20"/>
          <w:szCs w:val="20"/>
        </w:rPr>
        <w:t xml:space="preserve"> </w:t>
      </w:r>
      <w:r w:rsidR="00854092" w:rsidRPr="00C1691B">
        <w:rPr>
          <w:rFonts w:ascii="Arial" w:hAnsi="Arial" w:cs="Arial"/>
          <w:sz w:val="20"/>
          <w:szCs w:val="20"/>
        </w:rPr>
        <w:t>Agreement, Exceptions, and Assumptions</w:t>
      </w:r>
    </w:p>
    <w:p w14:paraId="1DE739B0" w14:textId="5D4C30A4" w:rsidR="00854092" w:rsidRPr="00C1691B" w:rsidRDefault="00854092" w:rsidP="00507997">
      <w:pPr>
        <w:pStyle w:val="ListParagraph"/>
        <w:numPr>
          <w:ilvl w:val="1"/>
          <w:numId w:val="2"/>
        </w:numPr>
        <w:contextualSpacing w:val="0"/>
        <w:rPr>
          <w:rFonts w:ascii="Arial" w:hAnsi="Arial" w:cs="Arial"/>
          <w:sz w:val="20"/>
          <w:szCs w:val="20"/>
        </w:rPr>
      </w:pPr>
      <w:r w:rsidRPr="00C1691B">
        <w:rPr>
          <w:rFonts w:ascii="Arial" w:hAnsi="Arial" w:cs="Arial"/>
          <w:sz w:val="20"/>
          <w:szCs w:val="20"/>
        </w:rPr>
        <w:t xml:space="preserve">Form </w:t>
      </w:r>
      <w:r w:rsidR="00C1691B" w:rsidRPr="00C1691B">
        <w:rPr>
          <w:rFonts w:ascii="Arial" w:hAnsi="Arial" w:cs="Arial"/>
          <w:sz w:val="20"/>
          <w:szCs w:val="20"/>
        </w:rPr>
        <w:t>010</w:t>
      </w:r>
      <w:r w:rsidR="00FB29A0" w:rsidRPr="00C1691B">
        <w:rPr>
          <w:rFonts w:ascii="Arial" w:hAnsi="Arial" w:cs="Arial"/>
          <w:sz w:val="20"/>
          <w:szCs w:val="20"/>
        </w:rPr>
        <w:t xml:space="preserve"> </w:t>
      </w:r>
      <w:r w:rsidRPr="00C1691B">
        <w:rPr>
          <w:rFonts w:ascii="Arial" w:hAnsi="Arial" w:cs="Arial"/>
          <w:sz w:val="20"/>
          <w:szCs w:val="20"/>
        </w:rPr>
        <w:t>Organizational Conflict of Interest Disclosure</w:t>
      </w:r>
    </w:p>
    <w:p w14:paraId="415CEF01" w14:textId="0312E38B" w:rsidR="00854092" w:rsidRPr="00C1691B" w:rsidRDefault="00854092" w:rsidP="00507997">
      <w:pPr>
        <w:pStyle w:val="ListParagraph"/>
        <w:numPr>
          <w:ilvl w:val="1"/>
          <w:numId w:val="2"/>
        </w:numPr>
        <w:contextualSpacing w:val="0"/>
        <w:rPr>
          <w:rFonts w:ascii="Arial" w:hAnsi="Arial" w:cs="Arial"/>
          <w:sz w:val="20"/>
          <w:szCs w:val="20"/>
        </w:rPr>
      </w:pPr>
      <w:r w:rsidRPr="00C1691B">
        <w:rPr>
          <w:rFonts w:ascii="Arial" w:hAnsi="Arial" w:cs="Arial"/>
          <w:spacing w:val="-2"/>
          <w:sz w:val="20"/>
          <w:szCs w:val="20"/>
        </w:rPr>
        <w:t xml:space="preserve">Form </w:t>
      </w:r>
      <w:r w:rsidR="00C1691B" w:rsidRPr="00C1691B">
        <w:rPr>
          <w:rFonts w:ascii="Arial" w:hAnsi="Arial" w:cs="Arial"/>
          <w:sz w:val="20"/>
          <w:szCs w:val="20"/>
        </w:rPr>
        <w:t>011</w:t>
      </w:r>
      <w:r w:rsidR="00FB29A0" w:rsidRPr="00C1691B">
        <w:rPr>
          <w:rFonts w:ascii="Arial" w:hAnsi="Arial" w:cs="Arial"/>
          <w:sz w:val="20"/>
          <w:szCs w:val="20"/>
        </w:rPr>
        <w:t xml:space="preserve"> </w:t>
      </w:r>
      <w:r w:rsidRPr="00C1691B">
        <w:rPr>
          <w:rFonts w:ascii="Arial" w:hAnsi="Arial" w:cs="Arial"/>
          <w:spacing w:val="-2"/>
          <w:sz w:val="20"/>
          <w:szCs w:val="20"/>
        </w:rPr>
        <w:t>Certification Regarding Substance Abuse at DOE Sites</w:t>
      </w:r>
    </w:p>
    <w:p w14:paraId="5FBF74CF" w14:textId="42577A5D" w:rsidR="00E4578A" w:rsidRDefault="00E4578A" w:rsidP="00507997">
      <w:pPr>
        <w:pStyle w:val="ListParagraph"/>
        <w:numPr>
          <w:ilvl w:val="1"/>
          <w:numId w:val="2"/>
        </w:numPr>
        <w:contextualSpacing w:val="0"/>
        <w:rPr>
          <w:rFonts w:ascii="Arial" w:hAnsi="Arial" w:cs="Arial"/>
          <w:sz w:val="20"/>
          <w:szCs w:val="20"/>
        </w:rPr>
      </w:pPr>
      <w:r w:rsidRPr="00C1691B">
        <w:rPr>
          <w:rFonts w:ascii="Arial" w:hAnsi="Arial" w:cs="Arial"/>
          <w:sz w:val="20"/>
          <w:szCs w:val="20"/>
        </w:rPr>
        <w:t xml:space="preserve">Form </w:t>
      </w:r>
      <w:r w:rsidR="00C1691B" w:rsidRPr="00C1691B">
        <w:rPr>
          <w:rFonts w:ascii="Arial" w:hAnsi="Arial" w:cs="Arial"/>
          <w:sz w:val="20"/>
          <w:szCs w:val="20"/>
        </w:rPr>
        <w:t>016</w:t>
      </w:r>
      <w:r w:rsidR="00FB29A0" w:rsidRPr="00C1691B">
        <w:rPr>
          <w:rFonts w:ascii="Arial" w:hAnsi="Arial" w:cs="Arial"/>
          <w:sz w:val="20"/>
          <w:szCs w:val="20"/>
        </w:rPr>
        <w:t xml:space="preserve"> </w:t>
      </w:r>
      <w:r w:rsidRPr="00C1691B">
        <w:rPr>
          <w:rFonts w:ascii="Arial" w:hAnsi="Arial" w:cs="Arial"/>
          <w:sz w:val="20"/>
          <w:szCs w:val="20"/>
        </w:rPr>
        <w:t>Certificate of Current Cost or Pricing Data</w:t>
      </w:r>
    </w:p>
    <w:p w14:paraId="5449D891" w14:textId="7F762B1A" w:rsidR="008A413D" w:rsidRPr="008A413D" w:rsidRDefault="008A413D" w:rsidP="00507997">
      <w:pPr>
        <w:pStyle w:val="ListParagraph"/>
        <w:numPr>
          <w:ilvl w:val="1"/>
          <w:numId w:val="2"/>
        </w:numPr>
        <w:contextualSpacing w:val="0"/>
        <w:rPr>
          <w:rFonts w:ascii="Arial" w:hAnsi="Arial" w:cs="Arial"/>
          <w:sz w:val="20"/>
          <w:szCs w:val="20"/>
          <w:highlight w:val="yellow"/>
        </w:rPr>
      </w:pPr>
      <w:r w:rsidRPr="008A413D">
        <w:rPr>
          <w:rFonts w:ascii="Arial" w:hAnsi="Arial" w:cs="Arial"/>
          <w:sz w:val="20"/>
          <w:szCs w:val="20"/>
          <w:highlight w:val="yellow"/>
        </w:rPr>
        <w:t>Form 017 Cost Accounting Standards Notices and Certifications</w:t>
      </w:r>
    </w:p>
    <w:p w14:paraId="5E3667E7" w14:textId="4FE036CD" w:rsidR="000C686E" w:rsidRPr="00D0773F" w:rsidRDefault="00862352" w:rsidP="000C686E">
      <w:pPr>
        <w:pStyle w:val="ClauseHeading3"/>
        <w:rPr>
          <w:rFonts w:ascii="Arial" w:hAnsi="Arial" w:cs="Arial"/>
          <w:sz w:val="26"/>
          <w:szCs w:val="26"/>
        </w:rPr>
      </w:pPr>
      <w:bookmarkStart w:id="103" w:name="_Toc233284381"/>
      <w:r>
        <w:rPr>
          <w:rFonts w:ascii="Arial" w:hAnsi="Arial" w:cs="Arial"/>
          <w:sz w:val="26"/>
          <w:szCs w:val="26"/>
        </w:rPr>
        <w:t>4.</w:t>
      </w:r>
      <w:r w:rsidR="00EF1659">
        <w:rPr>
          <w:rFonts w:ascii="Arial" w:hAnsi="Arial" w:cs="Arial"/>
          <w:sz w:val="26"/>
          <w:szCs w:val="26"/>
        </w:rPr>
        <w:t>4.3</w:t>
      </w:r>
      <w:r>
        <w:rPr>
          <w:rFonts w:ascii="Arial" w:hAnsi="Arial" w:cs="Arial"/>
          <w:sz w:val="26"/>
          <w:szCs w:val="26"/>
        </w:rPr>
        <w:tab/>
      </w:r>
      <w:r w:rsidR="000C686E" w:rsidRPr="00D0773F">
        <w:rPr>
          <w:rFonts w:ascii="Arial" w:hAnsi="Arial" w:cs="Arial"/>
          <w:sz w:val="26"/>
          <w:szCs w:val="26"/>
        </w:rPr>
        <w:t>Volume III Pricing Backup</w:t>
      </w:r>
      <w:bookmarkEnd w:id="103"/>
    </w:p>
    <w:p w14:paraId="683CE72D" w14:textId="77777777" w:rsidR="000C686E" w:rsidRPr="006731DC" w:rsidRDefault="000C686E" w:rsidP="000C686E">
      <w:pPr>
        <w:rPr>
          <w:rFonts w:ascii="Arial" w:hAnsi="Arial" w:cs="Arial"/>
          <w:sz w:val="20"/>
          <w:szCs w:val="20"/>
          <w:lang w:bidi="ar-SA"/>
        </w:rPr>
      </w:pPr>
      <w:r w:rsidRPr="006731DC">
        <w:rPr>
          <w:rFonts w:ascii="Arial" w:hAnsi="Arial" w:cs="Arial"/>
          <w:sz w:val="20"/>
          <w:szCs w:val="20"/>
        </w:rPr>
        <w:t xml:space="preserve">Upon Contractor’s determination of a successful Offeror, Contractor may request audited company financial reports for the previous three (3) year period, including balance sheets and income statements. The successful Offeror shall provide such information within 48 hours of the request. </w:t>
      </w:r>
    </w:p>
    <w:p w14:paraId="037D9686" w14:textId="77777777" w:rsidR="000C686E" w:rsidRPr="006731DC" w:rsidRDefault="000C686E" w:rsidP="000C686E">
      <w:pPr>
        <w:rPr>
          <w:rFonts w:ascii="Arial" w:hAnsi="Arial" w:cs="Arial"/>
          <w:sz w:val="20"/>
          <w:szCs w:val="20"/>
        </w:rPr>
      </w:pPr>
      <w:r w:rsidRPr="006731DC">
        <w:rPr>
          <w:rFonts w:ascii="Arial" w:hAnsi="Arial" w:cs="Arial"/>
          <w:sz w:val="20"/>
          <w:szCs w:val="20"/>
        </w:rPr>
        <w:t>In the event audited company financial reports are not consistent with the Offeror’s customary accounting practice and in the absence of certified statements, the Contractor may request the following, listed in order of preference:</w:t>
      </w:r>
    </w:p>
    <w:p w14:paraId="040438BF" w14:textId="77777777" w:rsidR="000C686E" w:rsidRPr="006731DC" w:rsidRDefault="000C686E" w:rsidP="000C686E">
      <w:pPr>
        <w:ind w:left="720"/>
        <w:rPr>
          <w:rFonts w:ascii="Arial" w:hAnsi="Arial" w:cs="Arial"/>
          <w:sz w:val="20"/>
          <w:szCs w:val="20"/>
        </w:rPr>
      </w:pPr>
      <w:r w:rsidRPr="006731DC">
        <w:rPr>
          <w:rFonts w:ascii="Arial" w:hAnsi="Arial" w:cs="Arial"/>
          <w:sz w:val="20"/>
          <w:szCs w:val="20"/>
        </w:rPr>
        <w:t xml:space="preserve">1. Parent guarantee; </w:t>
      </w:r>
    </w:p>
    <w:p w14:paraId="3101B55B" w14:textId="77777777" w:rsidR="000C686E" w:rsidRPr="006731DC" w:rsidRDefault="000C686E" w:rsidP="000C686E">
      <w:pPr>
        <w:ind w:left="720"/>
        <w:rPr>
          <w:rFonts w:ascii="Arial" w:hAnsi="Arial" w:cs="Arial"/>
          <w:sz w:val="20"/>
          <w:szCs w:val="20"/>
        </w:rPr>
      </w:pPr>
      <w:r w:rsidRPr="006731DC">
        <w:rPr>
          <w:rFonts w:ascii="Arial" w:hAnsi="Arial" w:cs="Arial"/>
          <w:sz w:val="20"/>
          <w:szCs w:val="20"/>
        </w:rPr>
        <w:t>2. Bond;</w:t>
      </w:r>
    </w:p>
    <w:p w14:paraId="29971FDA" w14:textId="77777777" w:rsidR="000C686E" w:rsidRPr="006731DC" w:rsidRDefault="000C686E" w:rsidP="000C686E">
      <w:pPr>
        <w:ind w:left="720"/>
        <w:rPr>
          <w:rFonts w:ascii="Arial" w:hAnsi="Arial" w:cs="Arial"/>
          <w:sz w:val="20"/>
          <w:szCs w:val="20"/>
        </w:rPr>
      </w:pPr>
      <w:r w:rsidRPr="006731DC">
        <w:rPr>
          <w:rFonts w:ascii="Arial" w:hAnsi="Arial" w:cs="Arial"/>
          <w:sz w:val="20"/>
          <w:szCs w:val="20"/>
        </w:rPr>
        <w:t>3. Irrevocable letter of credit;</w:t>
      </w:r>
    </w:p>
    <w:p w14:paraId="25ADC617" w14:textId="77777777" w:rsidR="000C686E" w:rsidRPr="006731DC" w:rsidRDefault="000C686E" w:rsidP="000C686E">
      <w:pPr>
        <w:ind w:left="900" w:hanging="180"/>
        <w:rPr>
          <w:rFonts w:ascii="Arial" w:hAnsi="Arial" w:cs="Arial"/>
          <w:sz w:val="20"/>
          <w:szCs w:val="20"/>
        </w:rPr>
      </w:pPr>
      <w:r w:rsidRPr="006731DC">
        <w:rPr>
          <w:rFonts w:ascii="Arial" w:hAnsi="Arial" w:cs="Arial"/>
          <w:sz w:val="20"/>
          <w:szCs w:val="20"/>
        </w:rPr>
        <w:t>4. Submission of uncertified financial statements, which shall be certified as being accurate and complete by an agent of Offeror’s company, which may be subject to MSTS verification with the Internal Revenue Service (IRS).</w:t>
      </w:r>
    </w:p>
    <w:p w14:paraId="1695164F" w14:textId="5A04A842" w:rsidR="000C686E" w:rsidRDefault="000C686E" w:rsidP="000C686E">
      <w:pPr>
        <w:spacing w:before="100" w:beforeAutospacing="1" w:after="100" w:afterAutospacing="1"/>
        <w:rPr>
          <w:rFonts w:ascii="Arial" w:hAnsi="Arial" w:cs="Arial"/>
          <w:sz w:val="20"/>
          <w:szCs w:val="20"/>
        </w:rPr>
      </w:pPr>
      <w:r w:rsidRPr="006731DC">
        <w:rPr>
          <w:rFonts w:ascii="Arial" w:hAnsi="Arial" w:cs="Arial"/>
          <w:sz w:val="20"/>
          <w:szCs w:val="20"/>
        </w:rPr>
        <w:lastRenderedPageBreak/>
        <w:t xml:space="preserve">If the selected successful Offeror is unable to provide the information required within the time frame identified or if the Contractor is unable to determine the successful Offeror as financially responsible for award of the Subcontract, Contractor, in its sole determination, may select another successful Offeror for the </w:t>
      </w:r>
      <w:r w:rsidR="008D70A4">
        <w:rPr>
          <w:rFonts w:ascii="Arial" w:hAnsi="Arial" w:cs="Arial"/>
          <w:sz w:val="20"/>
          <w:szCs w:val="20"/>
        </w:rPr>
        <w:t>award</w:t>
      </w:r>
      <w:r w:rsidRPr="006731DC">
        <w:rPr>
          <w:rFonts w:ascii="Arial" w:hAnsi="Arial" w:cs="Arial"/>
          <w:sz w:val="20"/>
          <w:szCs w:val="20"/>
        </w:rPr>
        <w:t>.</w:t>
      </w:r>
    </w:p>
    <w:p w14:paraId="0EA2DD2A" w14:textId="66BE2D1F" w:rsidR="00093792" w:rsidRPr="00D0773F" w:rsidRDefault="00093792" w:rsidP="007D7BBB">
      <w:pPr>
        <w:pStyle w:val="ClauseHeading2"/>
        <w:numPr>
          <w:ilvl w:val="1"/>
          <w:numId w:val="52"/>
        </w:numPr>
        <w:rPr>
          <w:rFonts w:cs="Arial"/>
        </w:rPr>
      </w:pPr>
      <w:bookmarkStart w:id="104" w:name="_Toc233284382"/>
      <w:r>
        <w:rPr>
          <w:rFonts w:cs="Arial"/>
        </w:rPr>
        <w:t>Modifications</w:t>
      </w:r>
      <w:bookmarkEnd w:id="104"/>
    </w:p>
    <w:p w14:paraId="59D2DE5F" w14:textId="11EEB84A" w:rsidR="00083973" w:rsidRPr="00FF166E" w:rsidRDefault="00083973" w:rsidP="00083973">
      <w:pPr>
        <w:rPr>
          <w:rFonts w:ascii="Arial" w:hAnsi="Arial" w:cs="Arial"/>
          <w:iCs/>
          <w:sz w:val="20"/>
          <w:szCs w:val="20"/>
        </w:rPr>
      </w:pPr>
      <w:r w:rsidRPr="009C5F68">
        <w:rPr>
          <w:rFonts w:ascii="Arial" w:hAnsi="Arial" w:cs="Arial"/>
          <w:sz w:val="20"/>
          <w:szCs w:val="20"/>
        </w:rPr>
        <w:t>Any changes made to this Subcontract will be in accordance with Exhibit C, C-</w:t>
      </w:r>
      <w:r w:rsidR="00465F50">
        <w:rPr>
          <w:rFonts w:ascii="Arial" w:hAnsi="Arial" w:cs="Arial"/>
          <w:sz w:val="20"/>
          <w:szCs w:val="20"/>
        </w:rPr>
        <w:t>21</w:t>
      </w:r>
      <w:r w:rsidRPr="009C5F68">
        <w:rPr>
          <w:rFonts w:ascii="Arial" w:hAnsi="Arial" w:cs="Arial"/>
          <w:sz w:val="20"/>
          <w:szCs w:val="20"/>
        </w:rPr>
        <w:t xml:space="preserve"> “</w:t>
      </w:r>
      <w:r w:rsidR="00465F50">
        <w:rPr>
          <w:rFonts w:ascii="Arial" w:hAnsi="Arial" w:cs="Arial"/>
          <w:sz w:val="20"/>
          <w:szCs w:val="20"/>
        </w:rPr>
        <w:t xml:space="preserve">Notification of </w:t>
      </w:r>
      <w:r w:rsidRPr="009C5F68">
        <w:rPr>
          <w:rFonts w:ascii="Arial" w:hAnsi="Arial" w:cs="Arial"/>
          <w:iCs/>
          <w:sz w:val="20"/>
          <w:szCs w:val="20"/>
        </w:rPr>
        <w:t>Changes.”</w:t>
      </w:r>
      <w:r w:rsidRPr="009C5F68">
        <w:rPr>
          <w:rFonts w:ascii="Arial" w:hAnsi="Arial" w:cs="Arial"/>
          <w:i/>
          <w:iCs/>
          <w:sz w:val="20"/>
          <w:szCs w:val="20"/>
        </w:rPr>
        <w:t xml:space="preserve"> </w:t>
      </w:r>
      <w:r w:rsidRPr="009C5F68">
        <w:rPr>
          <w:rFonts w:ascii="Arial" w:hAnsi="Arial" w:cs="Arial"/>
          <w:iCs/>
          <w:sz w:val="20"/>
          <w:szCs w:val="20"/>
        </w:rPr>
        <w:t>Changes include change orders, revisions, modifications, equitable adjustments, and anything else which would require or result in a modification to this Subcontract or a Task Order (if applicable) in accordance with the Changes Clause.</w:t>
      </w:r>
      <w:r w:rsidRPr="00FF166E">
        <w:rPr>
          <w:rFonts w:ascii="Arial" w:hAnsi="Arial" w:cs="Arial"/>
          <w:iCs/>
          <w:sz w:val="20"/>
          <w:szCs w:val="20"/>
        </w:rPr>
        <w:t xml:space="preserve"> </w:t>
      </w:r>
    </w:p>
    <w:p w14:paraId="09A9C0C6" w14:textId="77777777" w:rsidR="00083973" w:rsidRPr="009C5F68" w:rsidRDefault="00083973" w:rsidP="00083973">
      <w:pPr>
        <w:widowControl w:val="0"/>
        <w:numPr>
          <w:ilvl w:val="2"/>
          <w:numId w:val="0"/>
        </w:numPr>
        <w:autoSpaceDE w:val="0"/>
        <w:autoSpaceDN w:val="0"/>
        <w:adjustRightInd w:val="0"/>
        <w:spacing w:before="120" w:after="120"/>
        <w:rPr>
          <w:rFonts w:ascii="Arial" w:hAnsi="Arial" w:cs="Arial"/>
          <w:b/>
          <w:sz w:val="20"/>
          <w:szCs w:val="20"/>
        </w:rPr>
      </w:pPr>
      <w:r w:rsidRPr="009C5F68">
        <w:rPr>
          <w:rFonts w:ascii="Arial" w:hAnsi="Arial" w:cs="Arial"/>
          <w:b/>
          <w:sz w:val="20"/>
          <w:szCs w:val="20"/>
        </w:rPr>
        <w:t>SUBCONTRACT MODIFICATION SUMMARY LEVEL BREAKDOWN</w:t>
      </w:r>
    </w:p>
    <w:p w14:paraId="505532BC" w14:textId="77777777" w:rsidR="00083973" w:rsidRPr="009C5F68" w:rsidRDefault="00083973" w:rsidP="00083973">
      <w:pPr>
        <w:tabs>
          <w:tab w:val="left" w:pos="1440"/>
        </w:tabs>
        <w:spacing w:before="120" w:after="120"/>
        <w:rPr>
          <w:rFonts w:ascii="Arial" w:hAnsi="Arial" w:cs="Arial"/>
          <w:sz w:val="20"/>
          <w:szCs w:val="20"/>
        </w:rPr>
      </w:pPr>
      <w:r w:rsidRPr="009C5F68">
        <w:rPr>
          <w:rFonts w:ascii="Arial" w:hAnsi="Arial" w:cs="Arial"/>
          <w:sz w:val="20"/>
          <w:szCs w:val="20"/>
        </w:rPr>
        <w:t>As part of the SUBCONTRACTOR’S submittal for modification pricing, a summary level breakdown of labor, materials and equipment shall be included. The S</w:t>
      </w:r>
      <w:r>
        <w:rPr>
          <w:rFonts w:ascii="Arial" w:hAnsi="Arial" w:cs="Arial"/>
          <w:sz w:val="20"/>
          <w:szCs w:val="20"/>
        </w:rPr>
        <w:t>ubcontractor</w:t>
      </w:r>
      <w:r w:rsidRPr="009C5F68">
        <w:rPr>
          <w:rFonts w:ascii="Arial" w:hAnsi="Arial" w:cs="Arial"/>
          <w:sz w:val="20"/>
          <w:szCs w:val="20"/>
        </w:rPr>
        <w:t xml:space="preserve"> shall provide the following information at a minimum, but not limited to:</w:t>
      </w:r>
    </w:p>
    <w:p w14:paraId="6F884916" w14:textId="77777777" w:rsidR="00083973" w:rsidRPr="00FF166E" w:rsidRDefault="00083973" w:rsidP="007D7BBB">
      <w:pPr>
        <w:pStyle w:val="ListParagraph"/>
        <w:numPr>
          <w:ilvl w:val="0"/>
          <w:numId w:val="42"/>
        </w:numPr>
        <w:tabs>
          <w:tab w:val="left" w:pos="1800"/>
        </w:tabs>
        <w:spacing w:before="120" w:after="120"/>
        <w:contextualSpacing w:val="0"/>
        <w:rPr>
          <w:rFonts w:ascii="Arial" w:hAnsi="Arial" w:cs="Arial"/>
          <w:sz w:val="20"/>
          <w:szCs w:val="20"/>
        </w:rPr>
      </w:pPr>
      <w:r w:rsidRPr="00FF166E">
        <w:rPr>
          <w:rFonts w:ascii="Arial" w:hAnsi="Arial" w:cs="Arial"/>
          <w:sz w:val="20"/>
          <w:szCs w:val="20"/>
        </w:rPr>
        <w:t>Labor shall be listed by labor category, work description, unit of measure, quantity, hourly labor rate burdened and unburdened, a description of the burden categories and burden amounts (i.e., %),  and extended total.  This shall also include a written explanation of the basis for the estimated labor hours for each labor category.</w:t>
      </w:r>
    </w:p>
    <w:p w14:paraId="5A68B552" w14:textId="77777777" w:rsidR="00083973" w:rsidRPr="00FF166E" w:rsidRDefault="00083973" w:rsidP="007D7BBB">
      <w:pPr>
        <w:pStyle w:val="ListParagraph"/>
        <w:numPr>
          <w:ilvl w:val="0"/>
          <w:numId w:val="42"/>
        </w:numPr>
        <w:tabs>
          <w:tab w:val="left" w:pos="1800"/>
        </w:tabs>
        <w:spacing w:before="120" w:after="120"/>
        <w:contextualSpacing w:val="0"/>
        <w:rPr>
          <w:rFonts w:ascii="Arial" w:hAnsi="Arial" w:cs="Arial"/>
          <w:sz w:val="20"/>
          <w:szCs w:val="20"/>
        </w:rPr>
      </w:pPr>
      <w:r w:rsidRPr="00FF166E">
        <w:rPr>
          <w:rFonts w:ascii="Arial" w:hAnsi="Arial" w:cs="Arial"/>
          <w:sz w:val="20"/>
          <w:szCs w:val="20"/>
        </w:rPr>
        <w:t>Materials shall be listed by item, stock number where applicable, unit of measure, unit price, quantity, and extended total. Miscellaneous items shall be completely defined.  This shall also include a written explanation of the basis for the estimated materials quantities for each material type.</w:t>
      </w:r>
    </w:p>
    <w:p w14:paraId="7E00ED04" w14:textId="77777777" w:rsidR="00083973" w:rsidRPr="00FF166E" w:rsidRDefault="00083973" w:rsidP="007D7BBB">
      <w:pPr>
        <w:pStyle w:val="ListParagraph"/>
        <w:numPr>
          <w:ilvl w:val="0"/>
          <w:numId w:val="42"/>
        </w:numPr>
        <w:tabs>
          <w:tab w:val="left" w:pos="1800"/>
        </w:tabs>
        <w:spacing w:before="120" w:after="120"/>
        <w:contextualSpacing w:val="0"/>
        <w:rPr>
          <w:rFonts w:ascii="Arial" w:hAnsi="Arial" w:cs="Arial"/>
          <w:sz w:val="20"/>
          <w:szCs w:val="20"/>
        </w:rPr>
      </w:pPr>
      <w:r w:rsidRPr="00FF166E">
        <w:rPr>
          <w:rFonts w:ascii="Arial" w:hAnsi="Arial" w:cs="Arial"/>
          <w:sz w:val="20"/>
          <w:szCs w:val="20"/>
        </w:rPr>
        <w:t>Equipment shall be listed by item, model number where applicable, unit of measure (daily, weekly, monthly), unit price, quantity, and extended total. This shall also include a written explanation of the equipment needs.</w:t>
      </w:r>
    </w:p>
    <w:p w14:paraId="0491B7AE" w14:textId="77777777" w:rsidR="00083973" w:rsidRPr="00FF166E" w:rsidRDefault="00083973" w:rsidP="007D7BBB">
      <w:pPr>
        <w:pStyle w:val="ListParagraph"/>
        <w:numPr>
          <w:ilvl w:val="0"/>
          <w:numId w:val="42"/>
        </w:numPr>
        <w:tabs>
          <w:tab w:val="left" w:pos="1800"/>
        </w:tabs>
        <w:spacing w:before="120" w:after="120"/>
        <w:contextualSpacing w:val="0"/>
        <w:rPr>
          <w:rFonts w:ascii="Arial" w:hAnsi="Arial" w:cs="Arial"/>
          <w:sz w:val="20"/>
          <w:szCs w:val="20"/>
        </w:rPr>
      </w:pPr>
      <w:r w:rsidRPr="00FF166E">
        <w:rPr>
          <w:rFonts w:ascii="Arial" w:hAnsi="Arial" w:cs="Arial"/>
          <w:sz w:val="20"/>
          <w:szCs w:val="20"/>
        </w:rPr>
        <w:t>Additional design if required shall include the price of preparation of all detailed drawings, engineering specifications, a material list, and submittal of design drawings for review. Provide breakdown of design prices for both Design – 60 % Draft (Title II) and Design – 100 % Complete (Title III). This shall also include a written explanation of the necessity for additional design work.</w:t>
      </w:r>
    </w:p>
    <w:p w14:paraId="65404030" w14:textId="77777777" w:rsidR="00083973" w:rsidRPr="009C5F68" w:rsidRDefault="00083973" w:rsidP="00083973">
      <w:pPr>
        <w:tabs>
          <w:tab w:val="left" w:pos="1440"/>
          <w:tab w:val="left" w:pos="1800"/>
        </w:tabs>
        <w:spacing w:before="120" w:after="120"/>
        <w:rPr>
          <w:rFonts w:ascii="Arial" w:hAnsi="Arial" w:cs="Arial"/>
          <w:sz w:val="20"/>
          <w:szCs w:val="20"/>
        </w:rPr>
      </w:pPr>
      <w:r w:rsidRPr="009C5F68">
        <w:rPr>
          <w:rFonts w:ascii="Arial" w:hAnsi="Arial" w:cs="Arial"/>
          <w:sz w:val="20"/>
          <w:szCs w:val="20"/>
        </w:rPr>
        <w:t>Pricing received from Lower-tier Subcontractor(s) by the S</w:t>
      </w:r>
      <w:r>
        <w:rPr>
          <w:rFonts w:ascii="Arial" w:hAnsi="Arial" w:cs="Arial"/>
          <w:sz w:val="20"/>
          <w:szCs w:val="20"/>
        </w:rPr>
        <w:t>ubcontractor</w:t>
      </w:r>
      <w:r w:rsidRPr="009C5F68">
        <w:rPr>
          <w:rFonts w:ascii="Arial" w:hAnsi="Arial" w:cs="Arial"/>
          <w:sz w:val="20"/>
          <w:szCs w:val="20"/>
        </w:rPr>
        <w:t xml:space="preserve"> shall conform to the same requirements noted above.</w:t>
      </w:r>
    </w:p>
    <w:p w14:paraId="122F6E03" w14:textId="71416083" w:rsidR="00C4219E" w:rsidRDefault="00083973" w:rsidP="00C4219E">
      <w:pPr>
        <w:rPr>
          <w:rFonts w:ascii="Arial" w:hAnsi="Arial" w:cs="Arial"/>
          <w:sz w:val="20"/>
          <w:szCs w:val="20"/>
        </w:rPr>
      </w:pPr>
      <w:r w:rsidRPr="009C5F68">
        <w:rPr>
          <w:rFonts w:ascii="Arial" w:hAnsi="Arial" w:cs="Arial"/>
          <w:b/>
          <w:bCs/>
          <w:sz w:val="20"/>
          <w:szCs w:val="20"/>
        </w:rPr>
        <w:t xml:space="preserve">Certified Cost or Pricing Data: </w:t>
      </w:r>
      <w:r w:rsidRPr="009C5F68">
        <w:rPr>
          <w:rFonts w:ascii="Arial" w:hAnsi="Arial" w:cs="Arial"/>
          <w:bCs/>
          <w:sz w:val="20"/>
          <w:szCs w:val="20"/>
        </w:rPr>
        <w:t>In addition to the requirements stated herein,</w:t>
      </w:r>
      <w:r w:rsidRPr="009C5F68">
        <w:rPr>
          <w:rFonts w:ascii="Arial" w:hAnsi="Arial" w:cs="Arial"/>
          <w:b/>
          <w:bCs/>
          <w:sz w:val="20"/>
          <w:szCs w:val="20"/>
        </w:rPr>
        <w:t xml:space="preserve"> </w:t>
      </w:r>
      <w:r w:rsidRPr="009C5F68">
        <w:rPr>
          <w:rFonts w:ascii="Arial" w:hAnsi="Arial" w:cs="Arial"/>
          <w:sz w:val="20"/>
          <w:szCs w:val="20"/>
        </w:rPr>
        <w:t>Subcontract modifications which are likely to exceed $2,000,000 shall be governed by FAR clause 52.215-13, Subcontractor Certified Cost or Pricing Data-Modifications. SUBCONTRACTOR shall submit certified cost or pricing data and certification as required by that clause.</w:t>
      </w:r>
      <w:bookmarkStart w:id="105" w:name="_Toc165554220"/>
      <w:bookmarkStart w:id="106" w:name="_Hlk99961231"/>
      <w:bookmarkEnd w:id="89"/>
      <w:bookmarkEnd w:id="90"/>
      <w:bookmarkEnd w:id="91"/>
    </w:p>
    <w:p w14:paraId="16042975" w14:textId="77777777" w:rsidR="00465F50" w:rsidRPr="00D42E42" w:rsidRDefault="00465F50" w:rsidP="00C4219E">
      <w:pPr>
        <w:rPr>
          <w:rFonts w:cstheme="minorHAnsi"/>
          <w:b/>
          <w:vanish/>
          <w:sz w:val="26"/>
          <w:shd w:val="clear" w:color="auto" w:fill="E7E6E6" w:themeFill="background2"/>
        </w:rPr>
      </w:pPr>
    </w:p>
    <w:p w14:paraId="4226FEB2" w14:textId="2859343D" w:rsidR="00711A1D" w:rsidRPr="00D42E42" w:rsidRDefault="00D222CB" w:rsidP="007D7BBB">
      <w:pPr>
        <w:pStyle w:val="ClauseHeading2"/>
        <w:numPr>
          <w:ilvl w:val="1"/>
          <w:numId w:val="52"/>
        </w:numPr>
        <w:rPr>
          <w:rFonts w:cs="Arial"/>
        </w:rPr>
      </w:pPr>
      <w:bookmarkStart w:id="107" w:name="_Toc83630759"/>
      <w:bookmarkStart w:id="108" w:name="_Toc83632084"/>
      <w:bookmarkStart w:id="109" w:name="_Toc83633081"/>
      <w:bookmarkStart w:id="110" w:name="_Toc84833432"/>
      <w:bookmarkStart w:id="111" w:name="_Toc84918529"/>
      <w:bookmarkStart w:id="112" w:name="_Toc84918717"/>
      <w:bookmarkStart w:id="113" w:name="_Toc85552112"/>
      <w:bookmarkStart w:id="114" w:name="_Toc233284383"/>
      <w:bookmarkEnd w:id="105"/>
      <w:r w:rsidRPr="00D42E42">
        <w:rPr>
          <w:rFonts w:cs="Arial"/>
        </w:rPr>
        <w:t>Single</w:t>
      </w:r>
      <w:r w:rsidR="00711A1D" w:rsidRPr="00D42E42">
        <w:rPr>
          <w:rFonts w:cs="Arial"/>
        </w:rPr>
        <w:t xml:space="preserve"> Award for all Items</w:t>
      </w:r>
      <w:bookmarkEnd w:id="107"/>
      <w:bookmarkEnd w:id="108"/>
      <w:bookmarkEnd w:id="109"/>
      <w:bookmarkEnd w:id="110"/>
      <w:bookmarkEnd w:id="111"/>
      <w:bookmarkEnd w:id="112"/>
      <w:bookmarkEnd w:id="113"/>
      <w:bookmarkEnd w:id="114"/>
      <w:r w:rsidR="00593CA7" w:rsidRPr="00D42E42">
        <w:rPr>
          <w:rFonts w:cs="Arial"/>
        </w:rPr>
        <w:t xml:space="preserve"> </w:t>
      </w:r>
    </w:p>
    <w:p w14:paraId="6D05CE00" w14:textId="77777777" w:rsidR="00711A1D" w:rsidRPr="006F6CBD" w:rsidRDefault="00711A1D" w:rsidP="00711A1D">
      <w:pPr>
        <w:rPr>
          <w:rFonts w:ascii="Arial" w:hAnsi="Arial" w:cs="Arial"/>
          <w:sz w:val="20"/>
          <w:szCs w:val="20"/>
        </w:rPr>
      </w:pPr>
      <w:r w:rsidRPr="006F6CBD">
        <w:rPr>
          <w:rFonts w:ascii="Arial" w:hAnsi="Arial" w:cs="Arial"/>
          <w:sz w:val="20"/>
          <w:szCs w:val="20"/>
        </w:rPr>
        <w:t>The right is reserved to make a single award to the responsive Offeror whose total offer for all line items is low.</w:t>
      </w:r>
    </w:p>
    <w:p w14:paraId="6825EDFE" w14:textId="3023B6C2" w:rsidR="00F974BC" w:rsidRPr="00D42E42" w:rsidRDefault="0055534B" w:rsidP="007D7BBB">
      <w:pPr>
        <w:pStyle w:val="ClauseHeading2"/>
        <w:numPr>
          <w:ilvl w:val="1"/>
          <w:numId w:val="52"/>
        </w:numPr>
        <w:rPr>
          <w:rFonts w:cs="Arial"/>
        </w:rPr>
      </w:pPr>
      <w:bookmarkStart w:id="115" w:name="_Toc83630769"/>
      <w:bookmarkStart w:id="116" w:name="_Toc83632094"/>
      <w:bookmarkStart w:id="117" w:name="_Toc83633091"/>
      <w:bookmarkStart w:id="118" w:name="_Toc84833442"/>
      <w:bookmarkStart w:id="119" w:name="_Toc84918539"/>
      <w:bookmarkStart w:id="120" w:name="_Toc84918727"/>
      <w:bookmarkStart w:id="121" w:name="_Toc85552122"/>
      <w:bookmarkStart w:id="122" w:name="_Toc233284384"/>
      <w:bookmarkStart w:id="123" w:name="_Hlk99961453"/>
      <w:bookmarkEnd w:id="106"/>
      <w:r w:rsidRPr="00D42E42">
        <w:rPr>
          <w:rFonts w:cs="Arial"/>
        </w:rPr>
        <w:t>Request for Schedule of Cost and Rates</w:t>
      </w:r>
      <w:bookmarkEnd w:id="115"/>
      <w:bookmarkEnd w:id="116"/>
      <w:bookmarkEnd w:id="117"/>
      <w:bookmarkEnd w:id="118"/>
      <w:bookmarkEnd w:id="119"/>
      <w:bookmarkEnd w:id="120"/>
      <w:bookmarkEnd w:id="121"/>
      <w:bookmarkEnd w:id="122"/>
      <w:r w:rsidR="009E70B2" w:rsidRPr="00D42E42">
        <w:rPr>
          <w:rFonts w:cs="Arial"/>
        </w:rPr>
        <w:t xml:space="preserve"> </w:t>
      </w:r>
    </w:p>
    <w:p w14:paraId="12282AD4" w14:textId="5E0D8F09" w:rsidR="0055534B" w:rsidRDefault="00F974BC" w:rsidP="0055534B">
      <w:pPr>
        <w:spacing w:after="240"/>
        <w:rPr>
          <w:rFonts w:ascii="Arial" w:hAnsi="Arial" w:cs="Arial"/>
          <w:sz w:val="20"/>
          <w:szCs w:val="20"/>
        </w:rPr>
      </w:pPr>
      <w:r w:rsidRPr="006731DC">
        <w:rPr>
          <w:rFonts w:ascii="Arial" w:hAnsi="Arial" w:cs="Arial"/>
          <w:sz w:val="20"/>
          <w:szCs w:val="20"/>
        </w:rPr>
        <w:t xml:space="preserve">This is not a request for cost or pricing data, but notification to all </w:t>
      </w:r>
      <w:r w:rsidR="00617C28" w:rsidRPr="006731DC">
        <w:rPr>
          <w:rFonts w:ascii="Arial" w:hAnsi="Arial" w:cs="Arial"/>
          <w:sz w:val="20"/>
          <w:szCs w:val="20"/>
        </w:rPr>
        <w:t>Offeror</w:t>
      </w:r>
      <w:r w:rsidRPr="006731DC">
        <w:rPr>
          <w:rFonts w:ascii="Arial" w:hAnsi="Arial" w:cs="Arial"/>
          <w:sz w:val="20"/>
          <w:szCs w:val="20"/>
        </w:rPr>
        <w:t xml:space="preserve">s that this information may be required prior to award unless the Subcontract is determined by the </w:t>
      </w:r>
      <w:r w:rsidR="000A4D5D" w:rsidRPr="006731DC">
        <w:rPr>
          <w:rFonts w:ascii="Arial" w:hAnsi="Arial" w:cs="Arial"/>
          <w:sz w:val="20"/>
          <w:szCs w:val="20"/>
        </w:rPr>
        <w:t>Contractor</w:t>
      </w:r>
      <w:r w:rsidRPr="006731DC">
        <w:rPr>
          <w:rFonts w:ascii="Arial" w:hAnsi="Arial" w:cs="Arial"/>
          <w:sz w:val="20"/>
          <w:szCs w:val="20"/>
        </w:rPr>
        <w:t xml:space="preserve"> to be exempt from the requirements of 10 USC 2306(a).</w:t>
      </w:r>
      <w:bookmarkStart w:id="124" w:name="_Toc50995292"/>
      <w:bookmarkStart w:id="125" w:name="_Toc51043256"/>
    </w:p>
    <w:p w14:paraId="6E84D43E" w14:textId="7A692944" w:rsidR="00D67CCE" w:rsidRPr="00D42E42" w:rsidRDefault="00D67CCE" w:rsidP="007D7BBB">
      <w:pPr>
        <w:pStyle w:val="ClauseHeading2"/>
        <w:numPr>
          <w:ilvl w:val="1"/>
          <w:numId w:val="52"/>
        </w:numPr>
        <w:rPr>
          <w:rFonts w:cs="Arial"/>
        </w:rPr>
      </w:pPr>
      <w:bookmarkStart w:id="126" w:name="_Toc233284385"/>
      <w:r w:rsidRPr="00D42E42">
        <w:rPr>
          <w:rFonts w:cs="Arial"/>
        </w:rPr>
        <w:lastRenderedPageBreak/>
        <w:t>Requirements for Supporting Price Information or Certified Cost or Pricing Data</w:t>
      </w:r>
      <w:bookmarkEnd w:id="126"/>
    </w:p>
    <w:bookmarkEnd w:id="124"/>
    <w:bookmarkEnd w:id="125"/>
    <w:p w14:paraId="6F5D65F0" w14:textId="1A3CCCBB" w:rsidR="00525A63" w:rsidRPr="006731DC" w:rsidRDefault="00525A63" w:rsidP="00DF0235">
      <w:pPr>
        <w:rPr>
          <w:rFonts w:ascii="Arial" w:hAnsi="Arial" w:cs="Arial"/>
          <w:sz w:val="20"/>
          <w:szCs w:val="20"/>
        </w:rPr>
      </w:pPr>
      <w:r w:rsidRPr="781A71E5">
        <w:rPr>
          <w:rFonts w:ascii="Arial" w:hAnsi="Arial" w:cs="Arial"/>
          <w:sz w:val="20"/>
          <w:szCs w:val="20"/>
        </w:rPr>
        <w:t xml:space="preserve">The </w:t>
      </w:r>
      <w:r w:rsidR="00617C28" w:rsidRPr="781A71E5">
        <w:rPr>
          <w:rFonts w:ascii="Arial" w:hAnsi="Arial" w:cs="Arial"/>
          <w:sz w:val="20"/>
          <w:szCs w:val="20"/>
        </w:rPr>
        <w:t>Offeror</w:t>
      </w:r>
      <w:r w:rsidRPr="781A71E5">
        <w:rPr>
          <w:rFonts w:ascii="Arial" w:hAnsi="Arial" w:cs="Arial"/>
          <w:sz w:val="20"/>
          <w:szCs w:val="20"/>
        </w:rPr>
        <w:t xml:space="preserve"> is required to submit certified cost or pricing data in support of the proposal, unless exempted by the </w:t>
      </w:r>
      <w:r w:rsidR="000A4D5D" w:rsidRPr="781A71E5">
        <w:rPr>
          <w:rFonts w:ascii="Arial" w:hAnsi="Arial" w:cs="Arial"/>
          <w:sz w:val="20"/>
          <w:szCs w:val="20"/>
        </w:rPr>
        <w:t>Contractor</w:t>
      </w:r>
      <w:r w:rsidRPr="781A71E5">
        <w:rPr>
          <w:rFonts w:ascii="Arial" w:hAnsi="Arial" w:cs="Arial"/>
          <w:sz w:val="20"/>
          <w:szCs w:val="20"/>
        </w:rPr>
        <w:t xml:space="preserve"> under FAR 15.403-1. </w:t>
      </w:r>
    </w:p>
    <w:p w14:paraId="2155FAD9" w14:textId="359EC458" w:rsidR="002C3D0E" w:rsidRPr="006731DC" w:rsidRDefault="002C3D0E" w:rsidP="002C3D0E">
      <w:pPr>
        <w:rPr>
          <w:rFonts w:ascii="Arial" w:hAnsi="Arial" w:cs="Arial"/>
          <w:sz w:val="20"/>
          <w:szCs w:val="20"/>
        </w:rPr>
      </w:pPr>
      <w:r w:rsidRPr="006731DC">
        <w:rPr>
          <w:rFonts w:ascii="Arial" w:hAnsi="Arial" w:cs="Arial"/>
          <w:sz w:val="20"/>
          <w:szCs w:val="20"/>
        </w:rPr>
        <w:t xml:space="preserve">In lieu of submitting certified cost or pricing data, Offerors may submit a written request for exception by submitting the information described in the following paragraphs.  The </w:t>
      </w:r>
      <w:r w:rsidR="000A4D5D" w:rsidRPr="006731DC">
        <w:rPr>
          <w:rFonts w:ascii="Arial" w:hAnsi="Arial" w:cs="Arial"/>
          <w:sz w:val="20"/>
          <w:szCs w:val="20"/>
        </w:rPr>
        <w:t>Contractor</w:t>
      </w:r>
      <w:r w:rsidRPr="006731DC">
        <w:rPr>
          <w:rFonts w:ascii="Arial" w:hAnsi="Arial" w:cs="Arial"/>
          <w:sz w:val="20"/>
          <w:szCs w:val="20"/>
        </w:rPr>
        <w:t xml:space="preserve"> may require additional supporting information, to the extent necessary, to determine whether an exception should be granted, and whether the price is fair and reasonable.</w:t>
      </w:r>
    </w:p>
    <w:p w14:paraId="7A851F96"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For items where pricing is controlled, by law or regulation, by periodic rulings, reviews, or similar actions of a governmental body; identify and submit the controlling document establishing the price offered. </w:t>
      </w:r>
    </w:p>
    <w:p w14:paraId="6019A5A4"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For a commercial item exception*, the Offeror shall submit, at minimum, information on prices at which the same item or similar items have previously been sold in the commercial market that is adequate for evaluating the reasonableness of the price of this acquisition.  Such information may include:</w:t>
      </w:r>
    </w:p>
    <w:p w14:paraId="52F47100" w14:textId="77777777" w:rsidR="002C3D0E" w:rsidRPr="006731DC" w:rsidRDefault="002C3D0E" w:rsidP="00BA7FE3">
      <w:pPr>
        <w:pStyle w:val="alphalist"/>
        <w:numPr>
          <w:ilvl w:val="0"/>
          <w:numId w:val="5"/>
        </w:numPr>
        <w:spacing w:before="0" w:after="240"/>
        <w:rPr>
          <w:rFonts w:ascii="Arial" w:hAnsi="Arial" w:cs="Arial"/>
          <w:sz w:val="20"/>
          <w:szCs w:val="20"/>
        </w:rPr>
      </w:pPr>
      <w:r w:rsidRPr="006731DC">
        <w:rPr>
          <w:rFonts w:ascii="Arial" w:hAnsi="Arial" w:cs="Arial"/>
          <w:sz w:val="20"/>
          <w:szCs w:val="20"/>
        </w:rPr>
        <w:t xml:space="preserve">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 </w:t>
      </w:r>
    </w:p>
    <w:p w14:paraId="069FE079" w14:textId="77777777" w:rsidR="002C3D0E" w:rsidRPr="006731DC" w:rsidRDefault="002C3D0E" w:rsidP="00BA7FE3">
      <w:pPr>
        <w:pStyle w:val="alphalist"/>
        <w:numPr>
          <w:ilvl w:val="0"/>
          <w:numId w:val="5"/>
        </w:numPr>
        <w:spacing w:before="0" w:after="240"/>
        <w:rPr>
          <w:rFonts w:ascii="Arial" w:hAnsi="Arial" w:cs="Arial"/>
          <w:sz w:val="20"/>
          <w:szCs w:val="20"/>
        </w:rPr>
      </w:pPr>
      <w:r w:rsidRPr="006731DC">
        <w:rPr>
          <w:rFonts w:ascii="Arial" w:hAnsi="Arial" w:cs="Arial"/>
          <w:sz w:val="20"/>
          <w:szCs w:val="20"/>
        </w:rPr>
        <w:t xml:space="preserve">For market-priced items, the source and date or period of the market quotation or other basis for market price, the base amount, and applicable discounts.  In addition, describe the nature of the market. </w:t>
      </w:r>
    </w:p>
    <w:p w14:paraId="3E7342C5" w14:textId="77777777" w:rsidR="002C3D0E" w:rsidRPr="006731DC" w:rsidRDefault="002C3D0E" w:rsidP="00BA7FE3">
      <w:pPr>
        <w:pStyle w:val="alphalist"/>
        <w:numPr>
          <w:ilvl w:val="0"/>
          <w:numId w:val="5"/>
        </w:numPr>
        <w:spacing w:before="0" w:after="240"/>
        <w:rPr>
          <w:rFonts w:ascii="Arial" w:hAnsi="Arial" w:cs="Arial"/>
          <w:sz w:val="20"/>
          <w:szCs w:val="20"/>
        </w:rPr>
      </w:pPr>
      <w:r w:rsidRPr="006731DC">
        <w:rPr>
          <w:rFonts w:ascii="Arial" w:hAnsi="Arial" w:cs="Arial"/>
          <w:sz w:val="20"/>
          <w:szCs w:val="20"/>
        </w:rPr>
        <w:t xml:space="preserve">For items included on an active Federal Supply Service Multiple Award Schedule contract, proof that an exception has been granted for the schedule item. </w:t>
      </w:r>
    </w:p>
    <w:p w14:paraId="66D55DF9" w14:textId="77777777" w:rsidR="002C3D0E" w:rsidRPr="006731DC" w:rsidRDefault="002C3D0E" w:rsidP="00C6233B">
      <w:pPr>
        <w:pStyle w:val="Usethisonefornumberedlist"/>
        <w:rPr>
          <w:rFonts w:ascii="Arial" w:hAnsi="Arial" w:cs="Arial"/>
          <w:sz w:val="20"/>
          <w:szCs w:val="20"/>
        </w:rPr>
      </w:pPr>
      <w:r w:rsidRPr="006731DC">
        <w:rPr>
          <w:rFonts w:ascii="Arial" w:hAnsi="Arial" w:cs="Arial"/>
          <w:sz w:val="20"/>
          <w:szCs w:val="20"/>
        </w:rPr>
        <w:t>Additional supporting information, to the extent necessary to determine whether the price is fair and reasonable.</w:t>
      </w:r>
    </w:p>
    <w:p w14:paraId="22831491" w14:textId="77777777" w:rsidR="002C3D0E" w:rsidRPr="006731DC" w:rsidRDefault="002C3D0E" w:rsidP="00C6233B">
      <w:pPr>
        <w:spacing w:after="0"/>
        <w:ind w:left="360" w:hanging="360"/>
        <w:rPr>
          <w:rFonts w:ascii="Arial" w:hAnsi="Arial" w:cs="Arial"/>
          <w:sz w:val="20"/>
          <w:szCs w:val="20"/>
        </w:rPr>
      </w:pPr>
      <w:r w:rsidRPr="006731DC">
        <w:rPr>
          <w:rFonts w:ascii="Arial" w:hAnsi="Arial" w:cs="Arial"/>
          <w:sz w:val="20"/>
          <w:szCs w:val="20"/>
        </w:rPr>
        <w:t xml:space="preserve">Requirements for certified cost or pricing data. </w:t>
      </w:r>
    </w:p>
    <w:p w14:paraId="19B8C2DD"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If the Offeror is not granted an exception from the requirement to submit cost or pricing data, the following applies: </w:t>
      </w:r>
    </w:p>
    <w:p w14:paraId="60185700" w14:textId="77777777" w:rsidR="002C3D0E" w:rsidRPr="006731DC" w:rsidRDefault="002C3D0E" w:rsidP="00BA7FE3">
      <w:pPr>
        <w:pStyle w:val="alphalist"/>
        <w:numPr>
          <w:ilvl w:val="0"/>
          <w:numId w:val="6"/>
        </w:numPr>
        <w:spacing w:before="0" w:after="240"/>
        <w:rPr>
          <w:rFonts w:ascii="Arial" w:hAnsi="Arial" w:cs="Arial"/>
          <w:sz w:val="20"/>
          <w:szCs w:val="20"/>
        </w:rPr>
      </w:pPr>
      <w:r w:rsidRPr="006731DC">
        <w:rPr>
          <w:rFonts w:ascii="Arial" w:hAnsi="Arial" w:cs="Arial"/>
          <w:sz w:val="20"/>
          <w:szCs w:val="20"/>
        </w:rPr>
        <w:t xml:space="preserve">The Offeror shall prepare and submit cost or pricing data and supporting attachments in accordance with Table 15-2 of FAR 15.408. </w:t>
      </w:r>
    </w:p>
    <w:p w14:paraId="20CE761D" w14:textId="77777777" w:rsidR="002C3D0E" w:rsidRPr="006731DC" w:rsidRDefault="002C3D0E" w:rsidP="00BA7FE3">
      <w:pPr>
        <w:pStyle w:val="alphalist"/>
        <w:numPr>
          <w:ilvl w:val="0"/>
          <w:numId w:val="6"/>
        </w:numPr>
        <w:spacing w:before="0" w:after="240"/>
        <w:rPr>
          <w:rFonts w:ascii="Arial" w:hAnsi="Arial" w:cs="Arial"/>
          <w:sz w:val="20"/>
          <w:szCs w:val="20"/>
        </w:rPr>
      </w:pPr>
      <w:r w:rsidRPr="006731DC">
        <w:rPr>
          <w:rFonts w:ascii="Arial" w:hAnsi="Arial" w:cs="Arial"/>
          <w:sz w:val="20"/>
          <w:szCs w:val="20"/>
        </w:rPr>
        <w:t>As soon as practicable after agreement on price but before Subcontract award (except for unpriced actions such as letter Subcontracts), the Offeror shall submit a Certificate of Current Cost or Pricing Data, as prescribed by FAR 15.406-2.</w:t>
      </w:r>
    </w:p>
    <w:p w14:paraId="2B960B95"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Subcontract requirements for certified cost or pricing data. If the Offeror intends to issue a subcontract in performance of this requirement and it is expected to exceed the threshold for the submission of cost or pricing data at FAR 15.403-4, the subcontractor is subject to the above requirements.</w:t>
      </w:r>
    </w:p>
    <w:p w14:paraId="36470CD3" w14:textId="5939CF13" w:rsidR="002C3D0E" w:rsidRPr="006731DC" w:rsidRDefault="002C3D0E">
      <w:pPr>
        <w:spacing w:after="0"/>
        <w:rPr>
          <w:rFonts w:ascii="Arial" w:hAnsi="Arial" w:cs="Arial"/>
          <w:sz w:val="20"/>
          <w:szCs w:val="20"/>
        </w:rPr>
      </w:pPr>
      <w:r w:rsidRPr="781A71E5">
        <w:rPr>
          <w:rFonts w:ascii="Arial" w:hAnsi="Arial" w:cs="Arial"/>
          <w:sz w:val="20"/>
          <w:szCs w:val="20"/>
        </w:rPr>
        <w:lastRenderedPageBreak/>
        <w:t xml:space="preserve">The Offeror grants the </w:t>
      </w:r>
      <w:r w:rsidR="000A4D5D" w:rsidRPr="781A71E5">
        <w:rPr>
          <w:rFonts w:ascii="Arial" w:hAnsi="Arial" w:cs="Arial"/>
          <w:sz w:val="20"/>
          <w:szCs w:val="20"/>
        </w:rPr>
        <w:t>Contractor</w:t>
      </w:r>
      <w:r w:rsidRPr="781A71E5">
        <w:rPr>
          <w:rFonts w:ascii="Arial" w:hAnsi="Arial" w:cs="Arial"/>
          <w:sz w:val="20"/>
          <w:szCs w:val="20"/>
        </w:rPr>
        <w:t xml:space="preserve">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55AE74AD" w14:textId="2B58D2DB" w:rsidR="00167504" w:rsidRPr="006731DC" w:rsidRDefault="00167504" w:rsidP="00DF3268">
      <w:pPr>
        <w:spacing w:after="0"/>
        <w:rPr>
          <w:rFonts w:ascii="Arial" w:hAnsi="Arial" w:cs="Arial"/>
          <w:sz w:val="20"/>
          <w:szCs w:val="20"/>
        </w:rPr>
      </w:pPr>
      <w:r w:rsidRPr="006731DC">
        <w:rPr>
          <w:rFonts w:ascii="Arial" w:hAnsi="Arial" w:cs="Arial"/>
          <w:sz w:val="20"/>
          <w:szCs w:val="20"/>
        </w:rPr>
        <w:t xml:space="preserve">*See </w:t>
      </w:r>
      <w:hyperlink r:id="rId11" w:history="1">
        <w:r w:rsidRPr="006731DC">
          <w:rPr>
            <w:rStyle w:val="Hyperlink"/>
            <w:rFonts w:ascii="Arial" w:hAnsi="Arial" w:cs="Arial"/>
            <w:sz w:val="20"/>
            <w:szCs w:val="20"/>
          </w:rPr>
          <w:t>FAR 2.101</w:t>
        </w:r>
      </w:hyperlink>
      <w:r w:rsidRPr="006731DC">
        <w:rPr>
          <w:rFonts w:ascii="Arial" w:hAnsi="Arial" w:cs="Arial"/>
          <w:sz w:val="20"/>
          <w:szCs w:val="20"/>
        </w:rPr>
        <w:t xml:space="preserve"> for definition of “commercial.”</w:t>
      </w:r>
    </w:p>
    <w:p w14:paraId="15336EEB" w14:textId="72618C1A" w:rsidR="00167504" w:rsidRPr="00D42E42" w:rsidRDefault="00167504" w:rsidP="007D7BBB">
      <w:pPr>
        <w:pStyle w:val="ClauseHeading2"/>
        <w:numPr>
          <w:ilvl w:val="1"/>
          <w:numId w:val="52"/>
        </w:numPr>
        <w:rPr>
          <w:rFonts w:cs="Arial"/>
        </w:rPr>
      </w:pPr>
      <w:bookmarkStart w:id="127" w:name="_Toc101434964"/>
      <w:bookmarkStart w:id="128" w:name="_Toc233284386"/>
      <w:r w:rsidRPr="00D42E42">
        <w:rPr>
          <w:rFonts w:cs="Arial"/>
        </w:rPr>
        <w:t>Evaluation of Options</w:t>
      </w:r>
      <w:bookmarkEnd w:id="127"/>
      <w:bookmarkEnd w:id="128"/>
      <w:r w:rsidRPr="00D42E42">
        <w:rPr>
          <w:rFonts w:cs="Arial"/>
        </w:rPr>
        <w:t xml:space="preserve"> </w:t>
      </w:r>
    </w:p>
    <w:p w14:paraId="39EE2CB6" w14:textId="3A8C6E95" w:rsidR="00862B11" w:rsidRPr="006731DC" w:rsidRDefault="00862B11" w:rsidP="00DF0235">
      <w:pPr>
        <w:rPr>
          <w:rFonts w:ascii="Arial" w:hAnsi="Arial" w:cs="Arial"/>
          <w:sz w:val="20"/>
          <w:szCs w:val="20"/>
        </w:rPr>
      </w:pPr>
      <w:bookmarkStart w:id="129" w:name="_Hlk99961477"/>
      <w:bookmarkEnd w:id="123"/>
      <w:r w:rsidRPr="006731DC">
        <w:rPr>
          <w:rFonts w:ascii="Arial" w:hAnsi="Arial" w:cs="Arial"/>
          <w:sz w:val="20"/>
          <w:szCs w:val="20"/>
        </w:rPr>
        <w:t xml:space="preserve">Except when it is determined not to be in </w:t>
      </w:r>
      <w:r w:rsidR="000A4D5D" w:rsidRPr="006731DC">
        <w:rPr>
          <w:rFonts w:ascii="Arial" w:hAnsi="Arial" w:cs="Arial"/>
          <w:snapToGrid w:val="0"/>
          <w:sz w:val="20"/>
          <w:szCs w:val="20"/>
        </w:rPr>
        <w:t>MSTS</w:t>
      </w:r>
      <w:r w:rsidR="00D41243" w:rsidRPr="006731DC">
        <w:rPr>
          <w:rFonts w:ascii="Arial" w:hAnsi="Arial" w:cs="Arial"/>
          <w:snapToGrid w:val="0"/>
          <w:sz w:val="20"/>
          <w:szCs w:val="20"/>
        </w:rPr>
        <w:t>’</w:t>
      </w:r>
      <w:r w:rsidRPr="006731DC">
        <w:rPr>
          <w:rFonts w:ascii="Arial" w:hAnsi="Arial" w:cs="Arial"/>
          <w:sz w:val="20"/>
          <w:szCs w:val="20"/>
        </w:rPr>
        <w:t xml:space="preserve"> best interest</w:t>
      </w:r>
      <w:r w:rsidR="00676579" w:rsidRPr="006731DC">
        <w:rPr>
          <w:rFonts w:ascii="Arial" w:hAnsi="Arial" w:cs="Arial"/>
          <w:sz w:val="20"/>
          <w:szCs w:val="20"/>
        </w:rPr>
        <w:t xml:space="preserve">, </w:t>
      </w:r>
      <w:r w:rsidR="000A4D5D" w:rsidRPr="006731DC">
        <w:rPr>
          <w:rFonts w:ascii="Arial" w:hAnsi="Arial" w:cs="Arial"/>
          <w:sz w:val="20"/>
          <w:szCs w:val="20"/>
        </w:rPr>
        <w:t>MSTS</w:t>
      </w:r>
      <w:r w:rsidR="00D41243" w:rsidRPr="006731DC">
        <w:rPr>
          <w:rFonts w:ascii="Arial" w:hAnsi="Arial" w:cs="Arial"/>
          <w:sz w:val="20"/>
          <w:szCs w:val="20"/>
        </w:rPr>
        <w:t xml:space="preserve"> </w:t>
      </w:r>
      <w:r w:rsidRPr="006731DC">
        <w:rPr>
          <w:rFonts w:ascii="Arial" w:hAnsi="Arial" w:cs="Arial"/>
          <w:sz w:val="20"/>
          <w:szCs w:val="20"/>
        </w:rPr>
        <w:t>evaluate</w:t>
      </w:r>
      <w:r w:rsidR="00D41243" w:rsidRPr="006731DC">
        <w:rPr>
          <w:rFonts w:ascii="Arial" w:hAnsi="Arial" w:cs="Arial"/>
          <w:sz w:val="20"/>
          <w:szCs w:val="20"/>
        </w:rPr>
        <w:t>s</w:t>
      </w:r>
      <w:r w:rsidRPr="006731DC">
        <w:rPr>
          <w:rFonts w:ascii="Arial" w:hAnsi="Arial" w:cs="Arial"/>
          <w:sz w:val="20"/>
          <w:szCs w:val="20"/>
        </w:rPr>
        <w:t xml:space="preserve"> offers for award purposes by adding the total price for all options to the total price for the basic requirements.  Evaluation of options will not obligate </w:t>
      </w:r>
      <w:r w:rsidR="000A4D5D" w:rsidRPr="006731DC">
        <w:rPr>
          <w:rFonts w:ascii="Arial" w:hAnsi="Arial" w:cs="Arial"/>
          <w:snapToGrid w:val="0"/>
          <w:sz w:val="20"/>
          <w:szCs w:val="20"/>
        </w:rPr>
        <w:t>MSTS</w:t>
      </w:r>
      <w:r w:rsidRPr="006731DC">
        <w:rPr>
          <w:rFonts w:ascii="Arial" w:hAnsi="Arial" w:cs="Arial"/>
          <w:sz w:val="20"/>
          <w:szCs w:val="20"/>
        </w:rPr>
        <w:t xml:space="preserve"> to exercise the option(s).</w:t>
      </w:r>
    </w:p>
    <w:p w14:paraId="01362613" w14:textId="3625FF44" w:rsidR="00862B11" w:rsidRPr="006731DC" w:rsidRDefault="000A4D5D" w:rsidP="00DF0235">
      <w:pPr>
        <w:spacing w:after="240"/>
        <w:rPr>
          <w:rFonts w:ascii="Arial" w:hAnsi="Arial" w:cs="Arial"/>
          <w:sz w:val="20"/>
          <w:szCs w:val="20"/>
        </w:rPr>
      </w:pPr>
      <w:r w:rsidRPr="006731DC">
        <w:rPr>
          <w:rFonts w:ascii="Arial" w:hAnsi="Arial" w:cs="Arial"/>
          <w:snapToGrid w:val="0"/>
          <w:sz w:val="20"/>
          <w:szCs w:val="20"/>
        </w:rPr>
        <w:t>MSTS</w:t>
      </w:r>
      <w:r w:rsidR="00862B11" w:rsidRPr="006731DC">
        <w:rPr>
          <w:rFonts w:ascii="Arial" w:hAnsi="Arial" w:cs="Arial"/>
          <w:sz w:val="20"/>
          <w:szCs w:val="20"/>
        </w:rPr>
        <w:t xml:space="preserve"> </w:t>
      </w:r>
      <w:r w:rsidR="00FF5F91" w:rsidRPr="006731DC">
        <w:rPr>
          <w:rFonts w:ascii="Arial" w:hAnsi="Arial" w:cs="Arial"/>
          <w:sz w:val="20"/>
          <w:szCs w:val="20"/>
        </w:rPr>
        <w:t>analyze</w:t>
      </w:r>
      <w:r w:rsidR="00D41243" w:rsidRPr="006731DC">
        <w:rPr>
          <w:rFonts w:ascii="Arial" w:hAnsi="Arial" w:cs="Arial"/>
          <w:sz w:val="20"/>
          <w:szCs w:val="20"/>
        </w:rPr>
        <w:t>s</w:t>
      </w:r>
      <w:r w:rsidR="00FF5F91" w:rsidRPr="006731DC">
        <w:rPr>
          <w:rFonts w:ascii="Arial" w:hAnsi="Arial" w:cs="Arial"/>
          <w:sz w:val="20"/>
          <w:szCs w:val="20"/>
        </w:rPr>
        <w:t xml:space="preserve"> </w:t>
      </w:r>
      <w:r w:rsidR="00A3418B">
        <w:rPr>
          <w:rFonts w:ascii="Arial" w:hAnsi="Arial" w:cs="Arial"/>
          <w:sz w:val="20"/>
          <w:szCs w:val="20"/>
        </w:rPr>
        <w:t>proposals</w:t>
      </w:r>
      <w:r w:rsidR="00FF5F91" w:rsidRPr="006731DC">
        <w:rPr>
          <w:rFonts w:ascii="Arial" w:hAnsi="Arial" w:cs="Arial"/>
          <w:sz w:val="20"/>
          <w:szCs w:val="20"/>
        </w:rPr>
        <w:t xml:space="preserve"> to determine whether prices are </w:t>
      </w:r>
      <w:r w:rsidR="00490478" w:rsidRPr="006731DC">
        <w:rPr>
          <w:rFonts w:ascii="Arial" w:hAnsi="Arial" w:cs="Arial"/>
          <w:sz w:val="20"/>
          <w:szCs w:val="20"/>
        </w:rPr>
        <w:t>unbalanced and</w:t>
      </w:r>
      <w:r w:rsidR="00FF5F91" w:rsidRPr="006731DC">
        <w:rPr>
          <w:rFonts w:ascii="Arial" w:hAnsi="Arial" w:cs="Arial"/>
          <w:sz w:val="20"/>
          <w:szCs w:val="20"/>
        </w:rPr>
        <w:t xml:space="preserve"> may reject a </w:t>
      </w:r>
      <w:r w:rsidR="00617C28" w:rsidRPr="006731DC">
        <w:rPr>
          <w:rFonts w:ascii="Arial" w:hAnsi="Arial" w:cs="Arial"/>
          <w:sz w:val="20"/>
          <w:szCs w:val="20"/>
        </w:rPr>
        <w:t>proposal offer</w:t>
      </w:r>
      <w:r w:rsidR="00FF5F91" w:rsidRPr="006731DC">
        <w:rPr>
          <w:rFonts w:ascii="Arial" w:hAnsi="Arial" w:cs="Arial"/>
          <w:sz w:val="20"/>
          <w:szCs w:val="20"/>
        </w:rPr>
        <w:t xml:space="preserve"> as nonresponsive if it determines that the proposal is materially unbalanced.  Unbalanced pricing exists when, despite an acceptable total evaluated price, the price of one or more line items is significantly over or understated as indicated by the application of cost or price analysis techniques</w:t>
      </w:r>
      <w:r w:rsidR="00862B11" w:rsidRPr="006731DC">
        <w:rPr>
          <w:rFonts w:ascii="Arial" w:hAnsi="Arial" w:cs="Arial"/>
          <w:sz w:val="20"/>
          <w:szCs w:val="20"/>
        </w:rPr>
        <w:t xml:space="preserve">.  </w:t>
      </w:r>
    </w:p>
    <w:p w14:paraId="155F6638" w14:textId="028B8825" w:rsidR="00862B11" w:rsidRPr="00D0773F" w:rsidRDefault="00862B11" w:rsidP="007D7BBB">
      <w:pPr>
        <w:pStyle w:val="ClauseHeading2"/>
        <w:numPr>
          <w:ilvl w:val="1"/>
          <w:numId w:val="52"/>
        </w:numPr>
        <w:rPr>
          <w:rFonts w:cs="Arial"/>
        </w:rPr>
      </w:pPr>
      <w:bookmarkStart w:id="130" w:name="_Toc50995294"/>
      <w:bookmarkStart w:id="131" w:name="_Toc51043258"/>
      <w:bookmarkStart w:id="132" w:name="_Toc83630773"/>
      <w:bookmarkStart w:id="133" w:name="_Toc83632098"/>
      <w:bookmarkStart w:id="134" w:name="_Toc83633095"/>
      <w:bookmarkStart w:id="135" w:name="_Toc84833446"/>
      <w:bookmarkStart w:id="136" w:name="_Toc84918543"/>
      <w:bookmarkStart w:id="137" w:name="_Toc84918731"/>
      <w:bookmarkStart w:id="138" w:name="_Toc85552126"/>
      <w:bookmarkStart w:id="139" w:name="_Toc233284387"/>
      <w:r w:rsidRPr="00D0773F">
        <w:rPr>
          <w:rFonts w:cs="Arial"/>
        </w:rPr>
        <w:t>Representations and Certifications</w:t>
      </w:r>
      <w:bookmarkEnd w:id="130"/>
      <w:bookmarkEnd w:id="131"/>
      <w:bookmarkEnd w:id="132"/>
      <w:bookmarkEnd w:id="133"/>
      <w:bookmarkEnd w:id="134"/>
      <w:bookmarkEnd w:id="135"/>
      <w:bookmarkEnd w:id="136"/>
      <w:bookmarkEnd w:id="137"/>
      <w:bookmarkEnd w:id="138"/>
      <w:bookmarkEnd w:id="139"/>
      <w:r w:rsidRPr="00D0773F">
        <w:rPr>
          <w:rFonts w:cs="Arial"/>
        </w:rPr>
        <w:t xml:space="preserve"> </w:t>
      </w:r>
    </w:p>
    <w:p w14:paraId="66408642" w14:textId="76F9BCDB" w:rsidR="00862B11" w:rsidRPr="006731DC" w:rsidRDefault="00862B11" w:rsidP="00DF0235">
      <w:pPr>
        <w:spacing w:before="240" w:after="240"/>
        <w:rPr>
          <w:rFonts w:ascii="Arial" w:hAnsi="Arial" w:cs="Arial"/>
          <w:sz w:val="20"/>
          <w:szCs w:val="20"/>
        </w:rPr>
      </w:pPr>
      <w:r w:rsidRPr="1E9C422E">
        <w:rPr>
          <w:rFonts w:ascii="Arial" w:hAnsi="Arial" w:cs="Arial"/>
          <w:sz w:val="20"/>
          <w:szCs w:val="20"/>
        </w:rPr>
        <w:t xml:space="preserve">By submitting a proposal to </w:t>
      </w:r>
      <w:r w:rsidR="000A4D5D" w:rsidRPr="1E9C422E">
        <w:rPr>
          <w:rFonts w:ascii="Arial" w:hAnsi="Arial" w:cs="Arial"/>
          <w:sz w:val="20"/>
          <w:szCs w:val="20"/>
        </w:rPr>
        <w:t>MSTS</w:t>
      </w:r>
      <w:r w:rsidR="00D41243" w:rsidRPr="1E9C422E">
        <w:rPr>
          <w:rFonts w:ascii="Arial" w:hAnsi="Arial" w:cs="Arial"/>
          <w:sz w:val="20"/>
          <w:szCs w:val="20"/>
        </w:rPr>
        <w:t xml:space="preserve"> </w:t>
      </w:r>
      <w:r w:rsidRPr="1E9C422E">
        <w:rPr>
          <w:rFonts w:ascii="Arial" w:hAnsi="Arial" w:cs="Arial"/>
          <w:sz w:val="20"/>
          <w:szCs w:val="20"/>
        </w:rPr>
        <w:t xml:space="preserve">in response to this solicitation, the </w:t>
      </w:r>
      <w:r w:rsidR="00617C28" w:rsidRPr="1E9C422E">
        <w:rPr>
          <w:rFonts w:ascii="Arial" w:hAnsi="Arial" w:cs="Arial"/>
          <w:sz w:val="20"/>
          <w:szCs w:val="20"/>
        </w:rPr>
        <w:t>Offeror</w:t>
      </w:r>
      <w:r w:rsidRPr="1E9C422E">
        <w:rPr>
          <w:rFonts w:ascii="Arial" w:hAnsi="Arial" w:cs="Arial"/>
          <w:sz w:val="20"/>
          <w:szCs w:val="20"/>
        </w:rPr>
        <w:t xml:space="preserve"> is certifying that:</w:t>
      </w:r>
    </w:p>
    <w:p w14:paraId="546B83AE" w14:textId="58239284" w:rsidR="00862B11" w:rsidRPr="006731DC" w:rsidRDefault="00862B11" w:rsidP="00BA7FE3">
      <w:pPr>
        <w:pStyle w:val="Usethisonefornumberedlist"/>
        <w:numPr>
          <w:ilvl w:val="0"/>
          <w:numId w:val="10"/>
        </w:numPr>
        <w:rPr>
          <w:rFonts w:ascii="Arial" w:hAnsi="Arial" w:cs="Arial"/>
          <w:sz w:val="20"/>
          <w:szCs w:val="20"/>
        </w:rPr>
      </w:pPr>
      <w:r w:rsidRPr="006731DC">
        <w:rPr>
          <w:rFonts w:ascii="Arial" w:hAnsi="Arial" w:cs="Arial"/>
          <w:sz w:val="20"/>
          <w:szCs w:val="20"/>
        </w:rPr>
        <w:t xml:space="preserve">The representation and certification information </w:t>
      </w:r>
      <w:r w:rsidR="004A6A6A">
        <w:rPr>
          <w:rFonts w:ascii="Arial" w:hAnsi="Arial" w:cs="Arial"/>
          <w:sz w:val="20"/>
          <w:szCs w:val="20"/>
        </w:rPr>
        <w:t>on the Representation and Certifications form</w:t>
      </w:r>
      <w:r w:rsidRPr="006731DC">
        <w:rPr>
          <w:rFonts w:ascii="Arial" w:hAnsi="Arial" w:cs="Arial"/>
          <w:sz w:val="20"/>
          <w:szCs w:val="20"/>
        </w:rPr>
        <w:t xml:space="preserve"> is </w:t>
      </w:r>
      <w:r w:rsidR="00FF5F91" w:rsidRPr="006731DC">
        <w:rPr>
          <w:rFonts w:ascii="Arial" w:hAnsi="Arial" w:cs="Arial"/>
          <w:sz w:val="20"/>
          <w:szCs w:val="20"/>
        </w:rPr>
        <w:t>accurate and complete as of the date of the offer</w:t>
      </w:r>
      <w:r w:rsidR="00D41243" w:rsidRPr="006731DC">
        <w:rPr>
          <w:rFonts w:ascii="Arial" w:hAnsi="Arial" w:cs="Arial"/>
          <w:sz w:val="20"/>
          <w:szCs w:val="20"/>
        </w:rPr>
        <w:t>.</w:t>
      </w:r>
    </w:p>
    <w:p w14:paraId="3BA7895F" w14:textId="77777777" w:rsidR="00862B11" w:rsidRPr="006731DC" w:rsidRDefault="00862B11" w:rsidP="00063802">
      <w:pPr>
        <w:pStyle w:val="Usethisonefornumberedlist"/>
        <w:rPr>
          <w:rFonts w:ascii="Arial" w:hAnsi="Arial" w:cs="Arial"/>
          <w:sz w:val="20"/>
          <w:szCs w:val="20"/>
        </w:rPr>
      </w:pPr>
      <w:r w:rsidRPr="006731DC">
        <w:rPr>
          <w:rFonts w:ascii="Arial" w:hAnsi="Arial" w:cs="Arial"/>
          <w:sz w:val="20"/>
          <w:szCs w:val="20"/>
        </w:rPr>
        <w:t>All statements and explanatory documentation submitted are current and accurate</w:t>
      </w:r>
      <w:r w:rsidR="00D41243" w:rsidRPr="006731DC">
        <w:rPr>
          <w:rFonts w:ascii="Arial" w:hAnsi="Arial" w:cs="Arial"/>
          <w:sz w:val="20"/>
          <w:szCs w:val="20"/>
        </w:rPr>
        <w:t>.</w:t>
      </w:r>
    </w:p>
    <w:p w14:paraId="254DCF37" w14:textId="4F7640AB" w:rsidR="00862B11" w:rsidRPr="006731DC" w:rsidRDefault="00617C28" w:rsidP="00063802">
      <w:pPr>
        <w:pStyle w:val="Usethisonefornumberedlist"/>
        <w:rPr>
          <w:rFonts w:ascii="Arial" w:hAnsi="Arial" w:cs="Arial"/>
          <w:sz w:val="20"/>
          <w:szCs w:val="20"/>
        </w:rPr>
      </w:pPr>
      <w:r w:rsidRPr="006731DC">
        <w:rPr>
          <w:rFonts w:ascii="Arial" w:hAnsi="Arial" w:cs="Arial"/>
          <w:sz w:val="20"/>
          <w:szCs w:val="20"/>
        </w:rPr>
        <w:t>Offeror</w:t>
      </w:r>
      <w:r w:rsidR="00862B11" w:rsidRPr="006731DC">
        <w:rPr>
          <w:rFonts w:ascii="Arial" w:hAnsi="Arial" w:cs="Arial"/>
          <w:sz w:val="20"/>
          <w:szCs w:val="20"/>
        </w:rPr>
        <w:t xml:space="preserve"> complies with all requirements of State of </w:t>
      </w:r>
      <w:r w:rsidR="00B74C97" w:rsidRPr="006731DC">
        <w:rPr>
          <w:rFonts w:ascii="Arial" w:hAnsi="Arial" w:cs="Arial"/>
          <w:sz w:val="20"/>
          <w:szCs w:val="20"/>
        </w:rPr>
        <w:t>Nevada</w:t>
      </w:r>
      <w:r w:rsidR="00862B11" w:rsidRPr="006731DC">
        <w:rPr>
          <w:rFonts w:ascii="Arial" w:hAnsi="Arial" w:cs="Arial"/>
          <w:sz w:val="20"/>
          <w:szCs w:val="20"/>
        </w:rPr>
        <w:t xml:space="preserve"> statutes, ordinances, rules and regulations, codes, and orders related to equal employment opportunity and operation of non-segregated facilities</w:t>
      </w:r>
      <w:r w:rsidR="00D41243" w:rsidRPr="006731DC">
        <w:rPr>
          <w:rFonts w:ascii="Arial" w:hAnsi="Arial" w:cs="Arial"/>
          <w:sz w:val="20"/>
          <w:szCs w:val="20"/>
        </w:rPr>
        <w:t>.</w:t>
      </w:r>
    </w:p>
    <w:p w14:paraId="35133252" w14:textId="2A1A8105" w:rsidR="00862B11" w:rsidRPr="006731DC" w:rsidRDefault="00862B11" w:rsidP="00063802">
      <w:pPr>
        <w:pStyle w:val="Usethisonefornumberedlist"/>
        <w:rPr>
          <w:rFonts w:ascii="Arial" w:hAnsi="Arial" w:cs="Arial"/>
          <w:sz w:val="20"/>
          <w:szCs w:val="20"/>
        </w:rPr>
      </w:pPr>
      <w:r w:rsidRPr="1E9C422E">
        <w:rPr>
          <w:rFonts w:ascii="Arial" w:hAnsi="Arial" w:cs="Arial"/>
          <w:sz w:val="20"/>
          <w:szCs w:val="20"/>
        </w:rPr>
        <w:t xml:space="preserve">All </w:t>
      </w:r>
      <w:r w:rsidR="00617C28" w:rsidRPr="1E9C422E">
        <w:rPr>
          <w:rFonts w:ascii="Arial" w:hAnsi="Arial" w:cs="Arial"/>
          <w:sz w:val="20"/>
          <w:szCs w:val="20"/>
        </w:rPr>
        <w:t>Offeror</w:t>
      </w:r>
      <w:r w:rsidRPr="1E9C422E">
        <w:rPr>
          <w:rFonts w:ascii="Arial" w:hAnsi="Arial" w:cs="Arial"/>
          <w:sz w:val="20"/>
          <w:szCs w:val="20"/>
        </w:rPr>
        <w:t xml:space="preserve"> employees who may work on </w:t>
      </w:r>
      <w:r w:rsidR="000A4D5D" w:rsidRPr="1E9C422E">
        <w:rPr>
          <w:rFonts w:ascii="Arial" w:hAnsi="Arial" w:cs="Arial"/>
          <w:sz w:val="20"/>
          <w:szCs w:val="20"/>
        </w:rPr>
        <w:t>MSTS</w:t>
      </w:r>
      <w:r w:rsidR="00D41243" w:rsidRPr="1E9C422E">
        <w:rPr>
          <w:rFonts w:ascii="Arial" w:hAnsi="Arial" w:cs="Arial"/>
          <w:sz w:val="20"/>
          <w:szCs w:val="20"/>
        </w:rPr>
        <w:t xml:space="preserve"> </w:t>
      </w:r>
      <w:r w:rsidRPr="1E9C422E">
        <w:rPr>
          <w:rFonts w:ascii="Arial" w:hAnsi="Arial" w:cs="Arial"/>
          <w:sz w:val="20"/>
          <w:szCs w:val="20"/>
        </w:rPr>
        <w:t xml:space="preserve">premises or on </w:t>
      </w:r>
      <w:r w:rsidR="00B74C97" w:rsidRPr="1E9C422E">
        <w:rPr>
          <w:rFonts w:ascii="Arial" w:hAnsi="Arial" w:cs="Arial"/>
          <w:sz w:val="20"/>
          <w:szCs w:val="20"/>
        </w:rPr>
        <w:t>Site</w:t>
      </w:r>
      <w:r w:rsidRPr="1E9C422E">
        <w:rPr>
          <w:rFonts w:ascii="Arial" w:hAnsi="Arial" w:cs="Arial"/>
          <w:sz w:val="20"/>
          <w:szCs w:val="20"/>
        </w:rPr>
        <w:t xml:space="preserve"> are not under the influence of controlled substances, drugs, or alcohol. </w:t>
      </w:r>
      <w:r w:rsidR="00617C28" w:rsidRPr="1E9C422E">
        <w:rPr>
          <w:rFonts w:ascii="Arial" w:hAnsi="Arial" w:cs="Arial"/>
          <w:sz w:val="20"/>
          <w:szCs w:val="20"/>
        </w:rPr>
        <w:t>Offeror</w:t>
      </w:r>
      <w:r w:rsidRPr="1E9C422E">
        <w:rPr>
          <w:rFonts w:ascii="Arial" w:hAnsi="Arial" w:cs="Arial"/>
          <w:sz w:val="20"/>
          <w:szCs w:val="20"/>
        </w:rPr>
        <w:t xml:space="preserve"> agrees to the testing of assigned employees under </w:t>
      </w:r>
      <w:r w:rsidR="000A4D5D" w:rsidRPr="00241B56">
        <w:rPr>
          <w:rFonts w:ascii="Arial" w:hAnsi="Arial" w:cs="Arial"/>
          <w:sz w:val="20"/>
          <w:szCs w:val="20"/>
        </w:rPr>
        <w:t>MSTS</w:t>
      </w:r>
      <w:r w:rsidRPr="1E9C422E">
        <w:rPr>
          <w:rFonts w:ascii="Arial" w:hAnsi="Arial" w:cs="Arial"/>
          <w:sz w:val="20"/>
          <w:szCs w:val="20"/>
        </w:rPr>
        <w:t xml:space="preserve"> pr</w:t>
      </w:r>
      <w:r w:rsidR="00D41243" w:rsidRPr="1E9C422E">
        <w:rPr>
          <w:rFonts w:ascii="Arial" w:hAnsi="Arial" w:cs="Arial"/>
          <w:sz w:val="20"/>
          <w:szCs w:val="20"/>
        </w:rPr>
        <w:t>ogram for controlled substances.</w:t>
      </w:r>
    </w:p>
    <w:p w14:paraId="3C7E3640" w14:textId="58996922" w:rsidR="00862B11" w:rsidRDefault="00617C28" w:rsidP="00063802">
      <w:pPr>
        <w:pStyle w:val="Usethisonefornumberedlist"/>
        <w:rPr>
          <w:rFonts w:ascii="Arial" w:hAnsi="Arial" w:cs="Arial"/>
          <w:sz w:val="20"/>
          <w:szCs w:val="20"/>
        </w:rPr>
      </w:pPr>
      <w:r w:rsidRPr="508C851B">
        <w:rPr>
          <w:rFonts w:ascii="Arial" w:hAnsi="Arial" w:cs="Arial"/>
          <w:sz w:val="20"/>
          <w:szCs w:val="20"/>
        </w:rPr>
        <w:t>Offeror</w:t>
      </w:r>
      <w:r w:rsidR="2B87DFA2" w:rsidRPr="508C851B">
        <w:rPr>
          <w:rFonts w:ascii="Arial" w:hAnsi="Arial" w:cs="Arial"/>
          <w:sz w:val="20"/>
          <w:szCs w:val="20"/>
        </w:rPr>
        <w:t>’s information</w:t>
      </w:r>
      <w:r w:rsidR="007D7904">
        <w:rPr>
          <w:rFonts w:ascii="Arial" w:hAnsi="Arial" w:cs="Arial"/>
          <w:sz w:val="20"/>
          <w:szCs w:val="20"/>
        </w:rPr>
        <w:t xml:space="preserve"> from the Representations and Certification Form shall be current</w:t>
      </w:r>
      <w:r w:rsidR="11C492F2" w:rsidRPr="508C851B">
        <w:rPr>
          <w:rFonts w:ascii="Arial" w:hAnsi="Arial" w:cs="Arial"/>
          <w:sz w:val="20"/>
          <w:szCs w:val="20"/>
        </w:rPr>
        <w:t xml:space="preserve">, accurate and complete and is </w:t>
      </w:r>
      <w:r w:rsidR="2B87DFA2" w:rsidRPr="508C851B">
        <w:rPr>
          <w:rFonts w:ascii="Arial" w:hAnsi="Arial" w:cs="Arial"/>
          <w:sz w:val="20"/>
          <w:szCs w:val="20"/>
        </w:rPr>
        <w:t>no</w:t>
      </w:r>
      <w:r w:rsidR="006D2DB2">
        <w:rPr>
          <w:rFonts w:ascii="Arial" w:hAnsi="Arial" w:cs="Arial"/>
          <w:sz w:val="20"/>
          <w:szCs w:val="20"/>
        </w:rPr>
        <w:t>t</w:t>
      </w:r>
      <w:r w:rsidR="2B87DFA2" w:rsidRPr="508C851B">
        <w:rPr>
          <w:rFonts w:ascii="Arial" w:hAnsi="Arial" w:cs="Arial"/>
          <w:sz w:val="20"/>
          <w:szCs w:val="20"/>
        </w:rPr>
        <w:t xml:space="preserve"> </w:t>
      </w:r>
      <w:r w:rsidR="11C492F2" w:rsidRPr="508C851B">
        <w:rPr>
          <w:rFonts w:ascii="Arial" w:hAnsi="Arial" w:cs="Arial"/>
          <w:sz w:val="20"/>
          <w:szCs w:val="20"/>
        </w:rPr>
        <w:t>greater</w:t>
      </w:r>
      <w:r w:rsidR="227F406D" w:rsidRPr="508C851B">
        <w:rPr>
          <w:rFonts w:ascii="Arial" w:hAnsi="Arial" w:cs="Arial"/>
          <w:sz w:val="20"/>
          <w:szCs w:val="20"/>
        </w:rPr>
        <w:t xml:space="preserve"> than 12 months old.</w:t>
      </w:r>
    </w:p>
    <w:p w14:paraId="0FB2DC2B" w14:textId="3C4D09FA" w:rsidR="00E54C36" w:rsidRPr="00D42E42" w:rsidRDefault="00E54C36" w:rsidP="007D7BBB">
      <w:pPr>
        <w:pStyle w:val="ClauseHeading2"/>
        <w:numPr>
          <w:ilvl w:val="1"/>
          <w:numId w:val="52"/>
        </w:numPr>
        <w:rPr>
          <w:rFonts w:cs="Arial"/>
        </w:rPr>
      </w:pPr>
      <w:bookmarkStart w:id="140" w:name="_Toc233284388"/>
      <w:r w:rsidRPr="00D42E42">
        <w:rPr>
          <w:rFonts w:cs="Arial"/>
        </w:rPr>
        <w:t>Anti-Kickback Certifications</w:t>
      </w:r>
      <w:bookmarkEnd w:id="140"/>
    </w:p>
    <w:p w14:paraId="138A3F08" w14:textId="77777777" w:rsidR="002C3D0E" w:rsidRPr="006731DC" w:rsidRDefault="002C3D0E" w:rsidP="002C3D0E">
      <w:pPr>
        <w:spacing w:after="240"/>
        <w:jc w:val="both"/>
        <w:rPr>
          <w:rFonts w:ascii="Arial" w:hAnsi="Arial" w:cs="Arial"/>
          <w:sz w:val="20"/>
          <w:szCs w:val="20"/>
        </w:rPr>
      </w:pPr>
      <w:bookmarkStart w:id="141" w:name="_Toc83630775"/>
      <w:bookmarkStart w:id="142" w:name="_Toc83632100"/>
      <w:bookmarkStart w:id="143" w:name="_Toc83633097"/>
      <w:bookmarkStart w:id="144" w:name="_Toc84833448"/>
      <w:bookmarkStart w:id="145" w:name="_Toc84918545"/>
      <w:bookmarkStart w:id="146" w:name="_Toc84918733"/>
      <w:bookmarkStart w:id="147" w:name="_Toc85552128"/>
      <w:r w:rsidRPr="006731DC">
        <w:rPr>
          <w:rFonts w:ascii="Arial" w:hAnsi="Arial" w:cs="Arial"/>
          <w:sz w:val="20"/>
          <w:szCs w:val="20"/>
        </w:rPr>
        <w:t xml:space="preserve">By submitting a proposal response to this solicitation, the Offeror certifies that it has not: </w:t>
      </w:r>
    </w:p>
    <w:p w14:paraId="39A0DD50" w14:textId="77777777" w:rsidR="002C3D0E" w:rsidRPr="006731DC" w:rsidRDefault="002C3D0E" w:rsidP="00BA7FE3">
      <w:pPr>
        <w:pStyle w:val="Usethisonefornumberedlist"/>
        <w:numPr>
          <w:ilvl w:val="0"/>
          <w:numId w:val="9"/>
        </w:numPr>
        <w:rPr>
          <w:rFonts w:ascii="Arial" w:hAnsi="Arial" w:cs="Arial"/>
          <w:sz w:val="20"/>
          <w:szCs w:val="20"/>
        </w:rPr>
      </w:pPr>
      <w:r w:rsidRPr="006731DC">
        <w:rPr>
          <w:rFonts w:ascii="Arial" w:hAnsi="Arial" w:cs="Arial"/>
          <w:sz w:val="20"/>
          <w:szCs w:val="20"/>
        </w:rPr>
        <w:t>Provided, attempted to provide, or offered to provide, any kickback.</w:t>
      </w:r>
    </w:p>
    <w:p w14:paraId="6B5723DF"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Has not solicited, accepted, or attempted to accept any kickback. </w:t>
      </w:r>
    </w:p>
    <w:p w14:paraId="09080BBD" w14:textId="2350CCF1"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Included, directly or indirectly, the amount of any kickback, in the Subcontract price proposed by the Offeror to the </w:t>
      </w:r>
      <w:r w:rsidR="000A4D5D" w:rsidRPr="006731DC">
        <w:rPr>
          <w:rFonts w:ascii="Arial" w:hAnsi="Arial" w:cs="Arial"/>
          <w:sz w:val="20"/>
          <w:szCs w:val="20"/>
        </w:rPr>
        <w:t>Contractor</w:t>
      </w:r>
      <w:r w:rsidRPr="006731DC">
        <w:rPr>
          <w:rFonts w:ascii="Arial" w:hAnsi="Arial" w:cs="Arial"/>
          <w:sz w:val="20"/>
          <w:szCs w:val="20"/>
        </w:rPr>
        <w:t>.  (For definition of the term kickback, see 41 U.S.C. § 8701(2), Title 41 U.S.C. Chapter 87, Sections 701 and 8702).</w:t>
      </w:r>
    </w:p>
    <w:p w14:paraId="1693C092" w14:textId="5406673C" w:rsidR="00E914EF" w:rsidRPr="006731DC" w:rsidRDefault="00E914EF" w:rsidP="002C3D0E">
      <w:pPr>
        <w:pStyle w:val="Usethisonefornumberedlist"/>
        <w:rPr>
          <w:rFonts w:ascii="Arial" w:hAnsi="Arial" w:cs="Arial"/>
          <w:sz w:val="20"/>
          <w:szCs w:val="20"/>
        </w:rPr>
      </w:pPr>
      <w:r w:rsidRPr="006731DC">
        <w:rPr>
          <w:rFonts w:ascii="Arial" w:hAnsi="Arial" w:cs="Arial"/>
          <w:sz w:val="20"/>
          <w:szCs w:val="20"/>
          <w:lang w:bidi="ar-SA"/>
        </w:rPr>
        <w:t xml:space="preserve">By submitting a proposal in response to this solicitation, Offeror agrees to indemnify, defend, and hold harmless </w:t>
      </w:r>
      <w:r w:rsidR="000A4D5D" w:rsidRPr="006731DC">
        <w:rPr>
          <w:rFonts w:ascii="Arial" w:hAnsi="Arial" w:cs="Arial"/>
          <w:sz w:val="20"/>
          <w:szCs w:val="20"/>
          <w:lang w:bidi="ar-SA"/>
        </w:rPr>
        <w:t>Contractor</w:t>
      </w:r>
      <w:r w:rsidRPr="006731DC">
        <w:rPr>
          <w:rFonts w:ascii="Arial" w:hAnsi="Arial" w:cs="Arial"/>
          <w:sz w:val="20"/>
          <w:szCs w:val="20"/>
          <w:lang w:bidi="ar-SA"/>
        </w:rPr>
        <w:t xml:space="preserve"> for any and all liability, loss, damages, penalties, claims, costs, and expenses, including attorney fees and costs of legal action, litigation, or settlement, arising from or relating to Offeror’s failure to certify or false certification of compliance with any requirements </w:t>
      </w:r>
      <w:r w:rsidRPr="006731DC">
        <w:rPr>
          <w:rFonts w:ascii="Arial" w:hAnsi="Arial" w:cs="Arial"/>
          <w:sz w:val="20"/>
          <w:szCs w:val="20"/>
          <w:lang w:bidi="ar-SA"/>
        </w:rPr>
        <w:lastRenderedPageBreak/>
        <w:t>of this Section, regardless of whether the failure or false certification was willful, intentional, or knowing.</w:t>
      </w:r>
    </w:p>
    <w:p w14:paraId="2830ADC7" w14:textId="59848BAD" w:rsidR="00EF6272" w:rsidRPr="00D42E42" w:rsidRDefault="00F22139" w:rsidP="007D7BBB">
      <w:pPr>
        <w:pStyle w:val="ClauseHeading2"/>
        <w:numPr>
          <w:ilvl w:val="1"/>
          <w:numId w:val="52"/>
        </w:numPr>
        <w:rPr>
          <w:rFonts w:cs="Arial"/>
        </w:rPr>
      </w:pPr>
      <w:bookmarkStart w:id="148" w:name="_Toc233284389"/>
      <w:bookmarkStart w:id="149" w:name="_Toc50995298"/>
      <w:bookmarkStart w:id="150" w:name="_Toc51043262"/>
      <w:bookmarkStart w:id="151" w:name="_Toc83630777"/>
      <w:bookmarkStart w:id="152" w:name="_Toc83632102"/>
      <w:bookmarkStart w:id="153" w:name="_Toc83633099"/>
      <w:bookmarkStart w:id="154" w:name="_Toc84833450"/>
      <w:bookmarkStart w:id="155" w:name="_Toc84918547"/>
      <w:bookmarkStart w:id="156" w:name="_Toc84918735"/>
      <w:bookmarkStart w:id="157" w:name="_Toc85552130"/>
      <w:bookmarkEnd w:id="141"/>
      <w:bookmarkEnd w:id="142"/>
      <w:bookmarkEnd w:id="143"/>
      <w:bookmarkEnd w:id="144"/>
      <w:bookmarkEnd w:id="145"/>
      <w:bookmarkEnd w:id="146"/>
      <w:bookmarkEnd w:id="147"/>
      <w:r w:rsidRPr="00D42E42">
        <w:rPr>
          <w:rFonts w:cs="Arial"/>
        </w:rPr>
        <w:t>Small Business Subcontracting Plan</w:t>
      </w:r>
      <w:bookmarkEnd w:id="148"/>
    </w:p>
    <w:p w14:paraId="4298C451" w14:textId="40286384" w:rsidR="002C3D0E" w:rsidRPr="006731DC" w:rsidRDefault="465A29E6" w:rsidP="002F7292">
      <w:pPr>
        <w:spacing w:after="120"/>
        <w:rPr>
          <w:sz w:val="20"/>
          <w:szCs w:val="20"/>
        </w:rPr>
      </w:pPr>
      <w:r w:rsidRPr="6DF93E66">
        <w:rPr>
          <w:rFonts w:ascii="Arial" w:hAnsi="Arial" w:cs="Arial"/>
          <w:sz w:val="20"/>
          <w:szCs w:val="20"/>
        </w:rPr>
        <w:t>Offeror must include a Small Business Subcontracting Plan with its proposal if the proposed amount is more than $7</w:t>
      </w:r>
      <w:r w:rsidR="255E1DE4" w:rsidRPr="6DF93E66">
        <w:rPr>
          <w:rFonts w:ascii="Arial" w:hAnsi="Arial" w:cs="Arial"/>
          <w:sz w:val="20"/>
          <w:szCs w:val="20"/>
        </w:rPr>
        <w:t>5</w:t>
      </w:r>
      <w:r w:rsidRPr="6DF93E66">
        <w:rPr>
          <w:rFonts w:ascii="Arial" w:hAnsi="Arial" w:cs="Arial"/>
          <w:sz w:val="20"/>
          <w:szCs w:val="20"/>
        </w:rPr>
        <w:t xml:space="preserve">0,000 ($1,500,000 for construction) and Offeror does not qualify as a small business per the size standard applicable to this procurement.  The Plan must conform to and comply with all requirements specified in Federal Acquisition Regulation (FAR) Clause 52.219-9, “Small Business Subcontracting Plan” (Jan </w:t>
      </w:r>
      <w:r w:rsidR="00FC76AF" w:rsidRPr="6DF93E66">
        <w:rPr>
          <w:rFonts w:ascii="Arial" w:hAnsi="Arial" w:cs="Arial"/>
          <w:sz w:val="20"/>
          <w:szCs w:val="20"/>
        </w:rPr>
        <w:t>20</w:t>
      </w:r>
      <w:r w:rsidR="00FC76AF">
        <w:rPr>
          <w:rFonts w:ascii="Arial" w:hAnsi="Arial" w:cs="Arial"/>
          <w:sz w:val="20"/>
          <w:szCs w:val="20"/>
        </w:rPr>
        <w:t>25</w:t>
      </w:r>
      <w:r w:rsidRPr="6DF93E66">
        <w:rPr>
          <w:rFonts w:ascii="Arial" w:hAnsi="Arial" w:cs="Arial"/>
          <w:sz w:val="20"/>
          <w:szCs w:val="20"/>
        </w:rPr>
        <w:t>), containing all information specified and conforming to the format described therein.</w:t>
      </w:r>
      <w:r w:rsidR="00A34432">
        <w:rPr>
          <w:rFonts w:ascii="Arial" w:hAnsi="Arial" w:cs="Arial"/>
          <w:sz w:val="20"/>
          <w:szCs w:val="20"/>
        </w:rPr>
        <w:t xml:space="preserve">   </w:t>
      </w:r>
    </w:p>
    <w:p w14:paraId="1C1A7563" w14:textId="24CBD082" w:rsidR="008C3CF7" w:rsidRPr="00242EFA" w:rsidRDefault="00EF1659" w:rsidP="002F7292">
      <w:pPr>
        <w:pStyle w:val="ClauseHeading1"/>
        <w:ind w:left="0"/>
        <w:rPr>
          <w:rFonts w:cs="Arial"/>
        </w:rPr>
      </w:pPr>
      <w:bookmarkStart w:id="158" w:name="_Toc50995299"/>
      <w:bookmarkStart w:id="159" w:name="_Toc51043263"/>
      <w:bookmarkStart w:id="160" w:name="_Toc83630778"/>
      <w:bookmarkStart w:id="161" w:name="_Toc83632103"/>
      <w:bookmarkStart w:id="162" w:name="_Toc83633100"/>
      <w:bookmarkStart w:id="163" w:name="_Toc84833451"/>
      <w:bookmarkStart w:id="164" w:name="_Toc84918548"/>
      <w:bookmarkStart w:id="165" w:name="_Toc84918736"/>
      <w:bookmarkStart w:id="166" w:name="_Toc85552131"/>
      <w:bookmarkStart w:id="167" w:name="_Toc233284390"/>
      <w:bookmarkStart w:id="168" w:name="_Hlk99961562"/>
      <w:bookmarkEnd w:id="129"/>
      <w:bookmarkEnd w:id="149"/>
      <w:bookmarkEnd w:id="150"/>
      <w:bookmarkEnd w:id="151"/>
      <w:bookmarkEnd w:id="152"/>
      <w:bookmarkEnd w:id="153"/>
      <w:bookmarkEnd w:id="154"/>
      <w:bookmarkEnd w:id="155"/>
      <w:bookmarkEnd w:id="156"/>
      <w:bookmarkEnd w:id="157"/>
      <w:r w:rsidRPr="002F7292">
        <w:rPr>
          <w:rFonts w:ascii="Arial" w:hAnsi="Arial" w:cs="Arial"/>
        </w:rPr>
        <w:t>5.0</w:t>
      </w:r>
      <w:r w:rsidRPr="002F7292">
        <w:rPr>
          <w:rFonts w:ascii="Arial" w:hAnsi="Arial" w:cs="Arial"/>
        </w:rPr>
        <w:tab/>
      </w:r>
      <w:r w:rsidR="004E437C" w:rsidRPr="002F7292">
        <w:rPr>
          <w:rFonts w:ascii="Arial" w:hAnsi="Arial" w:cs="Arial"/>
        </w:rPr>
        <w:t>Additional</w:t>
      </w:r>
      <w:r w:rsidR="008C3CF7" w:rsidRPr="002F7292">
        <w:rPr>
          <w:rFonts w:ascii="Arial" w:hAnsi="Arial" w:cs="Arial"/>
        </w:rPr>
        <w:t xml:space="preserve"> Information</w:t>
      </w:r>
      <w:bookmarkEnd w:id="158"/>
      <w:bookmarkEnd w:id="159"/>
      <w:bookmarkEnd w:id="160"/>
      <w:bookmarkEnd w:id="161"/>
      <w:bookmarkEnd w:id="162"/>
      <w:bookmarkEnd w:id="163"/>
      <w:bookmarkEnd w:id="164"/>
      <w:bookmarkEnd w:id="165"/>
      <w:bookmarkEnd w:id="166"/>
      <w:bookmarkEnd w:id="167"/>
    </w:p>
    <w:p w14:paraId="474FC790" w14:textId="3E6A13FF" w:rsidR="00E31F89" w:rsidRDefault="00E31F89" w:rsidP="00E31F89">
      <w:pPr>
        <w:rPr>
          <w:rFonts w:ascii="Arial" w:hAnsi="Arial" w:cs="Arial"/>
          <w:sz w:val="20"/>
          <w:szCs w:val="20"/>
        </w:rPr>
      </w:pPr>
      <w:bookmarkStart w:id="169" w:name="_Toc24786549"/>
      <w:bookmarkStart w:id="170" w:name="_Toc24788221"/>
      <w:bookmarkStart w:id="171" w:name="_Toc24789617"/>
      <w:bookmarkStart w:id="172" w:name="_Toc24792079"/>
      <w:bookmarkStart w:id="173" w:name="_Toc24792142"/>
      <w:bookmarkStart w:id="174" w:name="_Toc24792443"/>
      <w:bookmarkStart w:id="175" w:name="_Toc24792656"/>
      <w:bookmarkStart w:id="176" w:name="_Toc24792699"/>
      <w:bookmarkStart w:id="177" w:name="_Toc24792961"/>
      <w:bookmarkStart w:id="178" w:name="_Toc25045539"/>
      <w:bookmarkStart w:id="179" w:name="_Toc25046614"/>
      <w:bookmarkStart w:id="180" w:name="_Toc25046898"/>
      <w:bookmarkStart w:id="181" w:name="_Toc25048364"/>
      <w:bookmarkStart w:id="182" w:name="_Toc111948714"/>
      <w:bookmarkStart w:id="183" w:name="_Toc197747573"/>
      <w:bookmarkStart w:id="184" w:name="_Toc197747747"/>
      <w:bookmarkStart w:id="185" w:name="_Toc50995301"/>
      <w:bookmarkStart w:id="186" w:name="_Toc51043265"/>
      <w:bookmarkStart w:id="187" w:name="_Toc83630780"/>
      <w:bookmarkStart w:id="188" w:name="_Toc83632105"/>
      <w:bookmarkStart w:id="189" w:name="_Toc83633102"/>
      <w:bookmarkStart w:id="190" w:name="_Toc84833453"/>
      <w:bookmarkStart w:id="191" w:name="_Toc84918550"/>
      <w:bookmarkStart w:id="192" w:name="_Toc84918738"/>
      <w:bookmarkStart w:id="193" w:name="_Toc85552133"/>
      <w:r w:rsidRPr="74882D92">
        <w:rPr>
          <w:rFonts w:ascii="Arial" w:hAnsi="Arial" w:cs="Arial"/>
          <w:sz w:val="20"/>
          <w:szCs w:val="20"/>
        </w:rPr>
        <w:t xml:space="preserve">In order for </w:t>
      </w:r>
      <w:r w:rsidR="000A4D5D" w:rsidRPr="74882D92">
        <w:rPr>
          <w:rFonts w:ascii="Arial" w:hAnsi="Arial" w:cs="Arial"/>
          <w:sz w:val="20"/>
          <w:szCs w:val="20"/>
        </w:rPr>
        <w:t>MSTS</w:t>
      </w:r>
      <w:r w:rsidRPr="74882D92">
        <w:rPr>
          <w:rFonts w:ascii="Arial" w:hAnsi="Arial" w:cs="Arial"/>
          <w:sz w:val="20"/>
          <w:szCs w:val="20"/>
        </w:rPr>
        <w:t xml:space="preserve"> to adequately evaluate the proposal, some additional information is required.  Please complete and return all forms and documents listed in</w:t>
      </w:r>
      <w:r w:rsidR="00881024">
        <w:rPr>
          <w:rFonts w:ascii="Arial" w:hAnsi="Arial" w:cs="Arial"/>
          <w:sz w:val="20"/>
          <w:szCs w:val="20"/>
        </w:rPr>
        <w:t xml:space="preserve"> the Forms</w:t>
      </w:r>
      <w:r w:rsidR="00CE50BF">
        <w:rPr>
          <w:rFonts w:ascii="Arial" w:hAnsi="Arial" w:cs="Arial"/>
          <w:sz w:val="20"/>
          <w:szCs w:val="20"/>
        </w:rPr>
        <w:t xml:space="preserve"> Section</w:t>
      </w:r>
      <w:r w:rsidRPr="74882D92">
        <w:rPr>
          <w:rFonts w:ascii="Arial" w:hAnsi="Arial" w:cs="Arial"/>
          <w:sz w:val="20"/>
          <w:szCs w:val="20"/>
        </w:rPr>
        <w:t xml:space="preserve"> of this </w:t>
      </w:r>
      <w:r w:rsidR="004E437C">
        <w:rPr>
          <w:rFonts w:ascii="Arial" w:hAnsi="Arial" w:cs="Arial"/>
          <w:sz w:val="20"/>
          <w:szCs w:val="20"/>
        </w:rPr>
        <w:t>RFP</w:t>
      </w:r>
      <w:r w:rsidRPr="74882D92">
        <w:rPr>
          <w:rFonts w:ascii="Arial" w:hAnsi="Arial" w:cs="Arial"/>
          <w:sz w:val="20"/>
          <w:szCs w:val="20"/>
        </w:rPr>
        <w:t>.</w:t>
      </w:r>
    </w:p>
    <w:p w14:paraId="6D4D382D" w14:textId="3653E46A" w:rsidR="0014686F" w:rsidRPr="0014686F" w:rsidRDefault="00D12F90" w:rsidP="007D7BBB">
      <w:pPr>
        <w:pStyle w:val="ClauseHeading2"/>
        <w:numPr>
          <w:ilvl w:val="1"/>
          <w:numId w:val="53"/>
        </w:numPr>
        <w:rPr>
          <w:rFonts w:cs="Arial"/>
        </w:rPr>
      </w:pPr>
      <w:bookmarkStart w:id="194" w:name="_Toc233284391"/>
      <w:r>
        <w:rPr>
          <w:rFonts w:cs="Arial"/>
        </w:rPr>
        <w:t>Acceptance of Terms and Conditions and Technical Requirements</w:t>
      </w:r>
      <w:bookmarkEnd w:id="194"/>
    </w:p>
    <w:p w14:paraId="7014F7B9" w14:textId="496DEF1F" w:rsidR="00E31F89" w:rsidRPr="006731DC" w:rsidRDefault="00E31F89" w:rsidP="00E31F89">
      <w:pPr>
        <w:rPr>
          <w:rFonts w:ascii="Arial" w:hAnsi="Arial" w:cs="Arial"/>
          <w:sz w:val="20"/>
          <w:szCs w:val="20"/>
        </w:rPr>
      </w:pPr>
      <w:r w:rsidRPr="006731DC">
        <w:rPr>
          <w:rFonts w:ascii="Arial" w:hAnsi="Arial" w:cs="Arial"/>
          <w:sz w:val="20"/>
          <w:szCs w:val="20"/>
        </w:rPr>
        <w:t xml:space="preserve">The subcontract resulting from this </w:t>
      </w:r>
      <w:r w:rsidR="004E437C">
        <w:rPr>
          <w:rFonts w:ascii="Arial" w:hAnsi="Arial" w:cs="Arial"/>
          <w:sz w:val="20"/>
          <w:szCs w:val="20"/>
        </w:rPr>
        <w:t>RFP</w:t>
      </w:r>
      <w:r w:rsidRPr="006731DC">
        <w:rPr>
          <w:rFonts w:ascii="Arial" w:hAnsi="Arial" w:cs="Arial"/>
          <w:sz w:val="20"/>
          <w:szCs w:val="20"/>
        </w:rPr>
        <w:t xml:space="preserve"> will be substantially the same as the draft Subcontract</w:t>
      </w:r>
      <w:r w:rsidR="0048231B">
        <w:rPr>
          <w:rFonts w:ascii="Arial" w:hAnsi="Arial" w:cs="Arial"/>
          <w:sz w:val="20"/>
          <w:szCs w:val="20"/>
        </w:rPr>
        <w:t xml:space="preserve"> that is contained in </w:t>
      </w:r>
      <w:r w:rsidR="0048231B" w:rsidRPr="00FB67C9">
        <w:rPr>
          <w:rFonts w:ascii="Arial" w:hAnsi="Arial" w:cs="Arial"/>
          <w:sz w:val="20"/>
          <w:szCs w:val="20"/>
        </w:rPr>
        <w:t xml:space="preserve">Part </w:t>
      </w:r>
      <w:r w:rsidR="00FB67C9">
        <w:rPr>
          <w:rFonts w:ascii="Arial" w:hAnsi="Arial" w:cs="Arial"/>
          <w:sz w:val="20"/>
          <w:szCs w:val="20"/>
        </w:rPr>
        <w:t xml:space="preserve">C </w:t>
      </w:r>
      <w:r w:rsidR="0048231B">
        <w:rPr>
          <w:rFonts w:ascii="Arial" w:hAnsi="Arial" w:cs="Arial"/>
          <w:sz w:val="20"/>
          <w:szCs w:val="20"/>
        </w:rPr>
        <w:t>of this Subcontract.</w:t>
      </w:r>
      <w:r w:rsidRPr="006731DC">
        <w:rPr>
          <w:rFonts w:ascii="Arial" w:hAnsi="Arial" w:cs="Arial"/>
          <w:sz w:val="20"/>
          <w:szCs w:val="20"/>
        </w:rPr>
        <w:t xml:space="preserve">  Offeror must describe any exceptions (on the Agreement Exceptions </w:t>
      </w:r>
      <w:r w:rsidR="00274667">
        <w:rPr>
          <w:rFonts w:ascii="Arial" w:hAnsi="Arial" w:cs="Arial"/>
          <w:sz w:val="20"/>
          <w:szCs w:val="20"/>
        </w:rPr>
        <w:t>F</w:t>
      </w:r>
      <w:r w:rsidRPr="006731DC">
        <w:rPr>
          <w:rFonts w:ascii="Arial" w:hAnsi="Arial" w:cs="Arial"/>
          <w:sz w:val="20"/>
          <w:szCs w:val="20"/>
        </w:rPr>
        <w:t xml:space="preserve">orm) to the terms and conditions and technical requirements.  </w:t>
      </w:r>
      <w:r w:rsidR="000A4D5D" w:rsidRPr="006731DC">
        <w:rPr>
          <w:rFonts w:ascii="Arial" w:hAnsi="Arial" w:cs="Arial"/>
          <w:snapToGrid w:val="0"/>
          <w:sz w:val="20"/>
          <w:szCs w:val="20"/>
        </w:rPr>
        <w:t>MSTS</w:t>
      </w:r>
      <w:r w:rsidRPr="006731DC">
        <w:rPr>
          <w:rFonts w:ascii="Arial" w:hAnsi="Arial" w:cs="Arial"/>
          <w:snapToGrid w:val="0"/>
          <w:sz w:val="20"/>
          <w:szCs w:val="20"/>
        </w:rPr>
        <w:t xml:space="preserve"> co</w:t>
      </w:r>
      <w:r w:rsidRPr="006731DC">
        <w:rPr>
          <w:rFonts w:ascii="Arial" w:hAnsi="Arial" w:cs="Arial"/>
          <w:sz w:val="20"/>
          <w:szCs w:val="20"/>
        </w:rPr>
        <w:t xml:space="preserve">nsiders compliance with the terms and conditions and technical requirements of the Subcontract to be essential.  In case of doubt, Offeror should request clarification from the </w:t>
      </w:r>
      <w:r w:rsidR="000A4D5D" w:rsidRPr="006731DC">
        <w:rPr>
          <w:rFonts w:ascii="Arial" w:hAnsi="Arial" w:cs="Arial"/>
          <w:sz w:val="20"/>
          <w:szCs w:val="20"/>
        </w:rPr>
        <w:t xml:space="preserve">Procurement </w:t>
      </w:r>
      <w:r w:rsidR="00104660">
        <w:rPr>
          <w:rFonts w:ascii="Arial" w:hAnsi="Arial" w:cs="Arial"/>
          <w:sz w:val="20"/>
          <w:szCs w:val="20"/>
        </w:rPr>
        <w:t>Specialist</w:t>
      </w:r>
      <w:r w:rsidRPr="006731DC">
        <w:rPr>
          <w:rFonts w:ascii="Arial" w:hAnsi="Arial" w:cs="Arial"/>
          <w:sz w:val="20"/>
          <w:szCs w:val="20"/>
        </w:rPr>
        <w:t xml:space="preserve">.  If any exceptions are taken to the terms and conditions and/or technical requirements of the Solicitation, the pricing shall be based on the requirements of the Solicitation and the exception(s) priced as alternates.  If the proposal is based only on the proposed exceptions, </w:t>
      </w:r>
      <w:r w:rsidR="000A4D5D" w:rsidRPr="006731DC">
        <w:rPr>
          <w:rFonts w:ascii="Arial" w:hAnsi="Arial" w:cs="Arial"/>
          <w:snapToGrid w:val="0"/>
          <w:sz w:val="20"/>
          <w:szCs w:val="20"/>
        </w:rPr>
        <w:t>MSTS</w:t>
      </w:r>
      <w:r w:rsidRPr="006731DC">
        <w:rPr>
          <w:rFonts w:ascii="Arial" w:hAnsi="Arial" w:cs="Arial"/>
          <w:snapToGrid w:val="0"/>
          <w:sz w:val="20"/>
          <w:szCs w:val="20"/>
        </w:rPr>
        <w:t xml:space="preserve"> </w:t>
      </w:r>
      <w:r w:rsidRPr="006731DC">
        <w:rPr>
          <w:rFonts w:ascii="Arial" w:hAnsi="Arial" w:cs="Arial"/>
          <w:sz w:val="20"/>
          <w:szCs w:val="20"/>
        </w:rPr>
        <w:t xml:space="preserve">may determine the proposal to be non-responsive.  </w:t>
      </w:r>
    </w:p>
    <w:p w14:paraId="6F70777B" w14:textId="3BC8C3CE" w:rsidR="00E31F89" w:rsidRPr="006731DC" w:rsidRDefault="00E31F89" w:rsidP="00E31F89">
      <w:pPr>
        <w:rPr>
          <w:rFonts w:ascii="Arial" w:hAnsi="Arial" w:cs="Arial"/>
          <w:sz w:val="20"/>
          <w:szCs w:val="20"/>
        </w:rPr>
      </w:pPr>
      <w:r w:rsidRPr="006731DC">
        <w:rPr>
          <w:rFonts w:ascii="Arial" w:hAnsi="Arial" w:cs="Arial"/>
          <w:sz w:val="20"/>
          <w:szCs w:val="20"/>
        </w:rPr>
        <w:t>Unless otherwise noted in the proposal, Offeror’s submission of a proposal signifies unqualified acceptance of all of the terms and conditions and technical requirements of the Subcontract that are contained in or referenced in this Solicitation.</w:t>
      </w:r>
    </w:p>
    <w:p w14:paraId="6F31D76A" w14:textId="59984376" w:rsidR="0095625B" w:rsidRPr="00D0773F" w:rsidRDefault="0095625B" w:rsidP="007D7BBB">
      <w:pPr>
        <w:pStyle w:val="ClauseHeading2"/>
        <w:numPr>
          <w:ilvl w:val="1"/>
          <w:numId w:val="53"/>
        </w:numPr>
        <w:rPr>
          <w:rFonts w:cs="Arial"/>
        </w:rPr>
      </w:pPr>
      <w:bookmarkStart w:id="195" w:name="_Toc233284392"/>
      <w:r w:rsidRPr="00D0773F">
        <w:rPr>
          <w:rFonts w:cs="Arial"/>
        </w:rPr>
        <w:t>Proposal Validity Period</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5"/>
    </w:p>
    <w:p w14:paraId="6621EEF2" w14:textId="4CE10DD4" w:rsidR="0095625B" w:rsidRDefault="00617C28" w:rsidP="000C098A">
      <w:pPr>
        <w:rPr>
          <w:rFonts w:ascii="Arial" w:hAnsi="Arial" w:cs="Arial"/>
          <w:sz w:val="20"/>
          <w:szCs w:val="20"/>
        </w:rPr>
      </w:pPr>
      <w:r w:rsidRPr="42A1AE0C">
        <w:rPr>
          <w:rFonts w:ascii="Arial" w:hAnsi="Arial" w:cs="Arial"/>
          <w:sz w:val="20"/>
          <w:szCs w:val="20"/>
        </w:rPr>
        <w:t>Offeror</w:t>
      </w:r>
      <w:r w:rsidR="400A409E" w:rsidRPr="42A1AE0C">
        <w:rPr>
          <w:rFonts w:ascii="Arial" w:hAnsi="Arial" w:cs="Arial"/>
          <w:sz w:val="20"/>
          <w:szCs w:val="20"/>
        </w:rPr>
        <w:t xml:space="preserve">’s proposal shall remain firm for </w:t>
      </w:r>
      <w:sdt>
        <w:sdtPr>
          <w:rPr>
            <w:rFonts w:ascii="Arial" w:hAnsi="Arial" w:cs="Arial"/>
            <w:sz w:val="20"/>
            <w:szCs w:val="20"/>
          </w:rPr>
          <w:id w:val="-1429040459"/>
          <w:placeholder>
            <w:docPart w:val="CFC17A2D10D246F2BB6057EB8E4DCB0B"/>
          </w:placeholder>
          <w15:color w:val="FF0000"/>
          <w:dropDownList>
            <w:listItem w:value="Choose an item."/>
            <w:listItem w:displayText="30" w:value="30"/>
            <w:listItem w:displayText="45" w:value="45"/>
            <w:listItem w:displayText="60" w:value="60"/>
            <w:listItem w:displayText="90" w:value="90"/>
            <w:listItem w:displayText="120" w:value="120"/>
          </w:dropDownList>
        </w:sdtPr>
        <w:sdtEndPr/>
        <w:sdtContent>
          <w:r w:rsidR="004844D7">
            <w:rPr>
              <w:rFonts w:ascii="Arial" w:hAnsi="Arial" w:cs="Arial"/>
              <w:sz w:val="20"/>
              <w:szCs w:val="20"/>
            </w:rPr>
            <w:t>120</w:t>
          </w:r>
        </w:sdtContent>
      </w:sdt>
      <w:r w:rsidR="400A409E" w:rsidRPr="42A1AE0C">
        <w:rPr>
          <w:rFonts w:ascii="Arial" w:hAnsi="Arial" w:cs="Arial"/>
          <w:sz w:val="20"/>
          <w:szCs w:val="20"/>
        </w:rPr>
        <w:t xml:space="preserve"> days after the proposal due date.</w:t>
      </w:r>
    </w:p>
    <w:p w14:paraId="7DF6F785" w14:textId="7EE15CAF" w:rsidR="00656CBE" w:rsidRPr="00D0773F" w:rsidRDefault="00656CBE" w:rsidP="007D7BBB">
      <w:pPr>
        <w:pStyle w:val="ClauseHeading2"/>
        <w:numPr>
          <w:ilvl w:val="1"/>
          <w:numId w:val="53"/>
        </w:numPr>
        <w:rPr>
          <w:rFonts w:cs="Arial"/>
        </w:rPr>
      </w:pPr>
      <w:bookmarkStart w:id="196" w:name="_Toc233284393"/>
      <w:bookmarkStart w:id="197" w:name="_Hlk199399465"/>
      <w:r>
        <w:rPr>
          <w:rFonts w:cs="Arial"/>
        </w:rPr>
        <w:t>Financial Capability Determination Information</w:t>
      </w:r>
      <w:bookmarkEnd w:id="196"/>
    </w:p>
    <w:p w14:paraId="6CD42A28" w14:textId="6E465E34" w:rsidR="00E31F89" w:rsidRDefault="00224C27" w:rsidP="00E31F89">
      <w:pPr>
        <w:spacing w:after="240"/>
        <w:rPr>
          <w:rFonts w:ascii="Arial" w:hAnsi="Arial" w:cs="Arial"/>
          <w:sz w:val="20"/>
          <w:szCs w:val="20"/>
        </w:rPr>
      </w:pPr>
      <w:bookmarkStart w:id="198" w:name="_Toc50995305"/>
      <w:bookmarkStart w:id="199" w:name="_Toc51043269"/>
      <w:bookmarkStart w:id="200" w:name="_Toc83630785"/>
      <w:bookmarkStart w:id="201" w:name="_Toc83632110"/>
      <w:bookmarkStart w:id="202" w:name="_Toc83633107"/>
      <w:bookmarkStart w:id="203" w:name="_Toc84833458"/>
      <w:bookmarkStart w:id="204" w:name="_Toc84918555"/>
      <w:bookmarkStart w:id="205" w:name="_Toc84918743"/>
      <w:bookmarkStart w:id="206" w:name="_Toc85552138"/>
      <w:bookmarkEnd w:id="197"/>
      <w:r>
        <w:rPr>
          <w:rFonts w:ascii="Arial" w:hAnsi="Arial" w:cs="Arial"/>
          <w:sz w:val="20"/>
          <w:szCs w:val="20"/>
        </w:rPr>
        <w:t>B</w:t>
      </w:r>
      <w:r w:rsidR="00F802ED">
        <w:rPr>
          <w:rFonts w:ascii="Arial" w:hAnsi="Arial" w:cs="Arial"/>
          <w:sz w:val="20"/>
          <w:szCs w:val="20"/>
        </w:rPr>
        <w:t xml:space="preserve">uyer </w:t>
      </w:r>
      <w:r w:rsidR="273DDA09" w:rsidRPr="42A1AE0C">
        <w:rPr>
          <w:rFonts w:ascii="Arial" w:hAnsi="Arial" w:cs="Arial"/>
          <w:sz w:val="20"/>
          <w:szCs w:val="20"/>
        </w:rPr>
        <w:t xml:space="preserve">reserves the right, prior to award, to require Offeror to submit information which </w:t>
      </w:r>
      <w:r w:rsidR="00A02FEC">
        <w:rPr>
          <w:rFonts w:ascii="Arial" w:hAnsi="Arial" w:cs="Arial"/>
          <w:sz w:val="20"/>
          <w:szCs w:val="20"/>
        </w:rPr>
        <w:t xml:space="preserve">Buyer </w:t>
      </w:r>
      <w:r w:rsidR="273DDA09" w:rsidRPr="42A1AE0C">
        <w:rPr>
          <w:rFonts w:ascii="Arial" w:hAnsi="Arial" w:cs="Arial"/>
          <w:sz w:val="20"/>
          <w:szCs w:val="20"/>
        </w:rPr>
        <w:t xml:space="preserve">will use to make a determination whether Offeror has the financial capability to perform the contemplated subcontract.  Such information may </w:t>
      </w:r>
      <w:r w:rsidR="5E3749E1" w:rsidRPr="42A1AE0C">
        <w:rPr>
          <w:rFonts w:ascii="Arial" w:hAnsi="Arial" w:cs="Arial"/>
          <w:sz w:val="20"/>
          <w:szCs w:val="20"/>
        </w:rPr>
        <w:t>include but</w:t>
      </w:r>
      <w:r w:rsidR="273DDA09" w:rsidRPr="42A1AE0C">
        <w:rPr>
          <w:rFonts w:ascii="Arial" w:hAnsi="Arial" w:cs="Arial"/>
          <w:sz w:val="20"/>
          <w:szCs w:val="20"/>
        </w:rPr>
        <w:t xml:space="preserve"> not be limited </w:t>
      </w:r>
      <w:r w:rsidR="6797C515" w:rsidRPr="42A1AE0C">
        <w:rPr>
          <w:rFonts w:ascii="Arial" w:hAnsi="Arial" w:cs="Arial"/>
          <w:sz w:val="20"/>
          <w:szCs w:val="20"/>
        </w:rPr>
        <w:t>to</w:t>
      </w:r>
      <w:r w:rsidR="273DDA09" w:rsidRPr="42A1AE0C">
        <w:rPr>
          <w:rFonts w:ascii="Arial" w:hAnsi="Arial" w:cs="Arial"/>
          <w:sz w:val="20"/>
          <w:szCs w:val="20"/>
        </w:rPr>
        <w:t xml:space="preserve"> annual reports; lines of credit with financial institutions and suppliers; and any other information that may be required to make the appropriate determination. </w:t>
      </w:r>
    </w:p>
    <w:p w14:paraId="22622370" w14:textId="22005F9F" w:rsidR="00E31F89" w:rsidRPr="00020875" w:rsidRDefault="00E31F89" w:rsidP="007D7BBB">
      <w:pPr>
        <w:pStyle w:val="ClauseHeading2"/>
        <w:numPr>
          <w:ilvl w:val="1"/>
          <w:numId w:val="53"/>
        </w:numPr>
      </w:pPr>
      <w:bookmarkStart w:id="207" w:name="_Toc83624375"/>
      <w:bookmarkStart w:id="208" w:name="_Toc83627801"/>
      <w:bookmarkStart w:id="209" w:name="_Toc83633617"/>
      <w:bookmarkStart w:id="210" w:name="_Toc85550562"/>
      <w:bookmarkStart w:id="211" w:name="_Toc85550744"/>
      <w:bookmarkStart w:id="212" w:name="_Toc98412696"/>
      <w:bookmarkStart w:id="213" w:name="_Toc233284394"/>
      <w:r w:rsidRPr="00020875">
        <w:t>Availability of Funds</w:t>
      </w:r>
      <w:bookmarkEnd w:id="207"/>
      <w:bookmarkEnd w:id="208"/>
      <w:bookmarkEnd w:id="209"/>
      <w:bookmarkEnd w:id="210"/>
      <w:bookmarkEnd w:id="211"/>
      <w:bookmarkEnd w:id="212"/>
      <w:bookmarkEnd w:id="213"/>
      <w:r w:rsidRPr="00020875">
        <w:t xml:space="preserve"> </w:t>
      </w:r>
    </w:p>
    <w:p w14:paraId="29F65089" w14:textId="77E3462F" w:rsidR="00E31F89" w:rsidRDefault="00E31F89" w:rsidP="00E31F89">
      <w:r w:rsidRPr="74882D92">
        <w:rPr>
          <w:rFonts w:ascii="Arial" w:hAnsi="Arial" w:cs="Arial"/>
          <w:sz w:val="20"/>
          <w:szCs w:val="20"/>
        </w:rPr>
        <w:t xml:space="preserve">Funds are not presently available for this Subcontract.  The </w:t>
      </w:r>
      <w:r w:rsidR="0052050C">
        <w:rPr>
          <w:rFonts w:ascii="Arial" w:hAnsi="Arial" w:cs="Arial"/>
          <w:sz w:val="20"/>
          <w:szCs w:val="20"/>
        </w:rPr>
        <w:t>MSTS</w:t>
      </w:r>
      <w:r w:rsidR="0052050C" w:rsidRPr="74882D92">
        <w:rPr>
          <w:rFonts w:ascii="Arial" w:hAnsi="Arial" w:cs="Arial"/>
          <w:sz w:val="20"/>
          <w:szCs w:val="20"/>
        </w:rPr>
        <w:t xml:space="preserve"> </w:t>
      </w:r>
      <w:r w:rsidRPr="74882D92">
        <w:rPr>
          <w:rFonts w:ascii="Arial" w:hAnsi="Arial" w:cs="Arial"/>
          <w:sz w:val="20"/>
          <w:szCs w:val="20"/>
        </w:rPr>
        <w:t xml:space="preserve">obligation under this Subcontract is contingent upon the availability of funds from which payment for contract purposes can be made.  No legal liability on the part of </w:t>
      </w:r>
      <w:r w:rsidR="000A4D5D" w:rsidRPr="74882D92">
        <w:rPr>
          <w:rFonts w:ascii="Arial" w:hAnsi="Arial" w:cs="Arial"/>
          <w:sz w:val="20"/>
          <w:szCs w:val="20"/>
        </w:rPr>
        <w:t>MSTS</w:t>
      </w:r>
      <w:r w:rsidRPr="74882D92">
        <w:rPr>
          <w:rFonts w:ascii="Arial" w:hAnsi="Arial" w:cs="Arial"/>
          <w:sz w:val="20"/>
          <w:szCs w:val="20"/>
        </w:rPr>
        <w:t xml:space="preserve"> for any payment may arise until funds are made available to the </w:t>
      </w:r>
      <w:r w:rsidR="000A4D5D" w:rsidRPr="74882D92">
        <w:rPr>
          <w:rFonts w:ascii="Arial" w:hAnsi="Arial" w:cs="Arial"/>
          <w:sz w:val="20"/>
          <w:szCs w:val="20"/>
        </w:rPr>
        <w:t>MSTS</w:t>
      </w:r>
      <w:r w:rsidRPr="74882D92">
        <w:rPr>
          <w:rFonts w:ascii="Arial" w:hAnsi="Arial" w:cs="Arial"/>
          <w:sz w:val="20"/>
          <w:szCs w:val="20"/>
        </w:rPr>
        <w:t xml:space="preserve"> for this Subcontract and until the Subcontractor receives notice of such availability, to be confirmed in writing by </w:t>
      </w:r>
      <w:r w:rsidR="000A4D5D" w:rsidRPr="74882D92">
        <w:rPr>
          <w:rFonts w:ascii="Arial" w:hAnsi="Arial" w:cs="Arial"/>
          <w:sz w:val="20"/>
          <w:szCs w:val="20"/>
        </w:rPr>
        <w:t>MSTS</w:t>
      </w:r>
      <w:r>
        <w:t>.</w:t>
      </w:r>
    </w:p>
    <w:p w14:paraId="23859A51" w14:textId="4D354DB3" w:rsidR="00486E92" w:rsidRPr="007B7624" w:rsidRDefault="00486E92" w:rsidP="007D7BBB">
      <w:pPr>
        <w:pStyle w:val="ClauseHeading2"/>
        <w:numPr>
          <w:ilvl w:val="1"/>
          <w:numId w:val="53"/>
        </w:numPr>
      </w:pPr>
      <w:bookmarkStart w:id="214" w:name="_Toc166684350"/>
      <w:bookmarkStart w:id="215" w:name="_Toc233284395"/>
      <w:r w:rsidRPr="00FD3C94">
        <w:lastRenderedPageBreak/>
        <w:t>Drawings and/or Specifications to be Returned</w:t>
      </w:r>
      <w:bookmarkEnd w:id="214"/>
      <w:bookmarkEnd w:id="215"/>
      <w:r w:rsidRPr="00FD3C94">
        <w:t xml:space="preserve"> </w:t>
      </w:r>
    </w:p>
    <w:p w14:paraId="577DE30D" w14:textId="579C247C" w:rsidR="00486E92" w:rsidRPr="00486E92" w:rsidRDefault="00486E92" w:rsidP="00486E92">
      <w:pPr>
        <w:spacing w:before="120" w:after="120"/>
        <w:rPr>
          <w:rFonts w:ascii="Arial" w:hAnsi="Arial" w:cs="Arial"/>
          <w:sz w:val="20"/>
          <w:szCs w:val="20"/>
        </w:rPr>
      </w:pPr>
      <w:r w:rsidRPr="00486E92">
        <w:rPr>
          <w:rFonts w:ascii="Arial" w:hAnsi="Arial" w:cs="Arial"/>
          <w:sz w:val="20"/>
          <w:szCs w:val="20"/>
        </w:rPr>
        <w:t xml:space="preserve">The drawing(s) and or specification(s) accompanying this </w:t>
      </w:r>
      <w:r w:rsidR="004E437C">
        <w:rPr>
          <w:rFonts w:ascii="Arial" w:hAnsi="Arial" w:cs="Arial"/>
          <w:sz w:val="20"/>
          <w:szCs w:val="20"/>
        </w:rPr>
        <w:t>RFP</w:t>
      </w:r>
      <w:r w:rsidRPr="00486E92">
        <w:rPr>
          <w:rFonts w:ascii="Arial" w:hAnsi="Arial" w:cs="Arial"/>
          <w:sz w:val="20"/>
          <w:szCs w:val="20"/>
        </w:rPr>
        <w:t xml:space="preserve"> shall be returned to the issuing office when the recipient is non-responsive, or within 30 days of the receipt of notice of award to another Subcontractor. </w:t>
      </w:r>
    </w:p>
    <w:p w14:paraId="545A1950" w14:textId="62644839" w:rsidR="00002B79" w:rsidRPr="00913278" w:rsidRDefault="00002B79" w:rsidP="007D7BBB">
      <w:pPr>
        <w:pStyle w:val="ClauseHeading2"/>
        <w:numPr>
          <w:ilvl w:val="1"/>
          <w:numId w:val="53"/>
        </w:numPr>
      </w:pPr>
      <w:bookmarkStart w:id="216" w:name="_Toc50995307"/>
      <w:bookmarkStart w:id="217" w:name="_Toc51043279"/>
      <w:bookmarkStart w:id="218" w:name="_Toc83630796"/>
      <w:bookmarkStart w:id="219" w:name="_Toc83632121"/>
      <w:bookmarkStart w:id="220" w:name="_Toc83633118"/>
      <w:bookmarkStart w:id="221" w:name="_Toc84833469"/>
      <w:bookmarkStart w:id="222" w:name="_Toc84918567"/>
      <w:bookmarkStart w:id="223" w:name="_Toc84918755"/>
      <w:bookmarkStart w:id="224" w:name="_Toc85552150"/>
      <w:bookmarkStart w:id="225" w:name="_Toc233284396"/>
      <w:bookmarkStart w:id="226" w:name="_Hlk99961651"/>
      <w:bookmarkEnd w:id="168"/>
      <w:bookmarkEnd w:id="198"/>
      <w:bookmarkEnd w:id="199"/>
      <w:bookmarkEnd w:id="200"/>
      <w:bookmarkEnd w:id="201"/>
      <w:bookmarkEnd w:id="202"/>
      <w:bookmarkEnd w:id="203"/>
      <w:bookmarkEnd w:id="204"/>
      <w:bookmarkEnd w:id="205"/>
      <w:bookmarkEnd w:id="206"/>
      <w:r w:rsidRPr="00913278">
        <w:t>Foreign Nationals</w:t>
      </w:r>
      <w:bookmarkEnd w:id="216"/>
      <w:bookmarkEnd w:id="217"/>
      <w:bookmarkEnd w:id="218"/>
      <w:bookmarkEnd w:id="219"/>
      <w:bookmarkEnd w:id="220"/>
      <w:bookmarkEnd w:id="221"/>
      <w:bookmarkEnd w:id="222"/>
      <w:bookmarkEnd w:id="223"/>
      <w:bookmarkEnd w:id="224"/>
      <w:bookmarkEnd w:id="225"/>
    </w:p>
    <w:p w14:paraId="2F5FFF9B" w14:textId="1412BAAA" w:rsidR="00C1691B" w:rsidRDefault="00002B79" w:rsidP="00C1691B">
      <w:pPr>
        <w:rPr>
          <w:rFonts w:ascii="Arial" w:hAnsi="Arial" w:cs="Arial"/>
          <w:sz w:val="20"/>
          <w:szCs w:val="20"/>
        </w:rPr>
      </w:pPr>
      <w:r w:rsidRPr="00913278">
        <w:rPr>
          <w:rFonts w:ascii="Arial" w:hAnsi="Arial" w:cs="Arial"/>
          <w:sz w:val="20"/>
          <w:szCs w:val="20"/>
        </w:rPr>
        <w:t xml:space="preserve">If the </w:t>
      </w:r>
      <w:r w:rsidR="00617C28" w:rsidRPr="00913278">
        <w:rPr>
          <w:rFonts w:ascii="Arial" w:hAnsi="Arial" w:cs="Arial"/>
          <w:sz w:val="20"/>
          <w:szCs w:val="20"/>
        </w:rPr>
        <w:t>Offeror</w:t>
      </w:r>
      <w:r w:rsidRPr="00913278">
        <w:rPr>
          <w:rFonts w:ascii="Arial" w:hAnsi="Arial" w:cs="Arial"/>
          <w:sz w:val="20"/>
          <w:szCs w:val="20"/>
        </w:rPr>
        <w:t xml:space="preserve"> intends to propose any foreign national (non-US citizen) personnel, that information must be a part of the </w:t>
      </w:r>
      <w:r w:rsidR="00617C28" w:rsidRPr="00913278">
        <w:rPr>
          <w:rFonts w:ascii="Arial" w:hAnsi="Arial" w:cs="Arial"/>
          <w:sz w:val="20"/>
          <w:szCs w:val="20"/>
        </w:rPr>
        <w:t>Offeror</w:t>
      </w:r>
      <w:r w:rsidRPr="00913278">
        <w:rPr>
          <w:rFonts w:ascii="Arial" w:hAnsi="Arial" w:cs="Arial"/>
          <w:sz w:val="20"/>
          <w:szCs w:val="20"/>
        </w:rPr>
        <w:t xml:space="preserve">’s proposal.  They will be processed in accordance with </w:t>
      </w:r>
      <w:r w:rsidR="000A4D5D" w:rsidRPr="00913278">
        <w:rPr>
          <w:rFonts w:ascii="Arial" w:hAnsi="Arial" w:cs="Arial"/>
          <w:sz w:val="20"/>
          <w:szCs w:val="20"/>
        </w:rPr>
        <w:t>MSTS</w:t>
      </w:r>
      <w:r w:rsidRPr="00913278">
        <w:rPr>
          <w:rFonts w:ascii="Arial" w:hAnsi="Arial" w:cs="Arial"/>
          <w:sz w:val="20"/>
          <w:szCs w:val="20"/>
        </w:rPr>
        <w:t xml:space="preserve"> Unclassified Visits and Assignments by Foreign Nationals procedures prior to commencement of the work.  This process could add </w:t>
      </w:r>
      <w:r w:rsidR="00A155C7" w:rsidRPr="00913278">
        <w:rPr>
          <w:rFonts w:ascii="Arial" w:hAnsi="Arial" w:cs="Arial"/>
          <w:sz w:val="20"/>
          <w:szCs w:val="20"/>
        </w:rPr>
        <w:t>lead</w:t>
      </w:r>
      <w:r w:rsidR="009E557A" w:rsidRPr="00913278">
        <w:rPr>
          <w:rFonts w:ascii="Arial" w:hAnsi="Arial" w:cs="Arial"/>
          <w:sz w:val="20"/>
          <w:szCs w:val="20"/>
        </w:rPr>
        <w:t>-</w:t>
      </w:r>
      <w:r w:rsidR="00A155C7" w:rsidRPr="00913278">
        <w:rPr>
          <w:rFonts w:ascii="Arial" w:hAnsi="Arial" w:cs="Arial"/>
          <w:sz w:val="20"/>
          <w:szCs w:val="20"/>
        </w:rPr>
        <w:t xml:space="preserve">time </w:t>
      </w:r>
      <w:r w:rsidRPr="00913278">
        <w:rPr>
          <w:rFonts w:ascii="Arial" w:hAnsi="Arial" w:cs="Arial"/>
          <w:sz w:val="20"/>
          <w:szCs w:val="20"/>
        </w:rPr>
        <w:t>from a few days up to several weeks depending on the country of origin,</w:t>
      </w:r>
      <w:r w:rsidR="00A1725C" w:rsidRPr="00913278">
        <w:rPr>
          <w:rFonts w:ascii="Arial" w:hAnsi="Arial" w:cs="Arial"/>
          <w:sz w:val="20"/>
          <w:szCs w:val="20"/>
        </w:rPr>
        <w:t xml:space="preserve"> </w:t>
      </w:r>
      <w:r w:rsidRPr="00913278">
        <w:rPr>
          <w:rFonts w:ascii="Arial" w:hAnsi="Arial" w:cs="Arial"/>
          <w:sz w:val="20"/>
          <w:szCs w:val="20"/>
        </w:rPr>
        <w:t>facilities they will access, a</w:t>
      </w:r>
      <w:bookmarkStart w:id="227" w:name="_Toc38344823"/>
      <w:r w:rsidR="00E937AA" w:rsidRPr="00913278">
        <w:rPr>
          <w:rFonts w:ascii="Arial" w:hAnsi="Arial" w:cs="Arial"/>
          <w:sz w:val="20"/>
          <w:szCs w:val="20"/>
        </w:rPr>
        <w:t>nd the subject matter involved.</w:t>
      </w:r>
      <w:bookmarkStart w:id="228" w:name="_Ref73423191"/>
      <w:bookmarkStart w:id="229" w:name="_Toc144171478"/>
      <w:bookmarkStart w:id="230" w:name="_Toc73423734"/>
      <w:bookmarkStart w:id="231" w:name="_Toc73423870"/>
      <w:bookmarkEnd w:id="226"/>
      <w:bookmarkEnd w:id="227"/>
      <w:r w:rsidR="00C1691B">
        <w:rPr>
          <w:rFonts w:ascii="Arial" w:hAnsi="Arial" w:cs="Arial"/>
          <w:sz w:val="20"/>
          <w:szCs w:val="20"/>
        </w:rPr>
        <w:t xml:space="preserve"> </w:t>
      </w:r>
    </w:p>
    <w:p w14:paraId="2D8FB8F1" w14:textId="77777777" w:rsidR="00C1691B" w:rsidRDefault="00C1691B">
      <w:pPr>
        <w:spacing w:after="0"/>
        <w:rPr>
          <w:rFonts w:ascii="Arial" w:hAnsi="Arial" w:cs="Arial"/>
          <w:sz w:val="20"/>
          <w:szCs w:val="20"/>
        </w:rPr>
      </w:pPr>
      <w:r>
        <w:rPr>
          <w:rFonts w:ascii="Arial" w:hAnsi="Arial" w:cs="Arial"/>
          <w:sz w:val="20"/>
          <w:szCs w:val="20"/>
        </w:rPr>
        <w:br w:type="page"/>
      </w:r>
    </w:p>
    <w:p w14:paraId="035FFA51" w14:textId="77777777" w:rsidR="00C1691B" w:rsidRDefault="00C1691B" w:rsidP="00C1691B">
      <w:pPr>
        <w:rPr>
          <w:rFonts w:ascii="Arial" w:hAnsi="Arial" w:cs="Arial"/>
          <w:sz w:val="20"/>
          <w:szCs w:val="20"/>
        </w:rPr>
      </w:pPr>
    </w:p>
    <w:p w14:paraId="161D1794" w14:textId="586919CD" w:rsidR="00F27CD9" w:rsidRPr="00411F11" w:rsidRDefault="00A661C6" w:rsidP="00F27CD9">
      <w:pPr>
        <w:pStyle w:val="ClauseHeading1"/>
        <w:ind w:left="0"/>
        <w:rPr>
          <w:rFonts w:ascii="Arial" w:hAnsi="Arial" w:cs="Arial"/>
        </w:rPr>
      </w:pPr>
      <w:bookmarkStart w:id="232" w:name="_Toc233284397"/>
      <w:r>
        <w:rPr>
          <w:rFonts w:ascii="Arial" w:hAnsi="Arial" w:cs="Arial"/>
        </w:rPr>
        <w:t>PART B</w:t>
      </w:r>
      <w:r w:rsidR="0067004F">
        <w:rPr>
          <w:rFonts w:ascii="Arial" w:hAnsi="Arial" w:cs="Arial"/>
        </w:rPr>
        <w:t xml:space="preserve"> </w:t>
      </w:r>
      <w:r w:rsidR="009C1FFE">
        <w:rPr>
          <w:rFonts w:ascii="Arial" w:hAnsi="Arial" w:cs="Arial"/>
        </w:rPr>
        <w:t>–</w:t>
      </w:r>
      <w:r w:rsidR="0067004F">
        <w:rPr>
          <w:rFonts w:ascii="Arial" w:hAnsi="Arial" w:cs="Arial"/>
        </w:rPr>
        <w:t xml:space="preserve"> SOLI</w:t>
      </w:r>
      <w:r w:rsidR="00BF5CEF">
        <w:rPr>
          <w:rFonts w:ascii="Arial" w:hAnsi="Arial" w:cs="Arial"/>
        </w:rPr>
        <w:t>CI</w:t>
      </w:r>
      <w:r w:rsidR="00B04E21">
        <w:rPr>
          <w:rFonts w:ascii="Arial" w:hAnsi="Arial" w:cs="Arial"/>
        </w:rPr>
        <w:t>TATION</w:t>
      </w:r>
      <w:r w:rsidR="009C1FFE">
        <w:rPr>
          <w:rFonts w:ascii="Arial" w:hAnsi="Arial" w:cs="Arial"/>
        </w:rPr>
        <w:t xml:space="preserve"> </w:t>
      </w:r>
      <w:r w:rsidR="00FD3C94">
        <w:rPr>
          <w:rFonts w:ascii="Arial" w:hAnsi="Arial" w:cs="Arial"/>
        </w:rPr>
        <w:t>FORMS</w:t>
      </w:r>
      <w:bookmarkEnd w:id="232"/>
    </w:p>
    <w:p w14:paraId="40B1C929" w14:textId="7F47614E" w:rsidR="00E43BA9" w:rsidRPr="00411F11" w:rsidRDefault="00E43BA9" w:rsidP="00CA2543">
      <w:pPr>
        <w:rPr>
          <w:rFonts w:ascii="Arial" w:hAnsi="Arial" w:cs="Arial"/>
          <w:sz w:val="20"/>
          <w:szCs w:val="20"/>
        </w:rPr>
      </w:pPr>
      <w:r w:rsidRPr="00411F11">
        <w:rPr>
          <w:rFonts w:ascii="Arial" w:hAnsi="Arial" w:cs="Arial"/>
          <w:sz w:val="20"/>
          <w:szCs w:val="20"/>
        </w:rPr>
        <w:t xml:space="preserve">The list of </w:t>
      </w:r>
      <w:r w:rsidR="00FD3C94">
        <w:rPr>
          <w:rFonts w:ascii="Arial" w:hAnsi="Arial" w:cs="Arial"/>
          <w:sz w:val="20"/>
          <w:szCs w:val="20"/>
        </w:rPr>
        <w:t>Forms</w:t>
      </w:r>
      <w:r w:rsidRPr="00411F11">
        <w:rPr>
          <w:rFonts w:ascii="Arial" w:hAnsi="Arial" w:cs="Arial"/>
          <w:sz w:val="20"/>
          <w:szCs w:val="20"/>
        </w:rPr>
        <w:t xml:space="preserve"> as outlined </w:t>
      </w:r>
      <w:r w:rsidR="003A67F2" w:rsidRPr="00411F11">
        <w:rPr>
          <w:rFonts w:ascii="Arial" w:hAnsi="Arial" w:cs="Arial"/>
          <w:sz w:val="20"/>
          <w:szCs w:val="20"/>
        </w:rPr>
        <w:t xml:space="preserve">in the table </w:t>
      </w:r>
      <w:r w:rsidRPr="00411F11">
        <w:rPr>
          <w:rFonts w:ascii="Arial" w:hAnsi="Arial" w:cs="Arial"/>
          <w:sz w:val="20"/>
          <w:szCs w:val="20"/>
        </w:rPr>
        <w:t xml:space="preserve">below </w:t>
      </w:r>
      <w:r w:rsidR="006F7AE1" w:rsidRPr="00411F11">
        <w:rPr>
          <w:rFonts w:ascii="Arial" w:hAnsi="Arial" w:cs="Arial"/>
          <w:sz w:val="20"/>
          <w:szCs w:val="20"/>
        </w:rPr>
        <w:t xml:space="preserve">are required </w:t>
      </w:r>
      <w:r w:rsidRPr="00411F11">
        <w:rPr>
          <w:rFonts w:ascii="Arial" w:hAnsi="Arial" w:cs="Arial"/>
          <w:sz w:val="20"/>
          <w:szCs w:val="20"/>
        </w:rPr>
        <w:t>as a part of your response to the i</w:t>
      </w:r>
      <w:r w:rsidR="00A155C7" w:rsidRPr="00411F11">
        <w:rPr>
          <w:rFonts w:ascii="Arial" w:hAnsi="Arial" w:cs="Arial"/>
          <w:sz w:val="20"/>
          <w:szCs w:val="20"/>
        </w:rPr>
        <w:t xml:space="preserve">dentified </w:t>
      </w:r>
      <w:r w:rsidR="004E437C">
        <w:rPr>
          <w:rFonts w:ascii="Arial" w:hAnsi="Arial" w:cs="Arial"/>
          <w:sz w:val="20"/>
          <w:szCs w:val="20"/>
        </w:rPr>
        <w:t>RFP</w:t>
      </w:r>
      <w:r w:rsidR="00A155C7" w:rsidRPr="00411F11">
        <w:rPr>
          <w:rFonts w:ascii="Arial" w:hAnsi="Arial" w:cs="Arial"/>
          <w:sz w:val="20"/>
          <w:szCs w:val="20"/>
        </w:rPr>
        <w:t>.</w:t>
      </w:r>
      <w:r w:rsidRPr="00411F11">
        <w:rPr>
          <w:rFonts w:ascii="Arial" w:hAnsi="Arial" w:cs="Arial"/>
          <w:sz w:val="20"/>
          <w:szCs w:val="20"/>
        </w:rPr>
        <w:t xml:space="preserve">  Failure to provide and disclose any information requested below may be grounds for disqualification if identified prior to award or termination</w:t>
      </w:r>
      <w:r w:rsidR="006F7AE1" w:rsidRPr="00411F11">
        <w:rPr>
          <w:rFonts w:ascii="Arial" w:hAnsi="Arial" w:cs="Arial"/>
          <w:sz w:val="20"/>
          <w:szCs w:val="20"/>
        </w:rPr>
        <w:t>,</w:t>
      </w:r>
      <w:r w:rsidRPr="00411F11">
        <w:rPr>
          <w:rFonts w:ascii="Arial" w:hAnsi="Arial" w:cs="Arial"/>
          <w:sz w:val="20"/>
          <w:szCs w:val="20"/>
        </w:rPr>
        <w:t xml:space="preserve"> if identified after award.</w:t>
      </w:r>
    </w:p>
    <w:p w14:paraId="7F7EF7BE" w14:textId="1D18C387" w:rsidR="00600F05" w:rsidRPr="00411F11" w:rsidRDefault="00E43BA9" w:rsidP="00E43BA9">
      <w:pPr>
        <w:rPr>
          <w:rFonts w:ascii="Arial" w:hAnsi="Arial" w:cs="Arial"/>
          <w:i/>
          <w:sz w:val="20"/>
          <w:szCs w:val="20"/>
        </w:rPr>
      </w:pPr>
      <w:r w:rsidRPr="00411F11">
        <w:rPr>
          <w:rFonts w:ascii="Arial" w:hAnsi="Arial" w:cs="Arial"/>
          <w:b/>
          <w:sz w:val="20"/>
          <w:szCs w:val="20"/>
        </w:rPr>
        <w:t>Note:</w:t>
      </w:r>
      <w:r w:rsidRPr="00411F11">
        <w:rPr>
          <w:rFonts w:ascii="Arial" w:hAnsi="Arial" w:cs="Arial"/>
          <w:sz w:val="20"/>
          <w:szCs w:val="20"/>
        </w:rPr>
        <w:t xml:space="preserve"> </w:t>
      </w:r>
      <w:r w:rsidRPr="00411F11">
        <w:rPr>
          <w:rFonts w:ascii="Arial" w:hAnsi="Arial" w:cs="Arial"/>
          <w:i/>
          <w:sz w:val="20"/>
          <w:szCs w:val="20"/>
        </w:rPr>
        <w:t xml:space="preserve">Additional attachments may be outlined within the </w:t>
      </w:r>
      <w:r w:rsidR="004E437C">
        <w:rPr>
          <w:rFonts w:ascii="Arial" w:hAnsi="Arial" w:cs="Arial"/>
          <w:i/>
          <w:sz w:val="20"/>
          <w:szCs w:val="20"/>
        </w:rPr>
        <w:t>RFP</w:t>
      </w:r>
      <w:r w:rsidRPr="00411F11">
        <w:rPr>
          <w:rFonts w:ascii="Arial" w:hAnsi="Arial" w:cs="Arial"/>
          <w:i/>
          <w:sz w:val="20"/>
          <w:szCs w:val="20"/>
        </w:rPr>
        <w:t>.</w:t>
      </w:r>
    </w:p>
    <w:p w14:paraId="44F329A9" w14:textId="3730E79D" w:rsidR="003A67F2" w:rsidRPr="00411F11" w:rsidRDefault="00E43BA9" w:rsidP="003A67F2">
      <w:pPr>
        <w:rPr>
          <w:rFonts w:ascii="Arial" w:hAnsi="Arial" w:cs="Arial"/>
          <w:sz w:val="20"/>
          <w:szCs w:val="20"/>
        </w:rPr>
      </w:pPr>
      <w:r w:rsidRPr="00411F11">
        <w:rPr>
          <w:rFonts w:ascii="Arial" w:hAnsi="Arial" w:cs="Arial"/>
          <w:sz w:val="20"/>
          <w:szCs w:val="20"/>
        </w:rPr>
        <w:t xml:space="preserve">It is recommended that you refer back to the </w:t>
      </w:r>
      <w:r w:rsidR="004E437C">
        <w:rPr>
          <w:rFonts w:ascii="Arial" w:hAnsi="Arial" w:cs="Arial"/>
          <w:sz w:val="20"/>
          <w:szCs w:val="20"/>
        </w:rPr>
        <w:t>RFP</w:t>
      </w:r>
      <w:r w:rsidRPr="00411F11">
        <w:rPr>
          <w:rFonts w:ascii="Arial" w:hAnsi="Arial" w:cs="Arial"/>
          <w:sz w:val="20"/>
          <w:szCs w:val="20"/>
        </w:rPr>
        <w:t xml:space="preserve"> document to ensure all attachments have been identified and included in your proposal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067"/>
      </w:tblGrid>
      <w:tr w:rsidR="00134C51" w:rsidRPr="0019470C" w14:paraId="3927496D" w14:textId="77777777" w:rsidTr="00CE02CE">
        <w:trPr>
          <w:tblHeader/>
          <w:jc w:val="center"/>
        </w:trPr>
        <w:tc>
          <w:tcPr>
            <w:tcW w:w="2065" w:type="dxa"/>
            <w:vAlign w:val="bottom"/>
          </w:tcPr>
          <w:p w14:paraId="3F921921" w14:textId="720C5E38" w:rsidR="00134C51" w:rsidRPr="00541BC8" w:rsidRDefault="00134C51" w:rsidP="002A4317">
            <w:pPr>
              <w:spacing w:before="160"/>
              <w:jc w:val="center"/>
              <w:rPr>
                <w:rFonts w:ascii="Arial" w:hAnsi="Arial" w:cs="Arial"/>
                <w:b/>
                <w:spacing w:val="-2"/>
              </w:rPr>
            </w:pPr>
            <w:r>
              <w:rPr>
                <w:rFonts w:ascii="Arial" w:hAnsi="Arial" w:cs="Arial"/>
                <w:b/>
                <w:spacing w:val="-2"/>
              </w:rPr>
              <w:t>Form</w:t>
            </w:r>
            <w:r w:rsidRPr="00541BC8">
              <w:rPr>
                <w:rFonts w:ascii="Arial" w:hAnsi="Arial" w:cs="Arial"/>
                <w:b/>
                <w:spacing w:val="-2"/>
              </w:rPr>
              <w:t xml:space="preserve"> No.</w:t>
            </w:r>
          </w:p>
        </w:tc>
        <w:tc>
          <w:tcPr>
            <w:tcW w:w="6067" w:type="dxa"/>
            <w:vAlign w:val="bottom"/>
          </w:tcPr>
          <w:p w14:paraId="62DACD92" w14:textId="77777777" w:rsidR="00134C51" w:rsidRPr="00541BC8" w:rsidRDefault="00134C51" w:rsidP="002A4317">
            <w:pPr>
              <w:spacing w:before="160"/>
              <w:jc w:val="center"/>
              <w:rPr>
                <w:rFonts w:ascii="Arial" w:hAnsi="Arial" w:cs="Arial"/>
                <w:b/>
                <w:spacing w:val="-2"/>
              </w:rPr>
            </w:pPr>
            <w:r w:rsidRPr="00541BC8">
              <w:rPr>
                <w:rFonts w:ascii="Arial" w:hAnsi="Arial" w:cs="Arial"/>
                <w:b/>
                <w:spacing w:val="-2"/>
              </w:rPr>
              <w:t>Title</w:t>
            </w:r>
          </w:p>
        </w:tc>
      </w:tr>
      <w:tr w:rsidR="00134C51" w:rsidRPr="0019470C" w14:paraId="79C0B5FE" w14:textId="77777777" w:rsidTr="00CE02CE">
        <w:trPr>
          <w:jc w:val="center"/>
        </w:trPr>
        <w:tc>
          <w:tcPr>
            <w:tcW w:w="2065" w:type="dxa"/>
            <w:vAlign w:val="bottom"/>
          </w:tcPr>
          <w:p w14:paraId="6AB8EB73" w14:textId="5756B718"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1</w:t>
            </w:r>
          </w:p>
        </w:tc>
        <w:tc>
          <w:tcPr>
            <w:tcW w:w="6067" w:type="dxa"/>
            <w:vAlign w:val="bottom"/>
          </w:tcPr>
          <w:p w14:paraId="532D9D00" w14:textId="33C71B34"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Pricing for Changes</w:t>
            </w:r>
          </w:p>
        </w:tc>
        <w:bookmarkStart w:id="233" w:name="scheduleApricingforchanges"/>
        <w:bookmarkEnd w:id="233"/>
      </w:tr>
      <w:tr w:rsidR="00134C51" w:rsidRPr="0019470C" w14:paraId="4B13A8C3" w14:textId="77777777" w:rsidTr="00CE02CE">
        <w:trPr>
          <w:jc w:val="center"/>
        </w:trPr>
        <w:tc>
          <w:tcPr>
            <w:tcW w:w="2065" w:type="dxa"/>
            <w:vAlign w:val="bottom"/>
          </w:tcPr>
          <w:p w14:paraId="7112CFF9" w14:textId="044660F5"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2</w:t>
            </w:r>
          </w:p>
        </w:tc>
        <w:tc>
          <w:tcPr>
            <w:tcW w:w="6067" w:type="dxa"/>
            <w:vAlign w:val="bottom"/>
          </w:tcPr>
          <w:p w14:paraId="79C189A7" w14:textId="4EE0BFA4"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Proposed Lower Tier Subcontractors</w:t>
            </w:r>
          </w:p>
        </w:tc>
      </w:tr>
      <w:tr w:rsidR="00134C51" w:rsidRPr="0019470C" w14:paraId="1055A64A" w14:textId="77777777" w:rsidTr="00CE02CE">
        <w:trPr>
          <w:jc w:val="center"/>
        </w:trPr>
        <w:tc>
          <w:tcPr>
            <w:tcW w:w="2065" w:type="dxa"/>
            <w:vAlign w:val="bottom"/>
          </w:tcPr>
          <w:p w14:paraId="35CE8806" w14:textId="43D5EC80"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3</w:t>
            </w:r>
          </w:p>
        </w:tc>
        <w:tc>
          <w:tcPr>
            <w:tcW w:w="6067" w:type="dxa"/>
            <w:vAlign w:val="bottom"/>
          </w:tcPr>
          <w:p w14:paraId="4F452E89" w14:textId="2ADE0BBB"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Lower-Tier Subcontractor Experience Statement</w:t>
            </w:r>
          </w:p>
        </w:tc>
      </w:tr>
      <w:tr w:rsidR="00134C51" w:rsidRPr="0019470C" w14:paraId="23025A62" w14:textId="77777777" w:rsidTr="00CE02CE">
        <w:trPr>
          <w:jc w:val="center"/>
        </w:trPr>
        <w:tc>
          <w:tcPr>
            <w:tcW w:w="2065" w:type="dxa"/>
            <w:vAlign w:val="bottom"/>
          </w:tcPr>
          <w:p w14:paraId="4C3E2FE2" w14:textId="7C2ABA44"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4</w:t>
            </w:r>
          </w:p>
        </w:tc>
        <w:tc>
          <w:tcPr>
            <w:tcW w:w="6067" w:type="dxa"/>
            <w:vAlign w:val="bottom"/>
          </w:tcPr>
          <w:p w14:paraId="08BFD24A" w14:textId="5C4AEE2D" w:rsidR="00134C51" w:rsidRPr="00E136C8" w:rsidRDefault="00134C51" w:rsidP="00A5664B">
            <w:pPr>
              <w:jc w:val="center"/>
              <w:rPr>
                <w:rFonts w:ascii="Arial" w:hAnsi="Arial" w:cs="Arial"/>
                <w:spacing w:val="-2"/>
                <w:sz w:val="20"/>
                <w:szCs w:val="20"/>
              </w:rPr>
            </w:pPr>
            <w:r w:rsidRPr="00E136C8">
              <w:rPr>
                <w:rFonts w:ascii="Arial" w:hAnsi="Arial" w:cs="Arial"/>
                <w:spacing w:val="-2"/>
                <w:sz w:val="20"/>
                <w:szCs w:val="20"/>
              </w:rPr>
              <w:t>Past Performance</w:t>
            </w:r>
          </w:p>
        </w:tc>
      </w:tr>
      <w:tr w:rsidR="00134C51" w:rsidRPr="0019470C" w14:paraId="749838EA" w14:textId="77777777" w:rsidTr="00CE02CE">
        <w:trPr>
          <w:jc w:val="center"/>
        </w:trPr>
        <w:tc>
          <w:tcPr>
            <w:tcW w:w="2065" w:type="dxa"/>
            <w:vAlign w:val="bottom"/>
          </w:tcPr>
          <w:p w14:paraId="2C522E2E" w14:textId="3349739B"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5</w:t>
            </w:r>
          </w:p>
        </w:tc>
        <w:tc>
          <w:tcPr>
            <w:tcW w:w="6067" w:type="dxa"/>
            <w:vAlign w:val="bottom"/>
          </w:tcPr>
          <w:p w14:paraId="67C2669C" w14:textId="4A443AB9"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Conflict of Interest Disclosure and Representation</w:t>
            </w:r>
          </w:p>
        </w:tc>
      </w:tr>
      <w:tr w:rsidR="00134C51" w:rsidRPr="0019470C" w14:paraId="253D3112" w14:textId="77777777" w:rsidTr="00CE02CE">
        <w:trPr>
          <w:jc w:val="center"/>
        </w:trPr>
        <w:tc>
          <w:tcPr>
            <w:tcW w:w="2065" w:type="dxa"/>
            <w:vAlign w:val="bottom"/>
          </w:tcPr>
          <w:p w14:paraId="0ECC64A5" w14:textId="1A5119AA"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6</w:t>
            </w:r>
          </w:p>
        </w:tc>
        <w:tc>
          <w:tcPr>
            <w:tcW w:w="6067" w:type="dxa"/>
            <w:vAlign w:val="bottom"/>
          </w:tcPr>
          <w:p w14:paraId="523DB654" w14:textId="7218B981"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Foreign National Disclosure</w:t>
            </w:r>
          </w:p>
        </w:tc>
      </w:tr>
      <w:tr w:rsidR="00134C51" w:rsidRPr="0019470C" w14:paraId="7999C4D5" w14:textId="77777777" w:rsidTr="00CE02CE">
        <w:trPr>
          <w:jc w:val="center"/>
        </w:trPr>
        <w:tc>
          <w:tcPr>
            <w:tcW w:w="2065" w:type="dxa"/>
            <w:vAlign w:val="bottom"/>
          </w:tcPr>
          <w:p w14:paraId="37903CAE" w14:textId="55DA45E7"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7</w:t>
            </w:r>
          </w:p>
        </w:tc>
        <w:tc>
          <w:tcPr>
            <w:tcW w:w="6067" w:type="dxa"/>
            <w:vAlign w:val="bottom"/>
          </w:tcPr>
          <w:p w14:paraId="3374C171" w14:textId="1DA1746A"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Representation and Certification</w:t>
            </w:r>
          </w:p>
        </w:tc>
      </w:tr>
      <w:tr w:rsidR="00134C51" w:rsidRPr="0019470C" w14:paraId="3666FB9A" w14:textId="77777777" w:rsidTr="00CE02CE">
        <w:trPr>
          <w:jc w:val="center"/>
        </w:trPr>
        <w:tc>
          <w:tcPr>
            <w:tcW w:w="2065" w:type="dxa"/>
            <w:vAlign w:val="bottom"/>
          </w:tcPr>
          <w:p w14:paraId="6BCBF856" w14:textId="11F58E89"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00</w:t>
            </w:r>
            <w:r w:rsidR="00F87B11" w:rsidRPr="00E136C8">
              <w:rPr>
                <w:rFonts w:ascii="Arial" w:hAnsi="Arial" w:cs="Arial"/>
                <w:spacing w:val="-2"/>
                <w:sz w:val="20"/>
                <w:szCs w:val="20"/>
              </w:rPr>
              <w:t>8</w:t>
            </w:r>
          </w:p>
        </w:tc>
        <w:tc>
          <w:tcPr>
            <w:tcW w:w="6067" w:type="dxa"/>
            <w:vAlign w:val="bottom"/>
          </w:tcPr>
          <w:p w14:paraId="0B02EEC9" w14:textId="780ED8D2"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Executive Compensation</w:t>
            </w:r>
          </w:p>
        </w:tc>
      </w:tr>
      <w:tr w:rsidR="00134C51" w:rsidRPr="0019470C" w14:paraId="1CB112DD" w14:textId="77777777" w:rsidTr="00CE02CE">
        <w:trPr>
          <w:jc w:val="center"/>
        </w:trPr>
        <w:tc>
          <w:tcPr>
            <w:tcW w:w="2065" w:type="dxa"/>
            <w:vAlign w:val="bottom"/>
          </w:tcPr>
          <w:p w14:paraId="4E1F2422" w14:textId="784CF2B5"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w:t>
            </w:r>
            <w:r w:rsidR="00F87B11" w:rsidRPr="00E136C8">
              <w:rPr>
                <w:rFonts w:ascii="Arial" w:hAnsi="Arial" w:cs="Arial"/>
                <w:spacing w:val="-2"/>
                <w:sz w:val="20"/>
                <w:szCs w:val="20"/>
              </w:rPr>
              <w:t>09</w:t>
            </w:r>
          </w:p>
        </w:tc>
        <w:tc>
          <w:tcPr>
            <w:tcW w:w="6067" w:type="dxa"/>
            <w:vAlign w:val="bottom"/>
          </w:tcPr>
          <w:p w14:paraId="1BBA0478" w14:textId="1F4238E6"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Agreement, Exceptions, and Assumptions</w:t>
            </w:r>
          </w:p>
        </w:tc>
      </w:tr>
      <w:tr w:rsidR="00134C51" w:rsidRPr="0019470C" w14:paraId="04EC302A" w14:textId="77777777" w:rsidTr="00CE02CE">
        <w:trPr>
          <w:jc w:val="center"/>
        </w:trPr>
        <w:tc>
          <w:tcPr>
            <w:tcW w:w="2065" w:type="dxa"/>
            <w:vAlign w:val="bottom"/>
          </w:tcPr>
          <w:p w14:paraId="3B362511" w14:textId="4DD7DB0B"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w:t>
            </w:r>
            <w:r w:rsidR="00F87B11" w:rsidRPr="00E136C8">
              <w:rPr>
                <w:rFonts w:ascii="Arial" w:hAnsi="Arial" w:cs="Arial"/>
                <w:spacing w:val="-2"/>
                <w:sz w:val="20"/>
                <w:szCs w:val="20"/>
              </w:rPr>
              <w:t>10</w:t>
            </w:r>
          </w:p>
        </w:tc>
        <w:tc>
          <w:tcPr>
            <w:tcW w:w="6067" w:type="dxa"/>
            <w:vAlign w:val="bottom"/>
          </w:tcPr>
          <w:p w14:paraId="2738C5C8" w14:textId="66BCFC44"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Organizational Conflict of Interest Disclosure</w:t>
            </w:r>
          </w:p>
        </w:tc>
      </w:tr>
      <w:tr w:rsidR="00134C51" w:rsidRPr="0019470C" w14:paraId="6BF6FCDC" w14:textId="77777777" w:rsidTr="00CE02CE">
        <w:trPr>
          <w:jc w:val="center"/>
        </w:trPr>
        <w:tc>
          <w:tcPr>
            <w:tcW w:w="2065" w:type="dxa"/>
            <w:vAlign w:val="bottom"/>
          </w:tcPr>
          <w:p w14:paraId="40251A50" w14:textId="49A1F44C"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01</w:t>
            </w:r>
            <w:r w:rsidR="00E136C8">
              <w:rPr>
                <w:rFonts w:ascii="Arial" w:hAnsi="Arial" w:cs="Arial"/>
                <w:spacing w:val="-2"/>
                <w:sz w:val="20"/>
                <w:szCs w:val="20"/>
              </w:rPr>
              <w:t>1</w:t>
            </w:r>
          </w:p>
        </w:tc>
        <w:tc>
          <w:tcPr>
            <w:tcW w:w="6067" w:type="dxa"/>
            <w:vAlign w:val="bottom"/>
          </w:tcPr>
          <w:p w14:paraId="6A6F38B7" w14:textId="7CEF24D5" w:rsidR="00134C51" w:rsidRPr="00E136C8" w:rsidRDefault="00134C51" w:rsidP="00C35E79">
            <w:pPr>
              <w:jc w:val="center"/>
              <w:rPr>
                <w:rFonts w:ascii="Arial" w:hAnsi="Arial" w:cs="Arial"/>
                <w:spacing w:val="-2"/>
                <w:sz w:val="20"/>
                <w:szCs w:val="20"/>
              </w:rPr>
            </w:pPr>
            <w:r w:rsidRPr="00E136C8">
              <w:rPr>
                <w:rFonts w:ascii="Arial" w:hAnsi="Arial" w:cs="Arial"/>
                <w:spacing w:val="-2"/>
                <w:sz w:val="20"/>
                <w:szCs w:val="20"/>
              </w:rPr>
              <w:t xml:space="preserve">Certification Regarding Substance Abuse at DOE Sites </w:t>
            </w:r>
          </w:p>
        </w:tc>
      </w:tr>
      <w:tr w:rsidR="00134C51" w:rsidRPr="0019470C" w14:paraId="2469C353" w14:textId="77777777" w:rsidTr="00CE02CE">
        <w:trPr>
          <w:jc w:val="center"/>
        </w:trPr>
        <w:tc>
          <w:tcPr>
            <w:tcW w:w="2065" w:type="dxa"/>
            <w:vAlign w:val="bottom"/>
          </w:tcPr>
          <w:p w14:paraId="3FFE8D0B" w14:textId="7724A305" w:rsidR="00134C51" w:rsidRPr="00E136C8" w:rsidRDefault="00134C51" w:rsidP="00FC2698">
            <w:pPr>
              <w:jc w:val="center"/>
              <w:rPr>
                <w:rFonts w:ascii="Arial" w:hAnsi="Arial" w:cs="Arial"/>
                <w:spacing w:val="-2"/>
                <w:sz w:val="20"/>
                <w:szCs w:val="20"/>
              </w:rPr>
            </w:pPr>
            <w:r w:rsidRPr="00E136C8">
              <w:rPr>
                <w:rFonts w:ascii="Arial" w:hAnsi="Arial" w:cs="Arial"/>
                <w:spacing w:val="-2"/>
                <w:sz w:val="20"/>
                <w:szCs w:val="20"/>
              </w:rPr>
              <w:t>01</w:t>
            </w:r>
            <w:r w:rsidR="00E136C8">
              <w:rPr>
                <w:rFonts w:ascii="Arial" w:hAnsi="Arial" w:cs="Arial"/>
                <w:spacing w:val="-2"/>
                <w:sz w:val="20"/>
                <w:szCs w:val="20"/>
              </w:rPr>
              <w:t>2</w:t>
            </w:r>
          </w:p>
        </w:tc>
        <w:tc>
          <w:tcPr>
            <w:tcW w:w="6067" w:type="dxa"/>
            <w:vAlign w:val="bottom"/>
          </w:tcPr>
          <w:p w14:paraId="2375BCA9" w14:textId="5CAA3896" w:rsidR="00134C51" w:rsidRPr="00E136C8" w:rsidRDefault="00134C51" w:rsidP="00FC2698">
            <w:pPr>
              <w:jc w:val="center"/>
              <w:rPr>
                <w:rFonts w:ascii="Arial" w:hAnsi="Arial" w:cs="Arial"/>
                <w:sz w:val="20"/>
                <w:szCs w:val="20"/>
              </w:rPr>
            </w:pPr>
            <w:r w:rsidRPr="00E136C8">
              <w:rPr>
                <w:rFonts w:ascii="Arial" w:hAnsi="Arial" w:cs="Arial"/>
                <w:sz w:val="20"/>
                <w:szCs w:val="20"/>
              </w:rPr>
              <w:t>Safety Program</w:t>
            </w:r>
          </w:p>
        </w:tc>
      </w:tr>
      <w:tr w:rsidR="00134C51" w:rsidRPr="0019470C" w14:paraId="50CE0CC9" w14:textId="77777777" w:rsidTr="00CE02CE">
        <w:trPr>
          <w:jc w:val="center"/>
        </w:trPr>
        <w:tc>
          <w:tcPr>
            <w:tcW w:w="2065" w:type="dxa"/>
            <w:vAlign w:val="bottom"/>
          </w:tcPr>
          <w:p w14:paraId="50D08403" w14:textId="2B31F466" w:rsidR="00134C51" w:rsidRPr="00E136C8" w:rsidRDefault="00134C51" w:rsidP="00FC2698">
            <w:pPr>
              <w:jc w:val="center"/>
              <w:rPr>
                <w:rFonts w:ascii="Arial" w:hAnsi="Arial" w:cs="Arial"/>
                <w:spacing w:val="-2"/>
                <w:sz w:val="20"/>
                <w:szCs w:val="20"/>
              </w:rPr>
            </w:pPr>
            <w:r w:rsidRPr="00E136C8">
              <w:rPr>
                <w:rFonts w:ascii="Arial" w:hAnsi="Arial" w:cs="Arial"/>
                <w:spacing w:val="-2"/>
                <w:sz w:val="20"/>
                <w:szCs w:val="20"/>
              </w:rPr>
              <w:t>01</w:t>
            </w:r>
            <w:r w:rsidR="00E136C8">
              <w:rPr>
                <w:rFonts w:ascii="Arial" w:hAnsi="Arial" w:cs="Arial"/>
                <w:spacing w:val="-2"/>
                <w:sz w:val="20"/>
                <w:szCs w:val="20"/>
              </w:rPr>
              <w:t>3</w:t>
            </w:r>
          </w:p>
        </w:tc>
        <w:tc>
          <w:tcPr>
            <w:tcW w:w="6067" w:type="dxa"/>
            <w:vAlign w:val="bottom"/>
          </w:tcPr>
          <w:p w14:paraId="6A655A41" w14:textId="0EC23A26" w:rsidR="00134C51" w:rsidRPr="00E136C8" w:rsidRDefault="00134C51" w:rsidP="00FC2698">
            <w:pPr>
              <w:jc w:val="center"/>
              <w:rPr>
                <w:rFonts w:ascii="Arial" w:hAnsi="Arial" w:cs="Arial"/>
                <w:sz w:val="20"/>
                <w:szCs w:val="20"/>
              </w:rPr>
            </w:pPr>
            <w:r w:rsidRPr="00E136C8">
              <w:rPr>
                <w:rFonts w:ascii="Arial" w:hAnsi="Arial" w:cs="Arial"/>
                <w:sz w:val="20"/>
                <w:szCs w:val="20"/>
              </w:rPr>
              <w:t>Safety and Health History</w:t>
            </w:r>
          </w:p>
        </w:tc>
      </w:tr>
      <w:tr w:rsidR="00134C51" w:rsidRPr="0019470C" w14:paraId="40D4616A" w14:textId="77777777" w:rsidTr="00CE02CE">
        <w:trPr>
          <w:jc w:val="center"/>
        </w:trPr>
        <w:tc>
          <w:tcPr>
            <w:tcW w:w="2065" w:type="dxa"/>
            <w:vAlign w:val="bottom"/>
          </w:tcPr>
          <w:p w14:paraId="5CD03D05" w14:textId="7488E222" w:rsidR="00134C51" w:rsidRPr="00E136C8" w:rsidRDefault="00134C51" w:rsidP="00FC2698">
            <w:pPr>
              <w:jc w:val="center"/>
              <w:rPr>
                <w:rFonts w:ascii="Arial" w:hAnsi="Arial" w:cs="Arial"/>
                <w:spacing w:val="-2"/>
                <w:sz w:val="20"/>
                <w:szCs w:val="20"/>
              </w:rPr>
            </w:pPr>
            <w:r w:rsidRPr="00E136C8">
              <w:rPr>
                <w:rFonts w:ascii="Arial" w:hAnsi="Arial" w:cs="Arial"/>
                <w:spacing w:val="-2"/>
                <w:sz w:val="20"/>
                <w:szCs w:val="20"/>
              </w:rPr>
              <w:t>01</w:t>
            </w:r>
            <w:r w:rsidR="00E136C8">
              <w:rPr>
                <w:rFonts w:ascii="Arial" w:hAnsi="Arial" w:cs="Arial"/>
                <w:spacing w:val="-2"/>
                <w:sz w:val="20"/>
                <w:szCs w:val="20"/>
              </w:rPr>
              <w:t>4</w:t>
            </w:r>
          </w:p>
        </w:tc>
        <w:tc>
          <w:tcPr>
            <w:tcW w:w="6067" w:type="dxa"/>
            <w:vAlign w:val="bottom"/>
          </w:tcPr>
          <w:p w14:paraId="3BC1D40A" w14:textId="590456C3" w:rsidR="00134C51" w:rsidRPr="00E136C8" w:rsidRDefault="00134C51" w:rsidP="00FC2698">
            <w:pPr>
              <w:jc w:val="center"/>
              <w:rPr>
                <w:rFonts w:ascii="Arial" w:hAnsi="Arial" w:cs="Arial"/>
                <w:sz w:val="20"/>
                <w:szCs w:val="20"/>
              </w:rPr>
            </w:pPr>
            <w:r w:rsidRPr="00E136C8">
              <w:rPr>
                <w:rFonts w:ascii="Arial" w:hAnsi="Arial" w:cs="Arial"/>
                <w:sz w:val="20"/>
                <w:szCs w:val="20"/>
              </w:rPr>
              <w:t>Lower-Tier Subcontractor Safety and Health History</w:t>
            </w:r>
          </w:p>
        </w:tc>
      </w:tr>
      <w:tr w:rsidR="00134C51" w:rsidRPr="0019470C" w14:paraId="2E0E8982" w14:textId="77777777" w:rsidTr="00CE02CE">
        <w:trPr>
          <w:jc w:val="center"/>
        </w:trPr>
        <w:tc>
          <w:tcPr>
            <w:tcW w:w="2065" w:type="dxa"/>
            <w:vAlign w:val="bottom"/>
          </w:tcPr>
          <w:p w14:paraId="2B24EF41" w14:textId="4C1CA8D2" w:rsidR="00134C51" w:rsidRPr="00E136C8" w:rsidRDefault="00134C51" w:rsidP="00FC2698">
            <w:pPr>
              <w:jc w:val="center"/>
              <w:rPr>
                <w:rFonts w:ascii="Arial" w:hAnsi="Arial" w:cs="Arial"/>
                <w:spacing w:val="-2"/>
                <w:sz w:val="20"/>
                <w:szCs w:val="20"/>
              </w:rPr>
            </w:pPr>
            <w:r w:rsidRPr="00E136C8">
              <w:rPr>
                <w:rFonts w:ascii="Arial" w:hAnsi="Arial" w:cs="Arial"/>
                <w:spacing w:val="-2"/>
                <w:sz w:val="20"/>
                <w:szCs w:val="20"/>
              </w:rPr>
              <w:t>01</w:t>
            </w:r>
            <w:r w:rsidR="00E136C8">
              <w:rPr>
                <w:rFonts w:ascii="Arial" w:hAnsi="Arial" w:cs="Arial"/>
                <w:spacing w:val="-2"/>
                <w:sz w:val="20"/>
                <w:szCs w:val="20"/>
              </w:rPr>
              <w:t>5</w:t>
            </w:r>
          </w:p>
        </w:tc>
        <w:tc>
          <w:tcPr>
            <w:tcW w:w="6067" w:type="dxa"/>
            <w:vAlign w:val="bottom"/>
          </w:tcPr>
          <w:p w14:paraId="42FB5792" w14:textId="380DB032" w:rsidR="00134C51" w:rsidRPr="00E136C8" w:rsidRDefault="00134C51" w:rsidP="00FC2698">
            <w:pPr>
              <w:jc w:val="center"/>
              <w:rPr>
                <w:rFonts w:ascii="Arial" w:hAnsi="Arial" w:cs="Arial"/>
                <w:sz w:val="20"/>
                <w:szCs w:val="20"/>
              </w:rPr>
            </w:pPr>
            <w:r w:rsidRPr="00E136C8">
              <w:rPr>
                <w:rFonts w:ascii="Arial" w:hAnsi="Arial" w:cs="Arial"/>
                <w:sz w:val="20"/>
                <w:szCs w:val="20"/>
              </w:rPr>
              <w:t>Comprehensive QA/QC Program</w:t>
            </w:r>
          </w:p>
        </w:tc>
      </w:tr>
      <w:tr w:rsidR="00134C51" w:rsidRPr="0019470C" w14:paraId="4EA4D992" w14:textId="77777777" w:rsidTr="00CE02CE">
        <w:trPr>
          <w:jc w:val="center"/>
        </w:trPr>
        <w:tc>
          <w:tcPr>
            <w:tcW w:w="2065" w:type="dxa"/>
            <w:vAlign w:val="bottom"/>
          </w:tcPr>
          <w:p w14:paraId="41D5AFE9" w14:textId="4E9DAFA7" w:rsidR="00134C51" w:rsidRPr="00E136C8" w:rsidRDefault="00134C51" w:rsidP="00FC2698">
            <w:pPr>
              <w:jc w:val="center"/>
              <w:rPr>
                <w:rFonts w:ascii="Arial" w:hAnsi="Arial" w:cs="Arial"/>
                <w:spacing w:val="-2"/>
                <w:sz w:val="20"/>
                <w:szCs w:val="20"/>
              </w:rPr>
            </w:pPr>
            <w:r w:rsidRPr="00E136C8">
              <w:rPr>
                <w:rFonts w:ascii="Arial" w:hAnsi="Arial" w:cs="Arial"/>
                <w:spacing w:val="-2"/>
                <w:sz w:val="20"/>
                <w:szCs w:val="20"/>
              </w:rPr>
              <w:t>01</w:t>
            </w:r>
            <w:r w:rsidR="00E136C8">
              <w:rPr>
                <w:rFonts w:ascii="Arial" w:hAnsi="Arial" w:cs="Arial"/>
                <w:spacing w:val="-2"/>
                <w:sz w:val="20"/>
                <w:szCs w:val="20"/>
              </w:rPr>
              <w:t>6</w:t>
            </w:r>
          </w:p>
        </w:tc>
        <w:tc>
          <w:tcPr>
            <w:tcW w:w="6067" w:type="dxa"/>
            <w:vAlign w:val="bottom"/>
          </w:tcPr>
          <w:p w14:paraId="3DCA498C" w14:textId="621AB8DC" w:rsidR="00134C51" w:rsidRPr="00E136C8" w:rsidRDefault="00134C51" w:rsidP="00FC2698">
            <w:pPr>
              <w:jc w:val="center"/>
              <w:rPr>
                <w:rFonts w:ascii="Arial" w:hAnsi="Arial" w:cs="Arial"/>
                <w:sz w:val="20"/>
                <w:szCs w:val="20"/>
              </w:rPr>
            </w:pPr>
            <w:r w:rsidRPr="00E136C8">
              <w:rPr>
                <w:rFonts w:ascii="Arial" w:hAnsi="Arial" w:cs="Arial"/>
                <w:sz w:val="20"/>
                <w:szCs w:val="20"/>
              </w:rPr>
              <w:t>Certificate of Current Cost or Pricing Data</w:t>
            </w:r>
          </w:p>
        </w:tc>
      </w:tr>
      <w:tr w:rsidR="00F3354D" w:rsidRPr="0019470C" w14:paraId="44BBF31A" w14:textId="77777777" w:rsidTr="00CE02CE">
        <w:trPr>
          <w:jc w:val="center"/>
        </w:trPr>
        <w:tc>
          <w:tcPr>
            <w:tcW w:w="2065" w:type="dxa"/>
            <w:vAlign w:val="bottom"/>
          </w:tcPr>
          <w:p w14:paraId="1A387A8C" w14:textId="2A9515CC" w:rsidR="00F3354D" w:rsidRPr="00E136C8" w:rsidRDefault="00F3354D" w:rsidP="00FC2698">
            <w:pPr>
              <w:jc w:val="center"/>
              <w:rPr>
                <w:rFonts w:ascii="Arial" w:hAnsi="Arial" w:cs="Arial"/>
                <w:spacing w:val="-2"/>
                <w:sz w:val="20"/>
                <w:szCs w:val="20"/>
              </w:rPr>
            </w:pPr>
            <w:r w:rsidRPr="00E136C8">
              <w:rPr>
                <w:rFonts w:ascii="Arial" w:hAnsi="Arial" w:cs="Arial"/>
                <w:spacing w:val="-2"/>
                <w:sz w:val="20"/>
                <w:szCs w:val="20"/>
              </w:rPr>
              <w:t>0</w:t>
            </w:r>
            <w:r w:rsidR="00E136C8">
              <w:rPr>
                <w:rFonts w:ascii="Arial" w:hAnsi="Arial" w:cs="Arial"/>
                <w:spacing w:val="-2"/>
                <w:sz w:val="20"/>
                <w:szCs w:val="20"/>
              </w:rPr>
              <w:t>17</w:t>
            </w:r>
          </w:p>
        </w:tc>
        <w:tc>
          <w:tcPr>
            <w:tcW w:w="6067" w:type="dxa"/>
            <w:vAlign w:val="bottom"/>
          </w:tcPr>
          <w:p w14:paraId="03C20163" w14:textId="54D619A2" w:rsidR="00F3354D" w:rsidRPr="00E136C8" w:rsidRDefault="008B13BB" w:rsidP="00FC2698">
            <w:pPr>
              <w:jc w:val="center"/>
              <w:rPr>
                <w:rFonts w:ascii="Arial" w:hAnsi="Arial" w:cs="Arial"/>
                <w:sz w:val="20"/>
                <w:szCs w:val="20"/>
              </w:rPr>
            </w:pPr>
            <w:r w:rsidRPr="00E136C8">
              <w:rPr>
                <w:rFonts w:ascii="Arial" w:hAnsi="Arial" w:cs="Arial"/>
                <w:sz w:val="20"/>
                <w:szCs w:val="20"/>
              </w:rPr>
              <w:t>Cost Accounting Standards Notices and Certifications</w:t>
            </w:r>
          </w:p>
        </w:tc>
      </w:tr>
    </w:tbl>
    <w:p w14:paraId="7E9577F8" w14:textId="47286C6A" w:rsidR="000D3CAB" w:rsidRDefault="000D3CAB" w:rsidP="00E43BA9">
      <w:pPr>
        <w:pStyle w:val="ExhibitHeading"/>
        <w:jc w:val="left"/>
        <w:rPr>
          <w:rFonts w:ascii="Times New Roman" w:hAnsi="Times New Roman"/>
        </w:rPr>
      </w:pPr>
    </w:p>
    <w:p w14:paraId="0AE7C046" w14:textId="0F3CB1DF" w:rsidR="003D0DE1" w:rsidRPr="0019470C" w:rsidRDefault="00F76566" w:rsidP="00DF3268">
      <w:pPr>
        <w:spacing w:after="0"/>
      </w:pPr>
      <w:r w:rsidRPr="0019470C">
        <w:br w:type="page"/>
      </w:r>
    </w:p>
    <w:p w14:paraId="411303D4" w14:textId="12C441DB" w:rsidR="000A40DB" w:rsidRPr="00AE5A0C" w:rsidRDefault="00BD564C" w:rsidP="00FB5D3C">
      <w:pPr>
        <w:pStyle w:val="ExhibitLevel2"/>
        <w:rPr>
          <w:rFonts w:cs="Arial"/>
        </w:rPr>
      </w:pPr>
      <w:bookmarkStart w:id="234" w:name="_Toc83630802"/>
      <w:bookmarkStart w:id="235" w:name="_Toc83632127"/>
      <w:bookmarkStart w:id="236" w:name="_Toc83633124"/>
      <w:bookmarkStart w:id="237" w:name="_Toc84833475"/>
      <w:bookmarkStart w:id="238" w:name="_Toc84918573"/>
      <w:bookmarkStart w:id="239" w:name="_Toc84918761"/>
      <w:bookmarkStart w:id="240" w:name="_Toc85552156"/>
      <w:bookmarkStart w:id="241" w:name="_Toc233284398"/>
      <w:r>
        <w:rPr>
          <w:rFonts w:cs="Arial"/>
        </w:rPr>
        <w:lastRenderedPageBreak/>
        <w:t>Form</w:t>
      </w:r>
      <w:r w:rsidR="0004267F" w:rsidRPr="00AE5A0C">
        <w:rPr>
          <w:rFonts w:cs="Arial"/>
        </w:rPr>
        <w:t xml:space="preserve"> </w:t>
      </w:r>
      <w:r w:rsidR="0016272C" w:rsidRPr="00F9558B">
        <w:rPr>
          <w:rFonts w:cs="Arial"/>
        </w:rPr>
        <w:t>00</w:t>
      </w:r>
      <w:r w:rsidR="00E136C8">
        <w:rPr>
          <w:rFonts w:cs="Arial"/>
        </w:rPr>
        <w:t>1</w:t>
      </w:r>
      <w:r w:rsidR="0004267F" w:rsidRPr="00AE5A0C">
        <w:rPr>
          <w:rFonts w:cs="Arial"/>
        </w:rPr>
        <w:t xml:space="preserve"> – </w:t>
      </w:r>
      <w:r w:rsidR="00F667A0" w:rsidRPr="00AE5A0C">
        <w:rPr>
          <w:rFonts w:cs="Arial"/>
        </w:rPr>
        <w:t>Pricing for Changes</w:t>
      </w:r>
      <w:bookmarkEnd w:id="234"/>
      <w:bookmarkEnd w:id="235"/>
      <w:bookmarkEnd w:id="236"/>
      <w:bookmarkEnd w:id="237"/>
      <w:bookmarkEnd w:id="238"/>
      <w:bookmarkEnd w:id="239"/>
      <w:bookmarkEnd w:id="240"/>
      <w:bookmarkEnd w:id="241"/>
    </w:p>
    <w:p w14:paraId="1186BE06" w14:textId="2EE58CD9" w:rsidR="0004267F" w:rsidRPr="00AE5A0C" w:rsidRDefault="6909EF42" w:rsidP="0004267F">
      <w:pPr>
        <w:rPr>
          <w:sz w:val="20"/>
          <w:szCs w:val="20"/>
        </w:rPr>
      </w:pPr>
      <w:r w:rsidRPr="002F7292">
        <w:rPr>
          <w:rFonts w:ascii="Arial" w:hAnsi="Arial" w:cs="Arial"/>
          <w:sz w:val="20"/>
          <w:szCs w:val="20"/>
        </w:rPr>
        <w:t xml:space="preserve">Please find </w:t>
      </w:r>
      <w:r w:rsidR="00EC66AA" w:rsidRPr="00C1691B">
        <w:rPr>
          <w:rFonts w:ascii="Arial" w:hAnsi="Arial" w:cs="Arial"/>
          <w:sz w:val="20"/>
          <w:szCs w:val="20"/>
          <w:u w:val="single"/>
        </w:rPr>
        <w:t>Form</w:t>
      </w:r>
      <w:r w:rsidRPr="00C1691B">
        <w:rPr>
          <w:rFonts w:ascii="Arial" w:hAnsi="Arial" w:cs="Arial"/>
          <w:sz w:val="20"/>
          <w:szCs w:val="20"/>
          <w:u w:val="single"/>
        </w:rPr>
        <w:t xml:space="preserve"> </w:t>
      </w:r>
      <w:r w:rsidR="32213B80" w:rsidRPr="00C1691B">
        <w:rPr>
          <w:rFonts w:ascii="Arial" w:hAnsi="Arial" w:cs="Arial"/>
          <w:sz w:val="20"/>
          <w:szCs w:val="20"/>
          <w:u w:val="single"/>
        </w:rPr>
        <w:t>00</w:t>
      </w:r>
      <w:r w:rsidR="00C1691B" w:rsidRPr="00C1691B">
        <w:rPr>
          <w:rFonts w:ascii="Arial" w:hAnsi="Arial" w:cs="Arial"/>
          <w:sz w:val="20"/>
          <w:szCs w:val="20"/>
          <w:u w:val="single"/>
        </w:rPr>
        <w:t>1</w:t>
      </w:r>
      <w:r w:rsidRPr="00C1691B">
        <w:rPr>
          <w:rFonts w:ascii="Arial" w:hAnsi="Arial" w:cs="Arial"/>
          <w:sz w:val="20"/>
          <w:szCs w:val="20"/>
          <w:u w:val="single"/>
        </w:rPr>
        <w:t xml:space="preserve">– </w:t>
      </w:r>
      <w:bookmarkStart w:id="242" w:name="Text188"/>
      <w:r w:rsidR="21D66941" w:rsidRPr="00C1691B">
        <w:rPr>
          <w:rFonts w:ascii="Arial" w:hAnsi="Arial" w:cs="Arial"/>
          <w:sz w:val="20"/>
          <w:szCs w:val="20"/>
          <w:u w:val="single"/>
        </w:rPr>
        <w:t xml:space="preserve">Schedule A- </w:t>
      </w:r>
      <w:r w:rsidR="5DB49EFD" w:rsidRPr="00C1691B">
        <w:rPr>
          <w:rFonts w:ascii="Arial" w:hAnsi="Arial" w:cs="Arial"/>
          <w:sz w:val="20"/>
          <w:szCs w:val="20"/>
          <w:u w:val="single"/>
        </w:rPr>
        <w:t>Pricing</w:t>
      </w:r>
      <w:r w:rsidR="5DB49EFD" w:rsidRPr="00C1691B">
        <w:rPr>
          <w:rStyle w:val="Hyperlink"/>
          <w:rFonts w:ascii="Arial" w:hAnsi="Arial" w:cs="Arial"/>
          <w:color w:val="auto"/>
          <w:sz w:val="20"/>
          <w:szCs w:val="20"/>
        </w:rPr>
        <w:t xml:space="preserve"> for Changes</w:t>
      </w:r>
      <w:r w:rsidRPr="002F7292">
        <w:rPr>
          <w:rFonts w:ascii="Arial" w:hAnsi="Arial" w:cs="Arial"/>
          <w:i/>
          <w:iCs/>
          <w:sz w:val="20"/>
          <w:szCs w:val="20"/>
        </w:rPr>
        <w:t xml:space="preserve"> </w:t>
      </w:r>
      <w:bookmarkEnd w:id="242"/>
      <w:r w:rsidRPr="002F7292">
        <w:rPr>
          <w:rFonts w:ascii="Arial" w:hAnsi="Arial" w:cs="Arial"/>
          <w:sz w:val="20"/>
          <w:szCs w:val="20"/>
        </w:rPr>
        <w:t>included with this Solicitation as an Excel file</w:t>
      </w:r>
      <w:r w:rsidRPr="070BD58E">
        <w:rPr>
          <w:sz w:val="20"/>
          <w:szCs w:val="20"/>
        </w:rPr>
        <w:t xml:space="preserve">. </w:t>
      </w:r>
    </w:p>
    <w:p w14:paraId="49830C1E" w14:textId="789B4F82" w:rsidR="001C3508" w:rsidRDefault="00853BC7">
      <w:pPr>
        <w:spacing w:after="0"/>
      </w:pPr>
      <w:r>
        <w:rPr>
          <w:noProof/>
        </w:rPr>
        <w:drawing>
          <wp:anchor distT="0" distB="0" distL="114300" distR="114300" simplePos="0" relativeHeight="251658241" behindDoc="1" locked="0" layoutInCell="1" allowOverlap="1" wp14:anchorId="3662690A" wp14:editId="2A765233">
            <wp:simplePos x="0" y="0"/>
            <wp:positionH relativeFrom="column">
              <wp:posOffset>190500</wp:posOffset>
            </wp:positionH>
            <wp:positionV relativeFrom="paragraph">
              <wp:posOffset>29210</wp:posOffset>
            </wp:positionV>
            <wp:extent cx="6005195" cy="3048000"/>
            <wp:effectExtent l="19050" t="19050" r="14605" b="19050"/>
            <wp:wrapTight wrapText="bothSides">
              <wp:wrapPolygon edited="0">
                <wp:start x="-69" y="-135"/>
                <wp:lineTo x="-69" y="21600"/>
                <wp:lineTo x="21584" y="21600"/>
                <wp:lineTo x="21584" y="-135"/>
                <wp:lineTo x="-69" y="-13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005195" cy="304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88CC739" w14:textId="374934BB" w:rsidR="005E394E" w:rsidRDefault="005E394E">
      <w:pPr>
        <w:spacing w:after="0"/>
      </w:pPr>
    </w:p>
    <w:p w14:paraId="2C6DF9F2" w14:textId="5CD6DBB2" w:rsidR="005E394E" w:rsidRDefault="005E394E">
      <w:pPr>
        <w:spacing w:after="0"/>
      </w:pPr>
    </w:p>
    <w:p w14:paraId="301E7BDB" w14:textId="60AC752E" w:rsidR="000C628E" w:rsidRPr="00DF3268" w:rsidRDefault="000A40DB">
      <w:pPr>
        <w:spacing w:after="0"/>
      </w:pPr>
      <w:r w:rsidRPr="0019470C">
        <w:br w:type="page"/>
      </w:r>
    </w:p>
    <w:p w14:paraId="47062C54" w14:textId="5A38D2A6" w:rsidR="00E43BA9" w:rsidRPr="00AE5A0C" w:rsidRDefault="00BD564C" w:rsidP="000D544A">
      <w:pPr>
        <w:pStyle w:val="ExhibitLevel2"/>
        <w:rPr>
          <w:rFonts w:cs="Arial"/>
        </w:rPr>
      </w:pPr>
      <w:bookmarkStart w:id="243" w:name="_Toc83630805"/>
      <w:bookmarkStart w:id="244" w:name="_Toc83632130"/>
      <w:bookmarkStart w:id="245" w:name="_Toc83633127"/>
      <w:bookmarkStart w:id="246" w:name="_Toc84833478"/>
      <w:bookmarkStart w:id="247" w:name="_Toc84918576"/>
      <w:bookmarkStart w:id="248" w:name="_Toc84918764"/>
      <w:bookmarkStart w:id="249" w:name="_Toc85552159"/>
      <w:bookmarkStart w:id="250" w:name="_Toc233284399"/>
      <w:bookmarkEnd w:id="228"/>
      <w:r>
        <w:rPr>
          <w:rFonts w:cs="Arial"/>
        </w:rPr>
        <w:lastRenderedPageBreak/>
        <w:t>Form</w:t>
      </w:r>
      <w:r w:rsidR="000929AA" w:rsidRPr="00AE5A0C">
        <w:rPr>
          <w:rFonts w:cs="Arial"/>
        </w:rPr>
        <w:t xml:space="preserve"> </w:t>
      </w:r>
      <w:r w:rsidR="0016272C" w:rsidRPr="00F9558B">
        <w:rPr>
          <w:rFonts w:cs="Arial"/>
        </w:rPr>
        <w:t>00</w:t>
      </w:r>
      <w:bookmarkStart w:id="251" w:name="proposedlowertiersub"/>
      <w:r w:rsidR="00E136C8">
        <w:rPr>
          <w:rFonts w:cs="Arial"/>
        </w:rPr>
        <w:t>2</w:t>
      </w:r>
      <w:r w:rsidR="00282628" w:rsidRPr="00F9558B">
        <w:rPr>
          <w:rFonts w:cs="Arial"/>
        </w:rPr>
        <w:t xml:space="preserve"> </w:t>
      </w:r>
      <w:r w:rsidR="00282628" w:rsidRPr="00AE5A0C">
        <w:rPr>
          <w:rFonts w:cs="Arial"/>
        </w:rPr>
        <w:t xml:space="preserve">– </w:t>
      </w:r>
      <w:r w:rsidR="00E43BA9" w:rsidRPr="00AE5A0C">
        <w:rPr>
          <w:rFonts w:cs="Arial"/>
        </w:rPr>
        <w:t xml:space="preserve">Proposed Lower-Tier </w:t>
      </w:r>
      <w:r w:rsidR="00023AB2" w:rsidRPr="00AE5A0C">
        <w:rPr>
          <w:rFonts w:cs="Arial"/>
        </w:rPr>
        <w:t>Subcontractor</w:t>
      </w:r>
      <w:r w:rsidR="00E43BA9" w:rsidRPr="00AE5A0C">
        <w:rPr>
          <w:rFonts w:cs="Arial"/>
        </w:rPr>
        <w:t>s</w:t>
      </w:r>
      <w:bookmarkEnd w:id="229"/>
      <w:bookmarkEnd w:id="230"/>
      <w:bookmarkEnd w:id="231"/>
      <w:bookmarkEnd w:id="243"/>
      <w:bookmarkEnd w:id="244"/>
      <w:bookmarkEnd w:id="245"/>
      <w:bookmarkEnd w:id="246"/>
      <w:bookmarkEnd w:id="247"/>
      <w:bookmarkEnd w:id="248"/>
      <w:bookmarkEnd w:id="249"/>
      <w:bookmarkEnd w:id="250"/>
      <w:bookmarkEnd w:id="251"/>
      <w:r w:rsidR="0015446D" w:rsidRPr="00AE5A0C">
        <w:rPr>
          <w:rFonts w:cs="Arial"/>
        </w:rPr>
        <w:t xml:space="preserve"> </w:t>
      </w:r>
    </w:p>
    <w:p w14:paraId="4088BBA4" w14:textId="77777777" w:rsidR="00C059E3" w:rsidRPr="00E020EF" w:rsidRDefault="00C059E3" w:rsidP="00C059E3">
      <w:pPr>
        <w:tabs>
          <w:tab w:val="left" w:pos="360"/>
        </w:tabs>
        <w:spacing w:before="120" w:after="120"/>
        <w:rPr>
          <w:rFonts w:ascii="Arial" w:hAnsi="Arial" w:cs="Arial"/>
          <w:color w:val="000000"/>
          <w:sz w:val="20"/>
          <w:szCs w:val="20"/>
        </w:rPr>
      </w:pPr>
      <w:r w:rsidRPr="00E020EF">
        <w:rPr>
          <w:rFonts w:ascii="Arial" w:hAnsi="Arial" w:cs="Arial"/>
          <w:color w:val="000000"/>
          <w:sz w:val="20"/>
          <w:szCs w:val="20"/>
        </w:rPr>
        <w:t xml:space="preserve">Subcontractor shall employ the following lower-tier </w:t>
      </w:r>
      <w:r w:rsidRPr="00817A7E">
        <w:rPr>
          <w:rFonts w:ascii="Arial" w:hAnsi="Arial" w:cs="Arial"/>
          <w:color w:val="000000"/>
          <w:sz w:val="20"/>
          <w:szCs w:val="20"/>
        </w:rPr>
        <w:t>subcontractors and</w:t>
      </w:r>
      <w:r w:rsidRPr="00E020EF">
        <w:rPr>
          <w:rFonts w:ascii="Arial" w:hAnsi="Arial" w:cs="Arial"/>
          <w:color w:val="000000"/>
          <w:sz w:val="20"/>
          <w:szCs w:val="20"/>
        </w:rPr>
        <w:t>/or vendors who will furnish major components, materials or equipment for performance of the work:</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9"/>
        <w:gridCol w:w="2726"/>
        <w:gridCol w:w="1530"/>
        <w:gridCol w:w="1620"/>
        <w:gridCol w:w="2430"/>
      </w:tblGrid>
      <w:tr w:rsidR="00C059E3" w:rsidRPr="00E020EF" w14:paraId="41AE6621" w14:textId="77777777" w:rsidTr="00E627B9">
        <w:trPr>
          <w:trHeight w:val="271"/>
        </w:trPr>
        <w:tc>
          <w:tcPr>
            <w:tcW w:w="1759" w:type="dxa"/>
            <w:tcBorders>
              <w:top w:val="double" w:sz="4" w:space="0" w:color="auto"/>
              <w:left w:val="double" w:sz="4" w:space="0" w:color="auto"/>
              <w:bottom w:val="double" w:sz="4" w:space="0" w:color="auto"/>
            </w:tcBorders>
            <w:shd w:val="clear" w:color="auto" w:fill="D9D9D9"/>
          </w:tcPr>
          <w:p w14:paraId="589369FA"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Name &amp; Address</w:t>
            </w:r>
          </w:p>
        </w:tc>
        <w:tc>
          <w:tcPr>
            <w:tcW w:w="2726" w:type="dxa"/>
            <w:tcBorders>
              <w:top w:val="double" w:sz="4" w:space="0" w:color="auto"/>
              <w:bottom w:val="double" w:sz="4" w:space="0" w:color="auto"/>
            </w:tcBorders>
            <w:shd w:val="clear" w:color="auto" w:fill="D9D9D9"/>
          </w:tcPr>
          <w:p w14:paraId="2A558F23"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Work Description</w:t>
            </w:r>
          </w:p>
        </w:tc>
        <w:tc>
          <w:tcPr>
            <w:tcW w:w="1530" w:type="dxa"/>
            <w:tcBorders>
              <w:top w:val="double" w:sz="4" w:space="0" w:color="auto"/>
              <w:bottom w:val="double" w:sz="4" w:space="0" w:color="auto"/>
            </w:tcBorders>
            <w:shd w:val="clear" w:color="auto" w:fill="D9D9D9"/>
          </w:tcPr>
          <w:p w14:paraId="2F60FA19"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Terms*</w:t>
            </w:r>
          </w:p>
        </w:tc>
        <w:tc>
          <w:tcPr>
            <w:tcW w:w="1620" w:type="dxa"/>
            <w:tcBorders>
              <w:top w:val="double" w:sz="4" w:space="0" w:color="auto"/>
              <w:bottom w:val="double" w:sz="4" w:space="0" w:color="auto"/>
            </w:tcBorders>
            <w:shd w:val="clear" w:color="auto" w:fill="D9D9D9"/>
          </w:tcPr>
          <w:p w14:paraId="36675664"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Value</w:t>
            </w:r>
          </w:p>
        </w:tc>
        <w:tc>
          <w:tcPr>
            <w:tcW w:w="2430" w:type="dxa"/>
            <w:tcBorders>
              <w:top w:val="double" w:sz="4" w:space="0" w:color="auto"/>
              <w:bottom w:val="double" w:sz="4" w:space="0" w:color="auto"/>
              <w:right w:val="double" w:sz="4" w:space="0" w:color="auto"/>
            </w:tcBorders>
            <w:shd w:val="clear" w:color="auto" w:fill="D9D9D9"/>
          </w:tcPr>
          <w:p w14:paraId="356A14D8"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Business Type *</w:t>
            </w:r>
          </w:p>
        </w:tc>
      </w:tr>
      <w:tr w:rsidR="00C059E3" w:rsidRPr="00E020EF" w14:paraId="175CA68A" w14:textId="77777777" w:rsidTr="00E627B9">
        <w:trPr>
          <w:trHeight w:val="285"/>
        </w:trPr>
        <w:tc>
          <w:tcPr>
            <w:tcW w:w="1759" w:type="dxa"/>
            <w:tcBorders>
              <w:top w:val="double" w:sz="4" w:space="0" w:color="auto"/>
              <w:left w:val="double" w:sz="4" w:space="0" w:color="auto"/>
            </w:tcBorders>
          </w:tcPr>
          <w:p w14:paraId="5A90DAA6"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6"/>
                  <w:enabled/>
                  <w:calcOnExit w:val="0"/>
                  <w:textInput/>
                </w:ffData>
              </w:fldChar>
            </w:r>
            <w:bookmarkStart w:id="252" w:name="Text7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2"/>
          </w:p>
        </w:tc>
        <w:tc>
          <w:tcPr>
            <w:tcW w:w="2726" w:type="dxa"/>
            <w:tcBorders>
              <w:top w:val="double" w:sz="4" w:space="0" w:color="auto"/>
            </w:tcBorders>
          </w:tcPr>
          <w:p w14:paraId="02210A4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7"/>
                  <w:enabled/>
                  <w:calcOnExit w:val="0"/>
                  <w:textInput/>
                </w:ffData>
              </w:fldChar>
            </w:r>
            <w:bookmarkStart w:id="253" w:name="Text7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3"/>
          </w:p>
        </w:tc>
        <w:tc>
          <w:tcPr>
            <w:tcW w:w="1530" w:type="dxa"/>
            <w:tcBorders>
              <w:top w:val="double" w:sz="4" w:space="0" w:color="auto"/>
            </w:tcBorders>
          </w:tcPr>
          <w:p w14:paraId="4893A520"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8"/>
                  <w:enabled/>
                  <w:calcOnExit w:val="0"/>
                  <w:textInput/>
                </w:ffData>
              </w:fldChar>
            </w:r>
            <w:bookmarkStart w:id="254" w:name="Text7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4"/>
          </w:p>
        </w:tc>
        <w:tc>
          <w:tcPr>
            <w:tcW w:w="1620" w:type="dxa"/>
            <w:tcBorders>
              <w:top w:val="double" w:sz="4" w:space="0" w:color="auto"/>
            </w:tcBorders>
          </w:tcPr>
          <w:p w14:paraId="63328EF9"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9"/>
                  <w:enabled/>
                  <w:calcOnExit w:val="0"/>
                  <w:textInput/>
                </w:ffData>
              </w:fldChar>
            </w:r>
            <w:bookmarkStart w:id="255" w:name="Text7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5"/>
          </w:p>
        </w:tc>
        <w:tc>
          <w:tcPr>
            <w:tcW w:w="2430" w:type="dxa"/>
            <w:tcBorders>
              <w:top w:val="double" w:sz="4" w:space="0" w:color="auto"/>
              <w:right w:val="double" w:sz="4" w:space="0" w:color="auto"/>
            </w:tcBorders>
          </w:tcPr>
          <w:p w14:paraId="25A3C8D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1"/>
                  <w:enabled/>
                  <w:calcOnExit w:val="0"/>
                  <w:textInput/>
                </w:ffData>
              </w:fldChar>
            </w:r>
            <w:bookmarkStart w:id="256" w:name="Text8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6"/>
          </w:p>
        </w:tc>
      </w:tr>
      <w:tr w:rsidR="00C059E3" w:rsidRPr="00E020EF" w14:paraId="37B17460" w14:textId="77777777" w:rsidTr="00E627B9">
        <w:trPr>
          <w:trHeight w:val="285"/>
        </w:trPr>
        <w:tc>
          <w:tcPr>
            <w:tcW w:w="1759" w:type="dxa"/>
            <w:tcBorders>
              <w:left w:val="double" w:sz="4" w:space="0" w:color="auto"/>
            </w:tcBorders>
          </w:tcPr>
          <w:p w14:paraId="586DCC1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5"/>
                  <w:enabled/>
                  <w:calcOnExit w:val="0"/>
                  <w:textInput/>
                </w:ffData>
              </w:fldChar>
            </w:r>
            <w:bookmarkStart w:id="257" w:name="Text105"/>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7"/>
          </w:p>
        </w:tc>
        <w:tc>
          <w:tcPr>
            <w:tcW w:w="2726" w:type="dxa"/>
          </w:tcPr>
          <w:p w14:paraId="073B1434"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4"/>
                  <w:enabled/>
                  <w:calcOnExit w:val="0"/>
                  <w:textInput/>
                </w:ffData>
              </w:fldChar>
            </w:r>
            <w:bookmarkStart w:id="258" w:name="Text104"/>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8"/>
          </w:p>
        </w:tc>
        <w:tc>
          <w:tcPr>
            <w:tcW w:w="1530" w:type="dxa"/>
          </w:tcPr>
          <w:p w14:paraId="0082C8D0"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3"/>
                  <w:enabled/>
                  <w:calcOnExit w:val="0"/>
                  <w:textInput/>
                </w:ffData>
              </w:fldChar>
            </w:r>
            <w:bookmarkStart w:id="259" w:name="Text93"/>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59"/>
          </w:p>
        </w:tc>
        <w:tc>
          <w:tcPr>
            <w:tcW w:w="1620" w:type="dxa"/>
          </w:tcPr>
          <w:p w14:paraId="345E96B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2"/>
                  <w:enabled/>
                  <w:calcOnExit w:val="0"/>
                  <w:textInput/>
                </w:ffData>
              </w:fldChar>
            </w:r>
            <w:bookmarkStart w:id="260" w:name="Text92"/>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0"/>
          </w:p>
        </w:tc>
        <w:tc>
          <w:tcPr>
            <w:tcW w:w="2430" w:type="dxa"/>
            <w:tcBorders>
              <w:right w:val="double" w:sz="4" w:space="0" w:color="auto"/>
            </w:tcBorders>
          </w:tcPr>
          <w:p w14:paraId="2BC8214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0"/>
                  <w:enabled/>
                  <w:calcOnExit w:val="0"/>
                  <w:textInput/>
                </w:ffData>
              </w:fldChar>
            </w:r>
            <w:bookmarkStart w:id="261" w:name="Text8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1"/>
          </w:p>
        </w:tc>
      </w:tr>
      <w:tr w:rsidR="00C059E3" w:rsidRPr="00E020EF" w14:paraId="7C0160DA" w14:textId="77777777" w:rsidTr="00E627B9">
        <w:trPr>
          <w:trHeight w:val="299"/>
        </w:trPr>
        <w:tc>
          <w:tcPr>
            <w:tcW w:w="1759" w:type="dxa"/>
            <w:tcBorders>
              <w:left w:val="double" w:sz="4" w:space="0" w:color="auto"/>
            </w:tcBorders>
          </w:tcPr>
          <w:p w14:paraId="2DCA655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6"/>
                  <w:enabled/>
                  <w:calcOnExit w:val="0"/>
                  <w:textInput/>
                </w:ffData>
              </w:fldChar>
            </w:r>
            <w:bookmarkStart w:id="262" w:name="Text10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2"/>
          </w:p>
        </w:tc>
        <w:tc>
          <w:tcPr>
            <w:tcW w:w="2726" w:type="dxa"/>
          </w:tcPr>
          <w:p w14:paraId="489DE63C"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3"/>
                  <w:enabled/>
                  <w:calcOnExit w:val="0"/>
                  <w:textInput/>
                </w:ffData>
              </w:fldChar>
            </w:r>
            <w:bookmarkStart w:id="263" w:name="Text103"/>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3"/>
          </w:p>
        </w:tc>
        <w:tc>
          <w:tcPr>
            <w:tcW w:w="1530" w:type="dxa"/>
          </w:tcPr>
          <w:p w14:paraId="6C9677C4"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4"/>
                  <w:enabled/>
                  <w:calcOnExit w:val="0"/>
                  <w:textInput/>
                </w:ffData>
              </w:fldChar>
            </w:r>
            <w:bookmarkStart w:id="264" w:name="Text94"/>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4"/>
          </w:p>
        </w:tc>
        <w:tc>
          <w:tcPr>
            <w:tcW w:w="1620" w:type="dxa"/>
          </w:tcPr>
          <w:p w14:paraId="637D909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1"/>
                  <w:enabled/>
                  <w:calcOnExit w:val="0"/>
                  <w:textInput/>
                </w:ffData>
              </w:fldChar>
            </w:r>
            <w:bookmarkStart w:id="265" w:name="Text9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5"/>
          </w:p>
        </w:tc>
        <w:tc>
          <w:tcPr>
            <w:tcW w:w="2430" w:type="dxa"/>
            <w:tcBorders>
              <w:right w:val="double" w:sz="4" w:space="0" w:color="auto"/>
            </w:tcBorders>
          </w:tcPr>
          <w:p w14:paraId="6320CA6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2"/>
                  <w:enabled/>
                  <w:calcOnExit w:val="0"/>
                  <w:textInput/>
                </w:ffData>
              </w:fldChar>
            </w:r>
            <w:bookmarkStart w:id="266" w:name="Text82"/>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6"/>
          </w:p>
        </w:tc>
      </w:tr>
      <w:tr w:rsidR="00C059E3" w:rsidRPr="00E020EF" w14:paraId="4F8FDFD5" w14:textId="77777777" w:rsidTr="00E627B9">
        <w:trPr>
          <w:trHeight w:val="285"/>
        </w:trPr>
        <w:tc>
          <w:tcPr>
            <w:tcW w:w="1759" w:type="dxa"/>
            <w:tcBorders>
              <w:left w:val="double" w:sz="4" w:space="0" w:color="auto"/>
            </w:tcBorders>
          </w:tcPr>
          <w:p w14:paraId="5BED7511"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7"/>
                  <w:enabled/>
                  <w:calcOnExit w:val="0"/>
                  <w:textInput/>
                </w:ffData>
              </w:fldChar>
            </w:r>
            <w:bookmarkStart w:id="267" w:name="Text10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7"/>
          </w:p>
        </w:tc>
        <w:tc>
          <w:tcPr>
            <w:tcW w:w="2726" w:type="dxa"/>
          </w:tcPr>
          <w:p w14:paraId="3FB1005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2"/>
                  <w:enabled/>
                  <w:calcOnExit w:val="0"/>
                  <w:textInput/>
                </w:ffData>
              </w:fldChar>
            </w:r>
            <w:bookmarkStart w:id="268" w:name="Text102"/>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8"/>
          </w:p>
        </w:tc>
        <w:tc>
          <w:tcPr>
            <w:tcW w:w="1530" w:type="dxa"/>
          </w:tcPr>
          <w:p w14:paraId="0466EA6B"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11"/>
                  <w:enabled/>
                  <w:calcOnExit w:val="0"/>
                  <w:textInput/>
                </w:ffData>
              </w:fldChar>
            </w:r>
            <w:bookmarkStart w:id="269" w:name="Text11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69"/>
          </w:p>
        </w:tc>
        <w:tc>
          <w:tcPr>
            <w:tcW w:w="1620" w:type="dxa"/>
          </w:tcPr>
          <w:p w14:paraId="7B3BB20E"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0"/>
                  <w:enabled/>
                  <w:calcOnExit w:val="0"/>
                  <w:textInput/>
                </w:ffData>
              </w:fldChar>
            </w:r>
            <w:bookmarkStart w:id="270" w:name="Text9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0"/>
          </w:p>
        </w:tc>
        <w:tc>
          <w:tcPr>
            <w:tcW w:w="2430" w:type="dxa"/>
            <w:tcBorders>
              <w:right w:val="double" w:sz="4" w:space="0" w:color="auto"/>
            </w:tcBorders>
          </w:tcPr>
          <w:p w14:paraId="3C2AC33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3"/>
                  <w:enabled/>
                  <w:calcOnExit w:val="0"/>
                  <w:textInput/>
                </w:ffData>
              </w:fldChar>
            </w:r>
            <w:bookmarkStart w:id="271" w:name="Text83"/>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1"/>
          </w:p>
        </w:tc>
      </w:tr>
      <w:tr w:rsidR="00C059E3" w:rsidRPr="00E020EF" w14:paraId="25D2BBBC" w14:textId="77777777" w:rsidTr="00E627B9">
        <w:trPr>
          <w:trHeight w:val="285"/>
        </w:trPr>
        <w:tc>
          <w:tcPr>
            <w:tcW w:w="1759" w:type="dxa"/>
            <w:tcBorders>
              <w:left w:val="double" w:sz="4" w:space="0" w:color="auto"/>
            </w:tcBorders>
          </w:tcPr>
          <w:p w14:paraId="5D8AD9D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8"/>
                  <w:enabled/>
                  <w:calcOnExit w:val="0"/>
                  <w:textInput/>
                </w:ffData>
              </w:fldChar>
            </w:r>
            <w:bookmarkStart w:id="272" w:name="Text10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2"/>
          </w:p>
        </w:tc>
        <w:tc>
          <w:tcPr>
            <w:tcW w:w="2726" w:type="dxa"/>
          </w:tcPr>
          <w:p w14:paraId="32D35FA0"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1"/>
                  <w:enabled/>
                  <w:calcOnExit w:val="0"/>
                  <w:textInput/>
                </w:ffData>
              </w:fldChar>
            </w:r>
            <w:bookmarkStart w:id="273" w:name="Text10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3"/>
          </w:p>
        </w:tc>
        <w:tc>
          <w:tcPr>
            <w:tcW w:w="1530" w:type="dxa"/>
          </w:tcPr>
          <w:p w14:paraId="72084D2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6"/>
                  <w:enabled/>
                  <w:calcOnExit w:val="0"/>
                  <w:textInput/>
                </w:ffData>
              </w:fldChar>
            </w:r>
            <w:bookmarkStart w:id="274" w:name="Text9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4"/>
          </w:p>
        </w:tc>
        <w:tc>
          <w:tcPr>
            <w:tcW w:w="1620" w:type="dxa"/>
          </w:tcPr>
          <w:p w14:paraId="43848458"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9"/>
                  <w:enabled/>
                  <w:calcOnExit w:val="0"/>
                  <w:textInput/>
                </w:ffData>
              </w:fldChar>
            </w:r>
            <w:bookmarkStart w:id="275" w:name="Text8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5"/>
          </w:p>
        </w:tc>
        <w:tc>
          <w:tcPr>
            <w:tcW w:w="2430" w:type="dxa"/>
            <w:tcBorders>
              <w:right w:val="double" w:sz="4" w:space="0" w:color="auto"/>
            </w:tcBorders>
          </w:tcPr>
          <w:p w14:paraId="4DD60034"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4"/>
                  <w:enabled/>
                  <w:calcOnExit w:val="0"/>
                  <w:textInput/>
                </w:ffData>
              </w:fldChar>
            </w:r>
            <w:bookmarkStart w:id="276" w:name="Text84"/>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6"/>
          </w:p>
        </w:tc>
      </w:tr>
      <w:tr w:rsidR="00C059E3" w:rsidRPr="00E020EF" w14:paraId="36467DED" w14:textId="77777777" w:rsidTr="00E627B9">
        <w:trPr>
          <w:trHeight w:val="285"/>
        </w:trPr>
        <w:tc>
          <w:tcPr>
            <w:tcW w:w="1759" w:type="dxa"/>
            <w:tcBorders>
              <w:left w:val="double" w:sz="4" w:space="0" w:color="auto"/>
            </w:tcBorders>
          </w:tcPr>
          <w:p w14:paraId="2078E3E8"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9"/>
                  <w:enabled/>
                  <w:calcOnExit w:val="0"/>
                  <w:textInput/>
                </w:ffData>
              </w:fldChar>
            </w:r>
            <w:bookmarkStart w:id="277" w:name="Text10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7"/>
          </w:p>
        </w:tc>
        <w:tc>
          <w:tcPr>
            <w:tcW w:w="2726" w:type="dxa"/>
          </w:tcPr>
          <w:p w14:paraId="58CBEF21"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0"/>
                  <w:enabled/>
                  <w:calcOnExit w:val="0"/>
                  <w:textInput/>
                </w:ffData>
              </w:fldChar>
            </w:r>
            <w:bookmarkStart w:id="278" w:name="Text10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8"/>
          </w:p>
        </w:tc>
        <w:tc>
          <w:tcPr>
            <w:tcW w:w="1530" w:type="dxa"/>
          </w:tcPr>
          <w:p w14:paraId="22A1B981"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7"/>
                  <w:enabled/>
                  <w:calcOnExit w:val="0"/>
                  <w:textInput/>
                </w:ffData>
              </w:fldChar>
            </w:r>
            <w:bookmarkStart w:id="279" w:name="Text9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9"/>
          </w:p>
        </w:tc>
        <w:tc>
          <w:tcPr>
            <w:tcW w:w="1620" w:type="dxa"/>
          </w:tcPr>
          <w:p w14:paraId="31564EA6"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8"/>
                  <w:enabled/>
                  <w:calcOnExit w:val="0"/>
                  <w:textInput/>
                </w:ffData>
              </w:fldChar>
            </w:r>
            <w:bookmarkStart w:id="280" w:name="Text8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0"/>
          </w:p>
        </w:tc>
        <w:tc>
          <w:tcPr>
            <w:tcW w:w="2430" w:type="dxa"/>
            <w:tcBorders>
              <w:right w:val="double" w:sz="4" w:space="0" w:color="auto"/>
            </w:tcBorders>
          </w:tcPr>
          <w:p w14:paraId="5714066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5"/>
                  <w:enabled/>
                  <w:calcOnExit w:val="0"/>
                  <w:textInput/>
                </w:ffData>
              </w:fldChar>
            </w:r>
            <w:bookmarkStart w:id="281" w:name="Text85"/>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1"/>
          </w:p>
        </w:tc>
      </w:tr>
      <w:tr w:rsidR="00C059E3" w:rsidRPr="00E020EF" w14:paraId="111B1B71" w14:textId="77777777" w:rsidTr="00E627B9">
        <w:trPr>
          <w:trHeight w:val="314"/>
        </w:trPr>
        <w:tc>
          <w:tcPr>
            <w:tcW w:w="1759" w:type="dxa"/>
            <w:tcBorders>
              <w:left w:val="double" w:sz="4" w:space="0" w:color="auto"/>
              <w:bottom w:val="double" w:sz="4" w:space="0" w:color="auto"/>
            </w:tcBorders>
          </w:tcPr>
          <w:p w14:paraId="4959C52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10"/>
                  <w:enabled/>
                  <w:calcOnExit w:val="0"/>
                  <w:textInput/>
                </w:ffData>
              </w:fldChar>
            </w:r>
            <w:bookmarkStart w:id="282" w:name="Text11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2"/>
          </w:p>
        </w:tc>
        <w:tc>
          <w:tcPr>
            <w:tcW w:w="2726" w:type="dxa"/>
            <w:tcBorders>
              <w:bottom w:val="double" w:sz="4" w:space="0" w:color="auto"/>
            </w:tcBorders>
          </w:tcPr>
          <w:p w14:paraId="13ECB9F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9"/>
                  <w:enabled/>
                  <w:calcOnExit w:val="0"/>
                  <w:textInput/>
                </w:ffData>
              </w:fldChar>
            </w:r>
            <w:bookmarkStart w:id="283" w:name="Text9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3"/>
          </w:p>
        </w:tc>
        <w:tc>
          <w:tcPr>
            <w:tcW w:w="1530" w:type="dxa"/>
            <w:tcBorders>
              <w:bottom w:val="double" w:sz="4" w:space="0" w:color="auto"/>
            </w:tcBorders>
          </w:tcPr>
          <w:p w14:paraId="7BA701EF"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8"/>
                  <w:enabled/>
                  <w:calcOnExit w:val="0"/>
                  <w:textInput/>
                </w:ffData>
              </w:fldChar>
            </w:r>
            <w:bookmarkStart w:id="284" w:name="Text9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4"/>
          </w:p>
        </w:tc>
        <w:tc>
          <w:tcPr>
            <w:tcW w:w="1620" w:type="dxa"/>
            <w:tcBorders>
              <w:bottom w:val="double" w:sz="4" w:space="0" w:color="auto"/>
            </w:tcBorders>
          </w:tcPr>
          <w:p w14:paraId="5102196C"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7"/>
                  <w:enabled/>
                  <w:calcOnExit w:val="0"/>
                  <w:textInput/>
                </w:ffData>
              </w:fldChar>
            </w:r>
            <w:bookmarkStart w:id="285" w:name="Text8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5"/>
          </w:p>
        </w:tc>
        <w:tc>
          <w:tcPr>
            <w:tcW w:w="2430" w:type="dxa"/>
            <w:tcBorders>
              <w:bottom w:val="double" w:sz="4" w:space="0" w:color="auto"/>
              <w:right w:val="double" w:sz="4" w:space="0" w:color="auto"/>
            </w:tcBorders>
          </w:tcPr>
          <w:p w14:paraId="589617C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6"/>
                  <w:enabled/>
                  <w:calcOnExit w:val="0"/>
                  <w:textInput/>
                </w:ffData>
              </w:fldChar>
            </w:r>
            <w:bookmarkStart w:id="286" w:name="Text8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6"/>
          </w:p>
        </w:tc>
      </w:tr>
    </w:tbl>
    <w:p w14:paraId="57F871FA" w14:textId="77777777" w:rsidR="00C059E3" w:rsidRPr="00E020EF" w:rsidRDefault="00C059E3" w:rsidP="00C059E3">
      <w:pPr>
        <w:tabs>
          <w:tab w:val="left" w:pos="360"/>
        </w:tabs>
        <w:spacing w:before="120" w:after="120"/>
        <w:rPr>
          <w:rFonts w:ascii="Arial" w:hAnsi="Arial" w:cs="Arial"/>
          <w:b/>
          <w:bCs/>
          <w:color w:val="000000"/>
          <w:sz w:val="20"/>
          <w:szCs w:val="20"/>
          <w:u w:val="single"/>
        </w:rPr>
      </w:pPr>
      <w:r w:rsidRPr="00E020EF">
        <w:rPr>
          <w:rFonts w:ascii="Arial" w:hAnsi="Arial" w:cs="Arial"/>
          <w:b/>
          <w:color w:val="000000"/>
          <w:sz w:val="20"/>
          <w:szCs w:val="20"/>
        </w:rPr>
        <w:t>If no lower-tier subcontracts or purchases are anticipated, enter the word “NONE.</w:t>
      </w:r>
    </w:p>
    <w:p w14:paraId="713958F0" w14:textId="77777777" w:rsidR="00C059E3" w:rsidRPr="00E020EF" w:rsidRDefault="00C059E3" w:rsidP="00C059E3">
      <w:pPr>
        <w:tabs>
          <w:tab w:val="left" w:pos="360"/>
        </w:tabs>
        <w:spacing w:before="120" w:after="120"/>
        <w:rPr>
          <w:rFonts w:ascii="Arial" w:hAnsi="Arial" w:cs="Arial"/>
          <w:b/>
          <w:bCs/>
          <w:color w:val="000000"/>
          <w:sz w:val="20"/>
          <w:szCs w:val="20"/>
        </w:rPr>
      </w:pPr>
      <w:r w:rsidRPr="00E020EF">
        <w:rPr>
          <w:rFonts w:ascii="Arial" w:hAnsi="Arial" w:cs="Arial"/>
          <w:b/>
          <w:bCs/>
          <w:color w:val="000000"/>
          <w:sz w:val="20"/>
          <w:szCs w:val="20"/>
          <w:u w:val="single"/>
        </w:rPr>
        <w:t>NOTES: *</w:t>
      </w:r>
    </w:p>
    <w:p w14:paraId="4015D637" w14:textId="77777777" w:rsidR="00C059E3" w:rsidRPr="00E020EF" w:rsidRDefault="00C059E3" w:rsidP="00C059E3">
      <w:pPr>
        <w:tabs>
          <w:tab w:val="left" w:pos="360"/>
        </w:tabs>
        <w:spacing w:before="120" w:after="120"/>
        <w:rPr>
          <w:rFonts w:ascii="Arial" w:hAnsi="Arial" w:cs="Arial"/>
          <w:b/>
          <w:bCs/>
          <w:color w:val="000000"/>
          <w:sz w:val="20"/>
          <w:szCs w:val="20"/>
        </w:rPr>
      </w:pPr>
      <w:r w:rsidRPr="00E020EF">
        <w:rPr>
          <w:rFonts w:ascii="Arial" w:hAnsi="Arial" w:cs="Arial"/>
          <w:b/>
          <w:bCs/>
          <w:color w:val="000000"/>
          <w:sz w:val="20"/>
          <w:szCs w:val="20"/>
        </w:rPr>
        <w:t>1.</w:t>
      </w:r>
      <w:r w:rsidRPr="00E020EF">
        <w:rPr>
          <w:rFonts w:ascii="Arial" w:hAnsi="Arial" w:cs="Arial"/>
          <w:b/>
          <w:bCs/>
          <w:color w:val="000000"/>
          <w:sz w:val="20"/>
          <w:szCs w:val="20"/>
        </w:rPr>
        <w:tab/>
        <w:t>TERMS: Enter Lump Sum, Unit Price, etc.</w:t>
      </w:r>
    </w:p>
    <w:p w14:paraId="20C7CC88" w14:textId="4FF470F7" w:rsidR="00C059E3" w:rsidRPr="00E020EF" w:rsidRDefault="00C059E3" w:rsidP="00C059E3">
      <w:pPr>
        <w:tabs>
          <w:tab w:val="left" w:pos="360"/>
          <w:tab w:val="left" w:pos="1980"/>
        </w:tabs>
        <w:spacing w:before="120" w:after="120"/>
        <w:ind w:left="1980" w:hanging="1980"/>
        <w:rPr>
          <w:rFonts w:ascii="Arial" w:hAnsi="Arial" w:cs="Arial"/>
          <w:b/>
          <w:bCs/>
          <w:color w:val="000000"/>
          <w:sz w:val="20"/>
          <w:szCs w:val="20"/>
        </w:rPr>
      </w:pPr>
      <w:r w:rsidRPr="00E020EF">
        <w:rPr>
          <w:rFonts w:ascii="Arial" w:hAnsi="Arial" w:cs="Arial"/>
          <w:b/>
          <w:bCs/>
          <w:color w:val="000000"/>
          <w:sz w:val="20"/>
          <w:szCs w:val="20"/>
        </w:rPr>
        <w:t>2.</w:t>
      </w:r>
      <w:r w:rsidRPr="00E020EF">
        <w:rPr>
          <w:rFonts w:ascii="Arial" w:hAnsi="Arial" w:cs="Arial"/>
          <w:b/>
          <w:bCs/>
          <w:color w:val="000000"/>
          <w:sz w:val="20"/>
          <w:szCs w:val="20"/>
        </w:rPr>
        <w:tab/>
        <w:t xml:space="preserve">Business Type: </w:t>
      </w:r>
      <w:r w:rsidRPr="00E020EF">
        <w:rPr>
          <w:rFonts w:ascii="Arial" w:hAnsi="Arial" w:cs="Arial"/>
          <w:b/>
          <w:bCs/>
          <w:color w:val="000000"/>
          <w:sz w:val="20"/>
          <w:szCs w:val="20"/>
        </w:rPr>
        <w:tab/>
        <w:t xml:space="preserve">Enter SB for Small Business, SDB for Small Disadvantaged Business, WOSB for Women-Owned Small Business, VOSB for Veteran-Owned Small Business, and SDVOSB for </w:t>
      </w:r>
      <w:r w:rsidR="00FB68BB" w:rsidRPr="00E020EF">
        <w:rPr>
          <w:rFonts w:ascii="Arial" w:hAnsi="Arial" w:cs="Arial"/>
          <w:b/>
          <w:bCs/>
          <w:color w:val="000000"/>
          <w:sz w:val="20"/>
          <w:szCs w:val="20"/>
        </w:rPr>
        <w:t>Service-Disabled</w:t>
      </w:r>
      <w:r w:rsidRPr="00E020EF">
        <w:rPr>
          <w:rFonts w:ascii="Arial" w:hAnsi="Arial" w:cs="Arial"/>
          <w:b/>
          <w:bCs/>
          <w:color w:val="000000"/>
          <w:sz w:val="20"/>
          <w:szCs w:val="20"/>
        </w:rPr>
        <w:t xml:space="preserve"> Veteran-Owned Small Business.</w:t>
      </w:r>
    </w:p>
    <w:p w14:paraId="2BFE3B00" w14:textId="77777777" w:rsidR="00C059E3" w:rsidRDefault="00C059E3" w:rsidP="00C059E3">
      <w:pPr>
        <w:tabs>
          <w:tab w:val="left" w:pos="360"/>
          <w:tab w:val="left" w:pos="1980"/>
        </w:tabs>
        <w:rPr>
          <w:rFonts w:cs="Arial"/>
          <w:b/>
          <w:bCs/>
          <w:color w:val="000000"/>
          <w:szCs w:val="20"/>
        </w:rPr>
      </w:pPr>
    </w:p>
    <w:p w14:paraId="532A2E50" w14:textId="77777777" w:rsidR="00C059E3" w:rsidRDefault="00C059E3" w:rsidP="00C059E3">
      <w:pPr>
        <w:tabs>
          <w:tab w:val="left" w:pos="360"/>
          <w:tab w:val="left" w:pos="1980"/>
        </w:tabs>
        <w:rPr>
          <w:rFonts w:cs="Arial"/>
          <w:b/>
          <w:bCs/>
          <w:color w:val="000000"/>
          <w:szCs w:val="20"/>
        </w:rPr>
      </w:pPr>
    </w:p>
    <w:p w14:paraId="143F9F90" w14:textId="19879110" w:rsidR="00C059E3" w:rsidRDefault="00C059E3" w:rsidP="00C059E3">
      <w:pPr>
        <w:rPr>
          <w:rFonts w:ascii="Arial" w:hAnsi="Arial" w:cs="Arial"/>
          <w:sz w:val="20"/>
          <w:szCs w:val="20"/>
        </w:rPr>
      </w:pPr>
      <w:r w:rsidRPr="00477D00">
        <w:rPr>
          <w:rFonts w:ascii="Arial" w:hAnsi="Arial" w:cs="Arial"/>
          <w:sz w:val="20"/>
          <w:szCs w:val="20"/>
        </w:rPr>
        <w:t xml:space="preserve">** APPROXIMATELY </w:t>
      </w:r>
      <w:sdt>
        <w:sdtPr>
          <w:rPr>
            <w:rFonts w:ascii="Arial" w:hAnsi="Arial" w:cs="Arial"/>
            <w:sz w:val="20"/>
            <w:szCs w:val="20"/>
            <w:u w:val="single"/>
          </w:rPr>
          <w:id w:val="-2125760633"/>
          <w:placeholder>
            <w:docPart w:val="D39D80FCDC25409586D0D9EFB5E0A85E"/>
          </w:placeholder>
          <w:showingPlcHdr/>
        </w:sdtPr>
        <w:sdtEndPr/>
        <w:sdtContent>
          <w:r w:rsidRPr="00E13764">
            <w:rPr>
              <w:rStyle w:val="PlaceholderText"/>
              <w:rFonts w:ascii="Arial" w:hAnsi="Arial" w:cs="Arial"/>
              <w:sz w:val="20"/>
              <w:szCs w:val="20"/>
              <w:u w:val="single"/>
            </w:rPr>
            <w:t>INPUT PERCENTAGE</w:t>
          </w:r>
        </w:sdtContent>
      </w:sdt>
      <w:r>
        <w:rPr>
          <w:rFonts w:ascii="Arial" w:hAnsi="Arial" w:cs="Arial"/>
          <w:sz w:val="20"/>
          <w:szCs w:val="20"/>
        </w:rPr>
        <w:t xml:space="preserve"> </w:t>
      </w:r>
      <w:r w:rsidRPr="00477D00">
        <w:rPr>
          <w:rFonts w:ascii="Arial" w:hAnsi="Arial" w:cs="Arial"/>
          <w:sz w:val="20"/>
          <w:szCs w:val="20"/>
        </w:rPr>
        <w:t xml:space="preserve">% OF TOTAL SUBCONTRACTED AMOUNT TO BE PERFORMED BY LOWER-TIER SUBCONTRACTOR.  PERCENTAGE OF LOWER-TIER SUBCONTRACTED WORK SHALL NOT EXCEED 50% FOR SMALL BUSINESS OR 70% FOR A LARGE BUSINESS (FOR SERVICES) OR 85% (FOR CONSTRUCTION) OF TOTAL SUBCONTRACT AMOUNT.  SUBCONTRACTOR’S ARE REQUIRED TO NOTIFY </w:t>
      </w:r>
      <w:r w:rsidR="0024727A">
        <w:rPr>
          <w:rFonts w:ascii="Arial" w:hAnsi="Arial" w:cs="Arial"/>
          <w:sz w:val="20"/>
          <w:szCs w:val="20"/>
        </w:rPr>
        <w:t xml:space="preserve">PROCUREMENT </w:t>
      </w:r>
      <w:r w:rsidR="00DD17A7">
        <w:rPr>
          <w:rFonts w:ascii="Arial" w:hAnsi="Arial" w:cs="Arial"/>
          <w:sz w:val="20"/>
          <w:szCs w:val="20"/>
        </w:rPr>
        <w:t>SPECIALIST</w:t>
      </w:r>
      <w:r w:rsidR="00DD17A7" w:rsidRPr="00477D00">
        <w:rPr>
          <w:rFonts w:ascii="Arial" w:hAnsi="Arial" w:cs="Arial"/>
          <w:sz w:val="20"/>
          <w:szCs w:val="20"/>
        </w:rPr>
        <w:t xml:space="preserve"> </w:t>
      </w:r>
      <w:r w:rsidRPr="00477D00">
        <w:rPr>
          <w:rFonts w:ascii="Arial" w:hAnsi="Arial" w:cs="Arial"/>
          <w:sz w:val="20"/>
          <w:szCs w:val="20"/>
        </w:rPr>
        <w:t xml:space="preserve">WHENEVER </w:t>
      </w:r>
      <w:sdt>
        <w:sdtPr>
          <w:rPr>
            <w:rFonts w:ascii="Arial" w:hAnsi="Arial" w:cs="Arial"/>
            <w:sz w:val="20"/>
            <w:szCs w:val="20"/>
            <w:u w:val="single"/>
          </w:rPr>
          <w:id w:val="-1515056958"/>
          <w:placeholder>
            <w:docPart w:val="39A02F631F814B148D51224B50C9FB95"/>
          </w:placeholder>
          <w:showingPlcHdr/>
        </w:sdtPr>
        <w:sdtEndPr/>
        <w:sdtContent>
          <w:r w:rsidRPr="00E13764">
            <w:rPr>
              <w:rStyle w:val="PlaceholderText"/>
              <w:rFonts w:ascii="Arial" w:hAnsi="Arial" w:cs="Arial"/>
              <w:sz w:val="20"/>
              <w:szCs w:val="20"/>
              <w:u w:val="single"/>
            </w:rPr>
            <w:t>INPUT PERCENTAGE</w:t>
          </w:r>
        </w:sdtContent>
      </w:sdt>
      <w:r>
        <w:rPr>
          <w:rFonts w:ascii="Arial" w:hAnsi="Arial" w:cs="Arial"/>
          <w:sz w:val="20"/>
          <w:szCs w:val="20"/>
        </w:rPr>
        <w:t xml:space="preserve"> </w:t>
      </w:r>
      <w:r w:rsidRPr="00477D00">
        <w:rPr>
          <w:rFonts w:ascii="Arial" w:hAnsi="Arial" w:cs="Arial"/>
          <w:sz w:val="20"/>
          <w:szCs w:val="20"/>
        </w:rPr>
        <w:t>% OF LOWER-TIER WORK IS ANTICIPATED OR REACHES 70% (FOR SERVICES) OR 85% (FOR CONSTRUCTION).</w:t>
      </w:r>
    </w:p>
    <w:p w14:paraId="34E80BC1" w14:textId="77777777" w:rsidR="00C059E3" w:rsidRDefault="00C059E3">
      <w:pPr>
        <w:spacing w:after="0"/>
        <w:rPr>
          <w:rFonts w:ascii="Arial" w:hAnsi="Arial" w:cs="Arial"/>
          <w:b/>
          <w:bCs/>
          <w:color w:val="000000"/>
          <w:sz w:val="20"/>
          <w:szCs w:val="20"/>
        </w:rPr>
      </w:pPr>
      <w:r>
        <w:rPr>
          <w:rFonts w:ascii="Arial" w:hAnsi="Arial" w:cs="Arial"/>
          <w:b/>
          <w:bCs/>
          <w:color w:val="000000"/>
          <w:sz w:val="20"/>
          <w:szCs w:val="20"/>
        </w:rPr>
        <w:br w:type="page"/>
      </w:r>
    </w:p>
    <w:p w14:paraId="6CF7EF4E" w14:textId="0B31B849" w:rsidR="0015446D" w:rsidRPr="00AE5A0C" w:rsidRDefault="00BD564C" w:rsidP="0015446D">
      <w:pPr>
        <w:pStyle w:val="ExhibitLevel2"/>
        <w:rPr>
          <w:rFonts w:cs="Arial"/>
        </w:rPr>
      </w:pPr>
      <w:bookmarkStart w:id="287" w:name="_Toc233284400"/>
      <w:r>
        <w:rPr>
          <w:rFonts w:cs="Arial"/>
        </w:rPr>
        <w:lastRenderedPageBreak/>
        <w:t>Form</w:t>
      </w:r>
      <w:r w:rsidR="0015446D" w:rsidRPr="00AE5A0C">
        <w:rPr>
          <w:rFonts w:cs="Arial"/>
        </w:rPr>
        <w:t xml:space="preserve"> </w:t>
      </w:r>
      <w:r w:rsidR="0015446D" w:rsidRPr="00D471AB">
        <w:rPr>
          <w:rFonts w:cs="Arial"/>
        </w:rPr>
        <w:t>00</w:t>
      </w:r>
      <w:r w:rsidR="00E136C8">
        <w:rPr>
          <w:rFonts w:cs="Arial"/>
        </w:rPr>
        <w:t>3</w:t>
      </w:r>
      <w:r w:rsidR="0015446D" w:rsidRPr="00AE5A0C">
        <w:rPr>
          <w:rFonts w:cs="Arial"/>
        </w:rPr>
        <w:t xml:space="preserve"> –</w:t>
      </w:r>
      <w:r w:rsidR="00B21EC3">
        <w:rPr>
          <w:rFonts w:cs="Arial"/>
        </w:rPr>
        <w:t xml:space="preserve"> </w:t>
      </w:r>
      <w:r w:rsidR="0015446D" w:rsidRPr="00AE5A0C">
        <w:rPr>
          <w:rFonts w:cs="Arial"/>
        </w:rPr>
        <w:t>Lower-Tier Subcontractors Experience Statement</w:t>
      </w:r>
      <w:bookmarkEnd w:id="287"/>
      <w:r w:rsidR="0015446D" w:rsidRPr="00AE5A0C">
        <w:rPr>
          <w:rFonts w:cs="Arial"/>
        </w:rPr>
        <w:t xml:space="preserve"> </w:t>
      </w:r>
    </w:p>
    <w:p w14:paraId="3621DA51" w14:textId="77777777" w:rsidR="0015446D" w:rsidRPr="00AE5A0C" w:rsidRDefault="0015446D" w:rsidP="0015446D">
      <w:pPr>
        <w:spacing w:before="120" w:after="120"/>
        <w:rPr>
          <w:rFonts w:ascii="Arial" w:hAnsi="Arial" w:cs="Arial"/>
          <w:b/>
          <w:bCs/>
          <w:color w:val="000000"/>
          <w:sz w:val="20"/>
          <w:szCs w:val="20"/>
        </w:rPr>
      </w:pPr>
      <w:r w:rsidRPr="00AE5A0C">
        <w:rPr>
          <w:rFonts w:ascii="Arial" w:hAnsi="Arial" w:cs="Arial"/>
          <w:color w:val="000000"/>
          <w:sz w:val="20"/>
          <w:szCs w:val="20"/>
        </w:rPr>
        <w:t>This statement of experience qualifications is submitted for the following lower-tier subcontractor or supplier. In the case of multiple lower-tier subcontractors or suppliers, separate forms will be submitted for previous experience of each lower-tier subcontractor or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682"/>
      </w:tblGrid>
      <w:tr w:rsidR="0015446D" w:rsidRPr="00AE5A0C" w14:paraId="7C7E5227" w14:textId="77777777" w:rsidTr="00E627B9">
        <w:tc>
          <w:tcPr>
            <w:tcW w:w="4788" w:type="dxa"/>
            <w:tcBorders>
              <w:top w:val="nil"/>
              <w:left w:val="nil"/>
              <w:bottom w:val="nil"/>
              <w:right w:val="nil"/>
            </w:tcBorders>
          </w:tcPr>
          <w:p w14:paraId="4BC114D1"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COMPANY NAME:</w:t>
            </w:r>
            <w:r w:rsidRPr="00AE5A0C">
              <w:rPr>
                <w:rFonts w:ascii="Arial" w:hAnsi="Arial" w:cs="Arial"/>
                <w:color w:val="000000"/>
                <w:sz w:val="20"/>
                <w:szCs w:val="20"/>
              </w:rPr>
              <w:fldChar w:fldCharType="begin">
                <w:ffData>
                  <w:name w:val="Text1"/>
                  <w:enabled/>
                  <w:calcOnExit w:val="0"/>
                  <w:textInput/>
                </w:ffData>
              </w:fldChar>
            </w:r>
            <w:bookmarkStart w:id="288" w:name="Text1"/>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288"/>
          </w:p>
        </w:tc>
        <w:tc>
          <w:tcPr>
            <w:tcW w:w="4788" w:type="dxa"/>
            <w:tcBorders>
              <w:top w:val="nil"/>
              <w:left w:val="nil"/>
              <w:bottom w:val="nil"/>
              <w:right w:val="nil"/>
            </w:tcBorders>
          </w:tcPr>
          <w:p w14:paraId="49487A08"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PHONE:</w:t>
            </w:r>
            <w:r w:rsidRPr="00AE5A0C">
              <w:rPr>
                <w:rFonts w:ascii="Arial" w:hAnsi="Arial" w:cs="Arial"/>
                <w:color w:val="000000"/>
                <w:sz w:val="20"/>
                <w:szCs w:val="20"/>
              </w:rPr>
              <w:fldChar w:fldCharType="begin">
                <w:ffData>
                  <w:name w:val="Text2"/>
                  <w:enabled/>
                  <w:calcOnExit w:val="0"/>
                  <w:textInput/>
                </w:ffData>
              </w:fldChar>
            </w:r>
            <w:bookmarkStart w:id="289" w:name="Text2"/>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289"/>
          </w:p>
        </w:tc>
      </w:tr>
      <w:tr w:rsidR="0015446D" w:rsidRPr="00AE5A0C" w14:paraId="60086B01" w14:textId="77777777" w:rsidTr="00E627B9">
        <w:tc>
          <w:tcPr>
            <w:tcW w:w="4788" w:type="dxa"/>
            <w:tcBorders>
              <w:top w:val="nil"/>
              <w:left w:val="nil"/>
              <w:bottom w:val="nil"/>
              <w:right w:val="nil"/>
            </w:tcBorders>
          </w:tcPr>
          <w:p w14:paraId="1522ACCA"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CONTACT:</w:t>
            </w:r>
            <w:r w:rsidRPr="00AE5A0C">
              <w:rPr>
                <w:rFonts w:ascii="Arial" w:hAnsi="Arial" w:cs="Arial"/>
                <w:color w:val="000000"/>
                <w:sz w:val="20"/>
                <w:szCs w:val="20"/>
              </w:rPr>
              <w:fldChar w:fldCharType="begin">
                <w:ffData>
                  <w:name w:val="Text3"/>
                  <w:enabled/>
                  <w:calcOnExit w:val="0"/>
                  <w:textInput/>
                </w:ffData>
              </w:fldChar>
            </w:r>
            <w:bookmarkStart w:id="290" w:name="Text3"/>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290"/>
          </w:p>
        </w:tc>
        <w:tc>
          <w:tcPr>
            <w:tcW w:w="4788" w:type="dxa"/>
            <w:tcBorders>
              <w:top w:val="nil"/>
              <w:left w:val="nil"/>
              <w:bottom w:val="nil"/>
              <w:right w:val="nil"/>
            </w:tcBorders>
          </w:tcPr>
          <w:p w14:paraId="6E4B765B"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FACSIMILE:</w:t>
            </w:r>
            <w:r w:rsidRPr="00AE5A0C">
              <w:rPr>
                <w:rFonts w:ascii="Arial" w:hAnsi="Arial" w:cs="Arial"/>
                <w:color w:val="000000"/>
                <w:sz w:val="20"/>
                <w:szCs w:val="20"/>
              </w:rPr>
              <w:fldChar w:fldCharType="begin">
                <w:ffData>
                  <w:name w:val="Text4"/>
                  <w:enabled/>
                  <w:calcOnExit w:val="0"/>
                  <w:textInput/>
                </w:ffData>
              </w:fldChar>
            </w:r>
            <w:bookmarkStart w:id="291" w:name="Text4"/>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291"/>
          </w:p>
        </w:tc>
      </w:tr>
      <w:tr w:rsidR="0015446D" w:rsidRPr="00AE5A0C" w14:paraId="544267B1" w14:textId="77777777" w:rsidTr="00E627B9">
        <w:trPr>
          <w:cantSplit/>
        </w:trPr>
        <w:tc>
          <w:tcPr>
            <w:tcW w:w="9576" w:type="dxa"/>
            <w:gridSpan w:val="2"/>
            <w:tcBorders>
              <w:top w:val="nil"/>
              <w:left w:val="nil"/>
              <w:bottom w:val="nil"/>
              <w:right w:val="nil"/>
            </w:tcBorders>
          </w:tcPr>
          <w:p w14:paraId="3DFDFF92" w14:textId="77777777" w:rsidR="0015446D" w:rsidRPr="00AE5A0C" w:rsidRDefault="0015446D" w:rsidP="00E627B9">
            <w:pPr>
              <w:spacing w:before="40" w:after="40"/>
              <w:rPr>
                <w:rFonts w:ascii="Arial" w:hAnsi="Arial" w:cs="Arial"/>
                <w:b/>
                <w:bCs/>
                <w:color w:val="000000"/>
                <w:sz w:val="20"/>
                <w:szCs w:val="20"/>
                <w:u w:val="single"/>
              </w:rPr>
            </w:pPr>
            <w:r w:rsidRPr="00AE5A0C">
              <w:rPr>
                <w:rFonts w:ascii="Arial" w:hAnsi="Arial" w:cs="Arial"/>
                <w:b/>
                <w:bCs/>
                <w:color w:val="000000"/>
                <w:sz w:val="20"/>
                <w:szCs w:val="20"/>
              </w:rPr>
              <w:t>ADDRESS:</w:t>
            </w:r>
            <w:r w:rsidRPr="00AE5A0C">
              <w:rPr>
                <w:rFonts w:ascii="Arial" w:hAnsi="Arial" w:cs="Arial"/>
                <w:color w:val="000000"/>
                <w:sz w:val="20"/>
                <w:szCs w:val="20"/>
              </w:rPr>
              <w:fldChar w:fldCharType="begin">
                <w:ffData>
                  <w:name w:val="Text5"/>
                  <w:enabled/>
                  <w:calcOnExit w:val="0"/>
                  <w:textInput/>
                </w:ffData>
              </w:fldChar>
            </w:r>
            <w:bookmarkStart w:id="292" w:name="Text5"/>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292"/>
          </w:p>
        </w:tc>
      </w:tr>
    </w:tbl>
    <w:p w14:paraId="1290E179" w14:textId="77777777" w:rsidR="0015446D" w:rsidRPr="00AE5A0C" w:rsidRDefault="0015446D" w:rsidP="0015446D">
      <w:pPr>
        <w:spacing w:before="120" w:after="120"/>
        <w:rPr>
          <w:rFonts w:ascii="Arial" w:hAnsi="Arial" w:cs="Arial"/>
          <w:sz w:val="20"/>
          <w:szCs w:val="20"/>
        </w:rPr>
      </w:pPr>
      <w:r w:rsidRPr="00AE5A0C">
        <w:rPr>
          <w:rFonts w:ascii="Arial" w:hAnsi="Arial" w:cs="Arial"/>
          <w:sz w:val="20"/>
          <w:szCs w:val="20"/>
        </w:rPr>
        <w:t xml:space="preserve">This company has been engaged in the contracting business under its present business name for </w:t>
      </w:r>
      <w:r w:rsidRPr="00AE5A0C">
        <w:rPr>
          <w:rFonts w:ascii="Arial" w:hAnsi="Arial" w:cs="Arial"/>
          <w:sz w:val="20"/>
          <w:szCs w:val="20"/>
          <w:u w:val="single"/>
        </w:rPr>
        <w:fldChar w:fldCharType="begin">
          <w:ffData>
            <w:name w:val="Text130"/>
            <w:enabled/>
            <w:calcOnExit w:val="0"/>
            <w:textInput/>
          </w:ffData>
        </w:fldChar>
      </w:r>
      <w:r w:rsidRPr="00AE5A0C">
        <w:rPr>
          <w:rFonts w:ascii="Arial" w:hAnsi="Arial" w:cs="Arial"/>
          <w:sz w:val="20"/>
          <w:szCs w:val="20"/>
          <w:u w:val="single"/>
        </w:rPr>
        <w:instrText xml:space="preserve"> FORMTEXT </w:instrText>
      </w:r>
      <w:r w:rsidRPr="00AE5A0C">
        <w:rPr>
          <w:rFonts w:ascii="Arial" w:hAnsi="Arial" w:cs="Arial"/>
          <w:sz w:val="20"/>
          <w:szCs w:val="20"/>
          <w:u w:val="single"/>
        </w:rPr>
      </w:r>
      <w:r w:rsidRPr="00AE5A0C">
        <w:rPr>
          <w:rFonts w:ascii="Arial" w:hAnsi="Arial" w:cs="Arial"/>
          <w:sz w:val="20"/>
          <w:szCs w:val="20"/>
          <w:u w:val="single"/>
        </w:rPr>
        <w:fldChar w:fldCharType="separate"/>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sz w:val="20"/>
          <w:szCs w:val="20"/>
          <w:u w:val="single"/>
        </w:rPr>
        <w:fldChar w:fldCharType="end"/>
      </w:r>
      <w:r w:rsidRPr="00AE5A0C">
        <w:rPr>
          <w:rFonts w:ascii="Arial" w:hAnsi="Arial" w:cs="Arial"/>
          <w:sz w:val="20"/>
          <w:szCs w:val="20"/>
        </w:rPr>
        <w:t xml:space="preserve"> years.</w:t>
      </w:r>
    </w:p>
    <w:p w14:paraId="5B268F36" w14:textId="77777777" w:rsidR="0015446D" w:rsidRPr="00AE5A0C" w:rsidRDefault="0015446D" w:rsidP="0015446D">
      <w:pPr>
        <w:spacing w:before="120" w:after="120"/>
        <w:rPr>
          <w:rFonts w:ascii="Arial" w:hAnsi="Arial" w:cs="Arial"/>
          <w:sz w:val="20"/>
          <w:szCs w:val="20"/>
        </w:rPr>
      </w:pPr>
      <w:r w:rsidRPr="00AE5A0C">
        <w:rPr>
          <w:rFonts w:ascii="Arial" w:hAnsi="Arial" w:cs="Arial"/>
          <w:sz w:val="20"/>
          <w:szCs w:val="20"/>
        </w:rPr>
        <w:t xml:space="preserve">Experience in work of a nature similar in type and magnitude to that set forth in the SOW extends over a period of </w:t>
      </w:r>
      <w:r w:rsidRPr="00AE5A0C">
        <w:rPr>
          <w:rFonts w:ascii="Arial" w:hAnsi="Arial" w:cs="Arial"/>
          <w:sz w:val="20"/>
          <w:szCs w:val="20"/>
          <w:u w:val="single"/>
        </w:rPr>
        <w:fldChar w:fldCharType="begin">
          <w:ffData>
            <w:name w:val="Text131"/>
            <w:enabled/>
            <w:calcOnExit w:val="0"/>
            <w:textInput/>
          </w:ffData>
        </w:fldChar>
      </w:r>
      <w:r w:rsidRPr="00AE5A0C">
        <w:rPr>
          <w:rFonts w:ascii="Arial" w:hAnsi="Arial" w:cs="Arial"/>
          <w:sz w:val="20"/>
          <w:szCs w:val="20"/>
          <w:u w:val="single"/>
        </w:rPr>
        <w:instrText xml:space="preserve"> FORMTEXT </w:instrText>
      </w:r>
      <w:r w:rsidRPr="00AE5A0C">
        <w:rPr>
          <w:rFonts w:ascii="Arial" w:hAnsi="Arial" w:cs="Arial"/>
          <w:sz w:val="20"/>
          <w:szCs w:val="20"/>
          <w:u w:val="single"/>
        </w:rPr>
      </w:r>
      <w:r w:rsidRPr="00AE5A0C">
        <w:rPr>
          <w:rFonts w:ascii="Arial" w:hAnsi="Arial" w:cs="Arial"/>
          <w:sz w:val="20"/>
          <w:szCs w:val="20"/>
          <w:u w:val="single"/>
        </w:rPr>
        <w:fldChar w:fldCharType="separate"/>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sz w:val="20"/>
          <w:szCs w:val="20"/>
          <w:u w:val="single"/>
        </w:rPr>
        <w:fldChar w:fldCharType="end"/>
      </w:r>
      <w:r w:rsidRPr="00AE5A0C">
        <w:rPr>
          <w:rFonts w:ascii="Arial" w:hAnsi="Arial" w:cs="Arial"/>
          <w:sz w:val="20"/>
          <w:szCs w:val="20"/>
        </w:rPr>
        <w:t xml:space="preserve"> years.</w:t>
      </w:r>
    </w:p>
    <w:p w14:paraId="7150E38E" w14:textId="77777777" w:rsidR="0015446D" w:rsidRPr="00AE5A0C" w:rsidRDefault="0015446D" w:rsidP="0015446D">
      <w:pPr>
        <w:spacing w:before="120" w:after="120"/>
        <w:rPr>
          <w:rFonts w:ascii="Arial" w:hAnsi="Arial" w:cs="Arial"/>
          <w:b/>
          <w:bCs/>
          <w:sz w:val="20"/>
          <w:szCs w:val="20"/>
        </w:rPr>
      </w:pPr>
      <w:r w:rsidRPr="00AE5A0C">
        <w:rPr>
          <w:rFonts w:ascii="Arial" w:hAnsi="Arial" w:cs="Arial"/>
          <w:sz w:val="20"/>
          <w:szCs w:val="20"/>
        </w:rPr>
        <w:t>All awarded contracts have been satisfactorily completed, except as follows (name any and all exceptions and reasons therefore, attaching additional pages if necessary):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2"/>
      </w:tblGrid>
      <w:tr w:rsidR="0015446D" w:rsidRPr="00AE5A0C" w14:paraId="18005734" w14:textId="77777777" w:rsidTr="00E627B9">
        <w:tc>
          <w:tcPr>
            <w:tcW w:w="8928" w:type="dxa"/>
            <w:tcBorders>
              <w:top w:val="nil"/>
              <w:left w:val="nil"/>
              <w:right w:val="nil"/>
            </w:tcBorders>
          </w:tcPr>
          <w:p w14:paraId="4736AFBA" w14:textId="77777777" w:rsidR="0015446D" w:rsidRPr="00AE5A0C" w:rsidRDefault="0015446D" w:rsidP="00E627B9">
            <w:pPr>
              <w:tabs>
                <w:tab w:val="left" w:pos="504"/>
              </w:tabs>
              <w:spacing w:before="40" w:after="40"/>
              <w:ind w:left="144"/>
              <w:rPr>
                <w:rFonts w:ascii="Arial" w:hAnsi="Arial" w:cs="Arial"/>
                <w:sz w:val="20"/>
                <w:szCs w:val="20"/>
              </w:rPr>
            </w:pPr>
            <w:r w:rsidRPr="00AE5A0C">
              <w:rPr>
                <w:rFonts w:ascii="Arial" w:hAnsi="Arial" w:cs="Arial"/>
                <w:sz w:val="20"/>
                <w:szCs w:val="20"/>
              </w:rPr>
              <w:fldChar w:fldCharType="begin">
                <w:ffData>
                  <w:name w:val="Text73"/>
                  <w:enabled/>
                  <w:calcOnExit w:val="0"/>
                  <w:textInput/>
                </w:ffData>
              </w:fldChar>
            </w:r>
            <w:r w:rsidRPr="00AE5A0C">
              <w:rPr>
                <w:rFonts w:ascii="Arial" w:hAnsi="Arial" w:cs="Arial"/>
                <w:sz w:val="20"/>
                <w:szCs w:val="20"/>
              </w:rPr>
              <w:instrText xml:space="preserve"> FORMTEXT </w:instrText>
            </w:r>
            <w:r w:rsidRPr="00AE5A0C">
              <w:rPr>
                <w:rFonts w:ascii="Arial" w:hAnsi="Arial" w:cs="Arial"/>
                <w:sz w:val="20"/>
                <w:szCs w:val="20"/>
              </w:rPr>
            </w:r>
            <w:r w:rsidRPr="00AE5A0C">
              <w:rPr>
                <w:rFonts w:ascii="Arial" w:hAnsi="Arial" w:cs="Arial"/>
                <w:sz w:val="20"/>
                <w:szCs w:val="20"/>
              </w:rPr>
              <w:fldChar w:fldCharType="separate"/>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fldChar w:fldCharType="end"/>
            </w:r>
          </w:p>
        </w:tc>
      </w:tr>
      <w:tr w:rsidR="0015446D" w:rsidRPr="00AE5A0C" w14:paraId="7D6CA091" w14:textId="77777777" w:rsidTr="00E627B9">
        <w:tc>
          <w:tcPr>
            <w:tcW w:w="8928" w:type="dxa"/>
            <w:tcBorders>
              <w:left w:val="nil"/>
              <w:right w:val="nil"/>
            </w:tcBorders>
          </w:tcPr>
          <w:p w14:paraId="601E1731" w14:textId="77777777" w:rsidR="0015446D" w:rsidRPr="00AE5A0C" w:rsidRDefault="0015446D" w:rsidP="00E627B9">
            <w:pPr>
              <w:tabs>
                <w:tab w:val="left" w:pos="504"/>
              </w:tabs>
              <w:spacing w:before="40" w:after="40"/>
              <w:ind w:left="144"/>
              <w:rPr>
                <w:rFonts w:ascii="Arial" w:hAnsi="Arial" w:cs="Arial"/>
                <w:sz w:val="20"/>
                <w:szCs w:val="20"/>
              </w:rPr>
            </w:pPr>
            <w:r w:rsidRPr="00AE5A0C">
              <w:rPr>
                <w:rFonts w:ascii="Arial" w:hAnsi="Arial" w:cs="Arial"/>
                <w:sz w:val="20"/>
                <w:szCs w:val="20"/>
              </w:rPr>
              <w:fldChar w:fldCharType="begin">
                <w:ffData>
                  <w:name w:val="Text74"/>
                  <w:enabled/>
                  <w:calcOnExit w:val="0"/>
                  <w:textInput/>
                </w:ffData>
              </w:fldChar>
            </w:r>
            <w:r w:rsidRPr="00AE5A0C">
              <w:rPr>
                <w:rFonts w:ascii="Arial" w:hAnsi="Arial" w:cs="Arial"/>
                <w:sz w:val="20"/>
                <w:szCs w:val="20"/>
              </w:rPr>
              <w:instrText xml:space="preserve"> FORMTEXT </w:instrText>
            </w:r>
            <w:r w:rsidRPr="00AE5A0C">
              <w:rPr>
                <w:rFonts w:ascii="Arial" w:hAnsi="Arial" w:cs="Arial"/>
                <w:sz w:val="20"/>
                <w:szCs w:val="20"/>
              </w:rPr>
            </w:r>
            <w:r w:rsidRPr="00AE5A0C">
              <w:rPr>
                <w:rFonts w:ascii="Arial" w:hAnsi="Arial" w:cs="Arial"/>
                <w:sz w:val="20"/>
                <w:szCs w:val="20"/>
              </w:rPr>
              <w:fldChar w:fldCharType="separate"/>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fldChar w:fldCharType="end"/>
            </w:r>
          </w:p>
        </w:tc>
      </w:tr>
      <w:tr w:rsidR="0015446D" w:rsidRPr="00AE5A0C" w14:paraId="2B6A148F" w14:textId="77777777" w:rsidTr="00E627B9">
        <w:tc>
          <w:tcPr>
            <w:tcW w:w="8928" w:type="dxa"/>
            <w:tcBorders>
              <w:left w:val="nil"/>
              <w:right w:val="nil"/>
            </w:tcBorders>
          </w:tcPr>
          <w:p w14:paraId="4B58DED9" w14:textId="77777777" w:rsidR="0015446D" w:rsidRPr="00AE5A0C" w:rsidRDefault="0015446D" w:rsidP="00E627B9">
            <w:pPr>
              <w:tabs>
                <w:tab w:val="left" w:pos="504"/>
              </w:tabs>
              <w:spacing w:before="40" w:after="40"/>
              <w:ind w:left="144"/>
              <w:rPr>
                <w:rFonts w:ascii="Arial" w:hAnsi="Arial" w:cs="Arial"/>
                <w:sz w:val="20"/>
                <w:szCs w:val="20"/>
              </w:rPr>
            </w:pPr>
            <w:r w:rsidRPr="00AE5A0C">
              <w:rPr>
                <w:rFonts w:ascii="Arial" w:hAnsi="Arial" w:cs="Arial"/>
                <w:sz w:val="20"/>
                <w:szCs w:val="20"/>
              </w:rPr>
              <w:fldChar w:fldCharType="begin">
                <w:ffData>
                  <w:name w:val="Text75"/>
                  <w:enabled/>
                  <w:calcOnExit w:val="0"/>
                  <w:textInput/>
                </w:ffData>
              </w:fldChar>
            </w:r>
            <w:r w:rsidRPr="00AE5A0C">
              <w:rPr>
                <w:rFonts w:ascii="Arial" w:hAnsi="Arial" w:cs="Arial"/>
                <w:sz w:val="20"/>
                <w:szCs w:val="20"/>
              </w:rPr>
              <w:instrText xml:space="preserve"> FORMTEXT </w:instrText>
            </w:r>
            <w:r w:rsidRPr="00AE5A0C">
              <w:rPr>
                <w:rFonts w:ascii="Arial" w:hAnsi="Arial" w:cs="Arial"/>
                <w:sz w:val="20"/>
                <w:szCs w:val="20"/>
              </w:rPr>
            </w:r>
            <w:r w:rsidRPr="00AE5A0C">
              <w:rPr>
                <w:rFonts w:ascii="Arial" w:hAnsi="Arial" w:cs="Arial"/>
                <w:sz w:val="20"/>
                <w:szCs w:val="20"/>
              </w:rPr>
              <w:fldChar w:fldCharType="separate"/>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fldChar w:fldCharType="end"/>
            </w:r>
          </w:p>
        </w:tc>
      </w:tr>
    </w:tbl>
    <w:p w14:paraId="1FA370BE" w14:textId="471CEE9A" w:rsidR="0015446D" w:rsidRPr="00AE5A0C" w:rsidRDefault="0015446D" w:rsidP="0015446D">
      <w:pPr>
        <w:spacing w:before="120" w:after="120"/>
        <w:ind w:left="90"/>
        <w:rPr>
          <w:rFonts w:ascii="Arial" w:hAnsi="Arial" w:cs="Arial"/>
          <w:b/>
          <w:bCs/>
          <w:sz w:val="20"/>
          <w:szCs w:val="20"/>
        </w:rPr>
      </w:pPr>
      <w:r w:rsidRPr="00AE5A0C">
        <w:rPr>
          <w:rFonts w:ascii="Arial" w:hAnsi="Arial" w:cs="Arial"/>
          <w:sz w:val="20"/>
          <w:szCs w:val="20"/>
        </w:rPr>
        <w:t xml:space="preserve">The following contracts, covering work similar in type and magnitude to that set forth in the SOW, have been satisfactorily completed within the last </w:t>
      </w:r>
      <w:sdt>
        <w:sdtPr>
          <w:rPr>
            <w:rFonts w:ascii="Arial" w:hAnsi="Arial" w:cs="Arial"/>
            <w:bCs/>
            <w:sz w:val="20"/>
            <w:szCs w:val="20"/>
          </w:rPr>
          <w:id w:val="1871560017"/>
          <w:placeholder>
            <w:docPart w:val="D1056CDCEDDC4BF9AEC2D76BEAB79AA0"/>
          </w:placeholder>
          <w15:color w:val="FF0000"/>
          <w:text/>
        </w:sdtPr>
        <w:sdtEndPr/>
        <w:sdtContent>
          <w:r w:rsidR="00020875">
            <w:rPr>
              <w:rFonts w:ascii="Arial" w:hAnsi="Arial" w:cs="Arial"/>
              <w:bCs/>
              <w:sz w:val="20"/>
              <w:szCs w:val="20"/>
            </w:rPr>
            <w:t>8</w:t>
          </w:r>
        </w:sdtContent>
      </w:sdt>
      <w:r w:rsidR="00597DF3" w:rsidRPr="00853912">
        <w:rPr>
          <w:rFonts w:ascii="Arial" w:hAnsi="Arial" w:cs="Arial"/>
          <w:color w:val="FF0000"/>
          <w:sz w:val="20"/>
          <w:szCs w:val="20"/>
        </w:rPr>
        <w:t xml:space="preserve"> </w:t>
      </w:r>
      <w:r w:rsidRPr="00AE5A0C">
        <w:rPr>
          <w:rFonts w:ascii="Arial" w:hAnsi="Arial" w:cs="Arial"/>
          <w:sz w:val="20"/>
          <w:szCs w:val="20"/>
        </w:rPr>
        <w:t>years preceding the due date for proposals specified in the solicitation or are now in progress for the following owners or prime contractors.</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759"/>
        <w:gridCol w:w="1004"/>
        <w:gridCol w:w="1505"/>
        <w:gridCol w:w="1483"/>
      </w:tblGrid>
      <w:tr w:rsidR="0015446D" w:rsidRPr="00AE5A0C" w14:paraId="2C0ED737" w14:textId="77777777" w:rsidTr="00E627B9">
        <w:trPr>
          <w:trHeight w:val="651"/>
        </w:trPr>
        <w:tc>
          <w:tcPr>
            <w:tcW w:w="3756" w:type="dxa"/>
            <w:tcBorders>
              <w:top w:val="double" w:sz="4" w:space="0" w:color="auto"/>
              <w:left w:val="double" w:sz="4" w:space="0" w:color="auto"/>
            </w:tcBorders>
            <w:shd w:val="clear" w:color="auto" w:fill="E0E0E0"/>
          </w:tcPr>
          <w:p w14:paraId="5C28E4BD"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Name, address/contact and telephone number</w:t>
            </w:r>
          </w:p>
        </w:tc>
        <w:tc>
          <w:tcPr>
            <w:tcW w:w="1759" w:type="dxa"/>
            <w:tcBorders>
              <w:top w:val="double" w:sz="4" w:space="0" w:color="auto"/>
            </w:tcBorders>
            <w:shd w:val="clear" w:color="auto" w:fill="E0E0E0"/>
          </w:tcPr>
          <w:p w14:paraId="27DC1DF3"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work description</w:t>
            </w:r>
          </w:p>
        </w:tc>
        <w:tc>
          <w:tcPr>
            <w:tcW w:w="1004" w:type="dxa"/>
            <w:tcBorders>
              <w:top w:val="double" w:sz="4" w:space="0" w:color="auto"/>
            </w:tcBorders>
            <w:shd w:val="clear" w:color="auto" w:fill="E0E0E0"/>
          </w:tcPr>
          <w:p w14:paraId="4275AD59"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value</w:t>
            </w:r>
          </w:p>
        </w:tc>
        <w:tc>
          <w:tcPr>
            <w:tcW w:w="1505" w:type="dxa"/>
            <w:tcBorders>
              <w:top w:val="double" w:sz="4" w:space="0" w:color="auto"/>
            </w:tcBorders>
            <w:shd w:val="clear" w:color="auto" w:fill="E0E0E0"/>
          </w:tcPr>
          <w:p w14:paraId="37880068"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location</w:t>
            </w:r>
          </w:p>
        </w:tc>
        <w:tc>
          <w:tcPr>
            <w:tcW w:w="1479" w:type="dxa"/>
            <w:tcBorders>
              <w:top w:val="double" w:sz="4" w:space="0" w:color="auto"/>
              <w:right w:val="double" w:sz="4" w:space="0" w:color="auto"/>
            </w:tcBorders>
            <w:shd w:val="clear" w:color="auto" w:fill="E0E0E0"/>
          </w:tcPr>
          <w:p w14:paraId="77845DC9"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start/stop</w:t>
            </w:r>
          </w:p>
        </w:tc>
      </w:tr>
      <w:tr w:rsidR="0015446D" w:rsidRPr="00AE5A0C" w14:paraId="042CA2C1" w14:textId="77777777" w:rsidTr="00E627B9">
        <w:trPr>
          <w:trHeight w:val="297"/>
        </w:trPr>
        <w:tc>
          <w:tcPr>
            <w:tcW w:w="3756" w:type="dxa"/>
            <w:tcBorders>
              <w:left w:val="double" w:sz="4" w:space="0" w:color="auto"/>
            </w:tcBorders>
          </w:tcPr>
          <w:p w14:paraId="506321BC"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3"/>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Pr>
          <w:p w14:paraId="06121173"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7"/>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Pr>
          <w:p w14:paraId="7E342EAF"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1"/>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Pr>
          <w:p w14:paraId="32EFDB79"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5"/>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right w:val="double" w:sz="4" w:space="0" w:color="auto"/>
            </w:tcBorders>
          </w:tcPr>
          <w:p w14:paraId="36C37A03"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9"/>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r w:rsidR="0015446D" w:rsidRPr="00AE5A0C" w14:paraId="14183571" w14:textId="77777777" w:rsidTr="00E627B9">
        <w:trPr>
          <w:trHeight w:val="297"/>
        </w:trPr>
        <w:tc>
          <w:tcPr>
            <w:tcW w:w="3756" w:type="dxa"/>
            <w:tcBorders>
              <w:left w:val="double" w:sz="4" w:space="0" w:color="auto"/>
            </w:tcBorders>
          </w:tcPr>
          <w:p w14:paraId="3F6C7B8A"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4"/>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Pr>
          <w:p w14:paraId="3FCC242A"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8"/>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Pr>
          <w:p w14:paraId="15944098"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2"/>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Pr>
          <w:p w14:paraId="737EB8D2"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6"/>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right w:val="double" w:sz="4" w:space="0" w:color="auto"/>
            </w:tcBorders>
          </w:tcPr>
          <w:p w14:paraId="5F853391"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70"/>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r w:rsidR="0015446D" w:rsidRPr="00AE5A0C" w14:paraId="1174FDC9" w14:textId="77777777" w:rsidTr="00E627B9">
        <w:trPr>
          <w:trHeight w:val="297"/>
        </w:trPr>
        <w:tc>
          <w:tcPr>
            <w:tcW w:w="3756" w:type="dxa"/>
            <w:tcBorders>
              <w:left w:val="double" w:sz="4" w:space="0" w:color="auto"/>
            </w:tcBorders>
          </w:tcPr>
          <w:p w14:paraId="7FC6FBE0"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5"/>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Pr>
          <w:p w14:paraId="0FB9B9B0"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9"/>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Pr>
          <w:p w14:paraId="63154B69"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3"/>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Pr>
          <w:p w14:paraId="42FAD702"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7"/>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right w:val="double" w:sz="4" w:space="0" w:color="auto"/>
            </w:tcBorders>
          </w:tcPr>
          <w:p w14:paraId="2C1735BA"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71"/>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r w:rsidR="0015446D" w:rsidRPr="00AE5A0C" w14:paraId="52E79386" w14:textId="77777777" w:rsidTr="00E627B9">
        <w:trPr>
          <w:trHeight w:val="297"/>
        </w:trPr>
        <w:tc>
          <w:tcPr>
            <w:tcW w:w="3756" w:type="dxa"/>
            <w:tcBorders>
              <w:left w:val="double" w:sz="4" w:space="0" w:color="auto"/>
              <w:bottom w:val="double" w:sz="4" w:space="0" w:color="auto"/>
            </w:tcBorders>
          </w:tcPr>
          <w:p w14:paraId="5038B9FF"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6"/>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Borders>
              <w:bottom w:val="double" w:sz="4" w:space="0" w:color="auto"/>
            </w:tcBorders>
          </w:tcPr>
          <w:p w14:paraId="2B444B66"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0"/>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Borders>
              <w:bottom w:val="double" w:sz="4" w:space="0" w:color="auto"/>
            </w:tcBorders>
          </w:tcPr>
          <w:p w14:paraId="760D40C6"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4"/>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Borders>
              <w:bottom w:val="double" w:sz="4" w:space="0" w:color="auto"/>
            </w:tcBorders>
          </w:tcPr>
          <w:p w14:paraId="757AD906"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8"/>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bottom w:val="double" w:sz="4" w:space="0" w:color="auto"/>
              <w:right w:val="double" w:sz="4" w:space="0" w:color="auto"/>
            </w:tcBorders>
          </w:tcPr>
          <w:p w14:paraId="04E4A701"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72"/>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bl>
    <w:p w14:paraId="1913646F" w14:textId="77777777" w:rsidR="0015446D" w:rsidRPr="00AE5A0C" w:rsidRDefault="0015446D" w:rsidP="0015446D">
      <w:pPr>
        <w:tabs>
          <w:tab w:val="left" w:pos="504"/>
        </w:tabs>
        <w:rPr>
          <w:rFonts w:ascii="Arial" w:hAnsi="Arial" w:cs="Arial"/>
          <w:color w:val="000000"/>
          <w:sz w:val="20"/>
          <w:szCs w:val="20"/>
        </w:rPr>
      </w:pPr>
    </w:p>
    <w:p w14:paraId="1800A741" w14:textId="77777777" w:rsidR="0015446D" w:rsidRDefault="0015446D" w:rsidP="0015446D">
      <w:pPr>
        <w:tabs>
          <w:tab w:val="left" w:pos="504"/>
        </w:tabs>
        <w:rPr>
          <w:rFonts w:cs="Arial"/>
          <w:b/>
          <w:color w:val="000000"/>
          <w:szCs w:val="20"/>
        </w:rPr>
      </w:pPr>
    </w:p>
    <w:p w14:paraId="6C1D338A" w14:textId="77777777" w:rsidR="0015446D" w:rsidRDefault="0015446D" w:rsidP="0015446D">
      <w:pPr>
        <w:tabs>
          <w:tab w:val="left" w:pos="504"/>
        </w:tabs>
        <w:rPr>
          <w:rFonts w:cs="Arial"/>
          <w:b/>
          <w:color w:val="000000"/>
          <w:szCs w:val="20"/>
        </w:rPr>
      </w:pPr>
    </w:p>
    <w:p w14:paraId="118DE2DF" w14:textId="641543B0" w:rsidR="00ED16FD" w:rsidRPr="003416B4" w:rsidRDefault="00ED16FD" w:rsidP="00D61711">
      <w:pPr>
        <w:rPr>
          <w:sz w:val="20"/>
          <w:szCs w:val="20"/>
        </w:rPr>
      </w:pPr>
      <w:r w:rsidRPr="003416B4">
        <w:rPr>
          <w:sz w:val="20"/>
          <w:szCs w:val="20"/>
        </w:rPr>
        <w:br w:type="page"/>
      </w:r>
    </w:p>
    <w:p w14:paraId="1173D4AE" w14:textId="3DF35F41" w:rsidR="00085762" w:rsidRPr="00020875" w:rsidRDefault="4502A35A" w:rsidP="00085762">
      <w:pPr>
        <w:pStyle w:val="ExhibitLevel2"/>
        <w:rPr>
          <w:rFonts w:cs="Arial"/>
        </w:rPr>
      </w:pPr>
      <w:bookmarkStart w:id="293" w:name="PAST_PERFORMANCE"/>
      <w:bookmarkStart w:id="294" w:name="_Toc233284401"/>
      <w:bookmarkEnd w:id="293"/>
      <w:r w:rsidRPr="00020875">
        <w:rPr>
          <w:rFonts w:cs="Arial"/>
        </w:rPr>
        <w:lastRenderedPageBreak/>
        <w:t>Form</w:t>
      </w:r>
      <w:r w:rsidR="4C696ED5" w:rsidRPr="00020875">
        <w:rPr>
          <w:rFonts w:cs="Arial"/>
        </w:rPr>
        <w:t xml:space="preserve"> 00</w:t>
      </w:r>
      <w:r w:rsidR="00E136C8">
        <w:rPr>
          <w:rFonts w:cs="Arial"/>
        </w:rPr>
        <w:t>4</w:t>
      </w:r>
      <w:r w:rsidR="4C696ED5" w:rsidRPr="00020875">
        <w:rPr>
          <w:rFonts w:cs="Arial"/>
        </w:rPr>
        <w:t xml:space="preserve"> – Past Performance </w:t>
      </w:r>
      <w:r w:rsidR="16EA1154" w:rsidRPr="00020875">
        <w:rPr>
          <w:rFonts w:cs="Arial"/>
        </w:rPr>
        <w:t>Questionnaire</w:t>
      </w:r>
      <w:bookmarkEnd w:id="294"/>
    </w:p>
    <w:p w14:paraId="07617C7E" w14:textId="08050601" w:rsidR="00085762" w:rsidRPr="00971DCA" w:rsidRDefault="00085762" w:rsidP="00085762">
      <w:pPr>
        <w:spacing w:after="0"/>
        <w:rPr>
          <w:rFonts w:ascii="Arial" w:hAnsi="Arial" w:cs="Arial"/>
          <w:sz w:val="20"/>
          <w:szCs w:val="20"/>
        </w:rPr>
      </w:pPr>
      <w:r w:rsidRPr="00020875">
        <w:rPr>
          <w:rFonts w:ascii="Arial" w:hAnsi="Arial" w:cs="Arial"/>
          <w:sz w:val="20"/>
          <w:szCs w:val="20"/>
        </w:rPr>
        <w:t xml:space="preserve">Upon </w:t>
      </w:r>
      <w:r w:rsidR="00595121" w:rsidRPr="00020875">
        <w:rPr>
          <w:rFonts w:ascii="Arial" w:hAnsi="Arial" w:cs="Arial"/>
          <w:sz w:val="20"/>
          <w:szCs w:val="20"/>
        </w:rPr>
        <w:t>completion,</w:t>
      </w:r>
      <w:r w:rsidRPr="00020875">
        <w:rPr>
          <w:rFonts w:ascii="Arial" w:hAnsi="Arial" w:cs="Arial"/>
          <w:sz w:val="20"/>
          <w:szCs w:val="20"/>
        </w:rPr>
        <w:t xml:space="preserve"> please return to:</w:t>
      </w:r>
      <w:r w:rsidRPr="00971DCA">
        <w:rPr>
          <w:rFonts w:ascii="Arial" w:hAnsi="Arial" w:cs="Arial"/>
          <w:sz w:val="20"/>
          <w:szCs w:val="20"/>
        </w:rPr>
        <w:tab/>
      </w:r>
    </w:p>
    <w:p w14:paraId="41F1A79E" w14:textId="77777777" w:rsidR="00085762" w:rsidRPr="00971DCA" w:rsidRDefault="00085762" w:rsidP="00085762">
      <w:pPr>
        <w:spacing w:after="0"/>
        <w:rPr>
          <w:rFonts w:ascii="Arial" w:hAnsi="Arial" w:cs="Arial"/>
          <w:sz w:val="20"/>
          <w:szCs w:val="20"/>
        </w:rPr>
      </w:pPr>
      <w:r w:rsidRPr="00971DCA">
        <w:rPr>
          <w:rFonts w:ascii="Arial" w:hAnsi="Arial" w:cs="Arial"/>
          <w:sz w:val="20"/>
          <w:szCs w:val="20"/>
        </w:rPr>
        <w:t xml:space="preserve">MISSION SUPPORT AND TEST SERVICES, LLC </w:t>
      </w:r>
    </w:p>
    <w:p w14:paraId="6EB83AED" w14:textId="103B9EF5" w:rsidR="00085762" w:rsidRPr="00020875" w:rsidRDefault="00085762" w:rsidP="00085762">
      <w:pPr>
        <w:spacing w:after="0"/>
        <w:rPr>
          <w:rFonts w:ascii="Arial" w:hAnsi="Arial" w:cs="Arial"/>
          <w:sz w:val="20"/>
          <w:szCs w:val="20"/>
        </w:rPr>
      </w:pPr>
      <w:r w:rsidRPr="00971DCA">
        <w:rPr>
          <w:rFonts w:ascii="Arial" w:hAnsi="Arial" w:cs="Arial"/>
          <w:sz w:val="20"/>
          <w:szCs w:val="20"/>
        </w:rPr>
        <w:t>Atten</w:t>
      </w:r>
      <w:r w:rsidRPr="00020875">
        <w:rPr>
          <w:rFonts w:ascii="Arial" w:hAnsi="Arial" w:cs="Arial"/>
          <w:sz w:val="20"/>
          <w:szCs w:val="20"/>
        </w:rPr>
        <w:t xml:space="preserve">tion: </w:t>
      </w:r>
      <w:r w:rsidR="00020875" w:rsidRPr="00020875">
        <w:rPr>
          <w:rFonts w:ascii="Arial" w:hAnsi="Arial" w:cs="Arial"/>
          <w:sz w:val="20"/>
          <w:szCs w:val="20"/>
        </w:rPr>
        <w:t>Jacob Curry</w:t>
      </w:r>
    </w:p>
    <w:p w14:paraId="2CB990D5" w14:textId="439778F7" w:rsidR="00085762" w:rsidRPr="00020875" w:rsidRDefault="00085762" w:rsidP="00085762">
      <w:pPr>
        <w:spacing w:after="0"/>
        <w:rPr>
          <w:rFonts w:ascii="Arial" w:hAnsi="Arial" w:cs="Arial"/>
          <w:sz w:val="20"/>
          <w:szCs w:val="20"/>
          <w:lang w:val="es-ES"/>
        </w:rPr>
      </w:pPr>
      <w:r w:rsidRPr="00020875">
        <w:rPr>
          <w:rFonts w:ascii="Arial" w:hAnsi="Arial" w:cs="Arial"/>
          <w:sz w:val="20"/>
          <w:szCs w:val="20"/>
          <w:lang w:val="es-ES"/>
        </w:rPr>
        <w:t xml:space="preserve">Email </w:t>
      </w:r>
      <w:r w:rsidR="00151A94" w:rsidRPr="00020875">
        <w:rPr>
          <w:rFonts w:ascii="Arial" w:hAnsi="Arial" w:cs="Arial"/>
          <w:sz w:val="20"/>
          <w:szCs w:val="20"/>
          <w:lang w:val="es-ES"/>
        </w:rPr>
        <w:t>A</w:t>
      </w:r>
      <w:r w:rsidRPr="00020875">
        <w:rPr>
          <w:rFonts w:ascii="Arial" w:hAnsi="Arial" w:cs="Arial"/>
          <w:sz w:val="20"/>
          <w:szCs w:val="20"/>
          <w:lang w:val="es-ES"/>
        </w:rPr>
        <w:t xml:space="preserve">ddress: </w:t>
      </w:r>
      <w:r w:rsidR="00020875" w:rsidRPr="00020875">
        <w:rPr>
          <w:rFonts w:ascii="Arial" w:hAnsi="Arial" w:cs="Arial"/>
          <w:sz w:val="20"/>
          <w:szCs w:val="20"/>
        </w:rPr>
        <w:t>curryja@nv.doe.gov</w:t>
      </w:r>
    </w:p>
    <w:p w14:paraId="65F6033C" w14:textId="07F0E1CF" w:rsidR="00085762" w:rsidRPr="00020875" w:rsidRDefault="00085762" w:rsidP="00085762">
      <w:pPr>
        <w:spacing w:after="0"/>
        <w:rPr>
          <w:rFonts w:ascii="Arial" w:hAnsi="Arial" w:cs="Arial"/>
          <w:sz w:val="20"/>
          <w:szCs w:val="20"/>
        </w:rPr>
      </w:pPr>
      <w:r w:rsidRPr="00020875">
        <w:rPr>
          <w:rFonts w:ascii="Arial" w:hAnsi="Arial" w:cs="Arial"/>
          <w:sz w:val="20"/>
          <w:szCs w:val="20"/>
        </w:rPr>
        <w:t xml:space="preserve">RFP: </w:t>
      </w:r>
      <w:r w:rsidR="00020875" w:rsidRPr="00020875">
        <w:rPr>
          <w:rFonts w:ascii="Arial" w:hAnsi="Arial" w:cs="Arial"/>
          <w:sz w:val="20"/>
          <w:szCs w:val="20"/>
        </w:rPr>
        <w:t>0037266-JC-26</w:t>
      </w:r>
    </w:p>
    <w:p w14:paraId="29E6F60E" w14:textId="77777777" w:rsidR="00085762" w:rsidRPr="00971DCA" w:rsidRDefault="00085762" w:rsidP="00085762">
      <w:pPr>
        <w:spacing w:after="0"/>
        <w:rPr>
          <w:rFonts w:ascii="Arial" w:hAnsi="Arial" w:cs="Arial"/>
          <w:sz w:val="20"/>
          <w:szCs w:val="20"/>
        </w:rPr>
      </w:pPr>
      <w:r w:rsidRPr="00971DCA">
        <w:rPr>
          <w:rFonts w:ascii="Arial" w:hAnsi="Arial" w:cs="Arial"/>
          <w:sz w:val="20"/>
          <w:szCs w:val="20"/>
        </w:rPr>
        <w:t xml:space="preserve">Firm Name: </w:t>
      </w:r>
      <w:r w:rsidRPr="00971DCA">
        <w:rPr>
          <w:rFonts w:ascii="Arial" w:hAnsi="Arial" w:cs="Arial"/>
          <w:color w:val="FF0000"/>
          <w:sz w:val="20"/>
          <w:szCs w:val="20"/>
        </w:rPr>
        <w:t>[Insert Name of the Firm being evaluated]</w:t>
      </w:r>
    </w:p>
    <w:p w14:paraId="1C7A4816" w14:textId="3E8E8D32" w:rsidR="00085762" w:rsidRPr="00971DCA" w:rsidRDefault="00085762" w:rsidP="00085762">
      <w:pPr>
        <w:spacing w:after="0"/>
        <w:rPr>
          <w:rFonts w:ascii="Arial" w:hAnsi="Arial" w:cs="Arial"/>
          <w:color w:val="FF0000"/>
          <w:sz w:val="20"/>
          <w:szCs w:val="20"/>
        </w:rPr>
      </w:pPr>
      <w:r w:rsidRPr="00971DCA">
        <w:rPr>
          <w:rFonts w:ascii="Arial" w:hAnsi="Arial" w:cs="Arial"/>
          <w:sz w:val="20"/>
          <w:szCs w:val="20"/>
        </w:rPr>
        <w:t>Contract Number:</w:t>
      </w:r>
      <w:r w:rsidRPr="00020875">
        <w:rPr>
          <w:rFonts w:ascii="Arial" w:hAnsi="Arial" w:cs="Arial"/>
          <w:sz w:val="20"/>
          <w:szCs w:val="20"/>
        </w:rPr>
        <w:t xml:space="preserve"> </w:t>
      </w:r>
      <w:r w:rsidR="00020875" w:rsidRPr="00020875">
        <w:rPr>
          <w:rFonts w:ascii="Arial" w:hAnsi="Arial" w:cs="Arial"/>
          <w:sz w:val="20"/>
          <w:szCs w:val="20"/>
        </w:rPr>
        <w:t>TBD</w:t>
      </w:r>
    </w:p>
    <w:p w14:paraId="1A2C3508" w14:textId="4C009371" w:rsidR="00085762" w:rsidRPr="00971DCA" w:rsidRDefault="00085762" w:rsidP="00085762">
      <w:pPr>
        <w:spacing w:before="120" w:after="120"/>
        <w:rPr>
          <w:rFonts w:ascii="Arial" w:hAnsi="Arial" w:cs="Arial"/>
          <w:sz w:val="20"/>
          <w:szCs w:val="20"/>
        </w:rPr>
      </w:pPr>
      <w:r w:rsidRPr="00971DCA">
        <w:rPr>
          <w:rFonts w:ascii="Arial" w:hAnsi="Arial" w:cs="Arial"/>
          <w:sz w:val="20"/>
          <w:szCs w:val="20"/>
        </w:rPr>
        <w:t xml:space="preserve">The above noted firm’s past performance is being assessed for technical evaluation purposes. You are requested to complete the following and </w:t>
      </w:r>
      <w:r w:rsidR="00020875">
        <w:rPr>
          <w:rFonts w:ascii="Arial" w:hAnsi="Arial" w:cs="Arial"/>
          <w:sz w:val="20"/>
          <w:szCs w:val="20"/>
        </w:rPr>
        <w:t>return the form alongside the proposal</w:t>
      </w:r>
      <w:r w:rsidRPr="00971DCA">
        <w:rPr>
          <w:rFonts w:ascii="Arial" w:hAnsi="Arial" w:cs="Arial"/>
          <w:sz w:val="20"/>
          <w:szCs w:val="20"/>
        </w:rPr>
        <w:t>. Additional comments are welcome. Provide additional sheets if necessary.</w:t>
      </w:r>
    </w:p>
    <w:p w14:paraId="2CFB40DC" w14:textId="77777777" w:rsidR="00085762" w:rsidRPr="00971DCA" w:rsidRDefault="00085762" w:rsidP="00085762">
      <w:pPr>
        <w:spacing w:before="120" w:after="120"/>
        <w:rPr>
          <w:rFonts w:ascii="Arial" w:hAnsi="Arial" w:cs="Arial"/>
          <w:bCs/>
          <w:sz w:val="20"/>
          <w:szCs w:val="20"/>
        </w:rPr>
      </w:pPr>
      <w:r w:rsidRPr="00971DCA">
        <w:rPr>
          <w:rFonts w:ascii="Arial" w:hAnsi="Arial" w:cs="Arial"/>
          <w:bCs/>
          <w:sz w:val="20"/>
          <w:szCs w:val="20"/>
        </w:rPr>
        <w:t>Please provide a brief narrative/description of the services provided, including contract period of performance, type of contract (firm fixed price, cost plus, etc.), and contract award amount:</w:t>
      </w:r>
    </w:p>
    <w:p w14:paraId="3DF4004E" w14:textId="77777777" w:rsidR="00085762" w:rsidRPr="00955A89" w:rsidRDefault="00085762" w:rsidP="00085762">
      <w:pPr>
        <w:rPr>
          <w:rFonts w:cs="Arial"/>
          <w:bCs/>
          <w:szCs w:val="20"/>
        </w:rPr>
      </w:pPr>
      <w:r w:rsidRPr="00955A89">
        <w:rPr>
          <w:rFonts w:cs="Arial"/>
          <w:bCs/>
          <w:szCs w:val="20"/>
        </w:rPr>
        <w:t>____________________________________________________________________________________</w:t>
      </w:r>
    </w:p>
    <w:p w14:paraId="54BC75A5" w14:textId="77777777" w:rsidR="00085762" w:rsidRPr="00955A89" w:rsidRDefault="00085762" w:rsidP="00085762">
      <w:pPr>
        <w:rPr>
          <w:rFonts w:cs="Arial"/>
          <w:bCs/>
          <w:szCs w:val="20"/>
        </w:rPr>
      </w:pPr>
      <w:r w:rsidRPr="00955A89">
        <w:rPr>
          <w:rFonts w:cs="Arial"/>
          <w:bCs/>
          <w:szCs w:val="20"/>
        </w:rPr>
        <w:t>____________________________________________________________________________________</w:t>
      </w:r>
    </w:p>
    <w:p w14:paraId="5CFA1574" w14:textId="51FF75F1" w:rsidR="00085762" w:rsidRPr="00971DCA" w:rsidRDefault="00085762" w:rsidP="00DA0AA8">
      <w:pPr>
        <w:spacing w:after="0"/>
        <w:rPr>
          <w:rFonts w:ascii="Arial" w:hAnsi="Arial" w:cs="Arial"/>
          <w:color w:val="000000"/>
          <w:sz w:val="20"/>
          <w:szCs w:val="20"/>
        </w:rPr>
      </w:pPr>
      <w:r w:rsidRPr="00971DCA">
        <w:rPr>
          <w:rFonts w:ascii="Arial" w:hAnsi="Arial" w:cs="Arial"/>
          <w:bCs/>
          <w:sz w:val="20"/>
          <w:szCs w:val="20"/>
        </w:rPr>
        <w:t xml:space="preserve">Does the work involve [Insert brief description of the </w:t>
      </w:r>
      <w:r w:rsidR="00C22A78">
        <w:rPr>
          <w:rFonts w:ascii="Arial" w:hAnsi="Arial" w:cs="Arial"/>
          <w:bCs/>
          <w:sz w:val="20"/>
          <w:szCs w:val="20"/>
        </w:rPr>
        <w:t>SOW</w:t>
      </w:r>
      <w:r w:rsidRPr="00971DCA">
        <w:rPr>
          <w:rFonts w:ascii="Arial" w:hAnsi="Arial" w:cs="Arial"/>
          <w:bCs/>
          <w:sz w:val="20"/>
          <w:szCs w:val="20"/>
        </w:rPr>
        <w:t xml:space="preserve">] </w:t>
      </w:r>
      <w:r w:rsidRPr="00971DCA">
        <w:rPr>
          <w:rFonts w:ascii="Arial" w:hAnsi="Arial" w:cs="Arial"/>
          <w:color w:val="000000"/>
          <w:sz w:val="20"/>
          <w:szCs w:val="20"/>
        </w:rPr>
        <w:t>support activities?</w:t>
      </w:r>
    </w:p>
    <w:p w14:paraId="0115ED2B"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r>
      <w:r w:rsidRPr="00971DCA">
        <w:rPr>
          <w:rFonts w:ascii="Arial" w:hAnsi="Arial" w:cs="Arial"/>
          <w:bCs/>
          <w:sz w:val="20"/>
          <w:szCs w:val="20"/>
        </w:rPr>
        <w:tab/>
        <w:t>NO</w:t>
      </w:r>
    </w:p>
    <w:p w14:paraId="41383EEC"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Please briefly describe the work:</w:t>
      </w:r>
    </w:p>
    <w:p w14:paraId="25D2B556" w14:textId="77777777" w:rsidR="00085762" w:rsidRPr="00971DCA" w:rsidRDefault="00085762" w:rsidP="00085762">
      <w:pPr>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1F835BC4"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629AC6E0" w14:textId="77777777" w:rsidR="00DA0AA8" w:rsidRPr="00971DCA" w:rsidRDefault="00DA0AA8" w:rsidP="00DA0AA8">
      <w:pPr>
        <w:spacing w:after="0"/>
        <w:rPr>
          <w:rFonts w:ascii="Arial" w:hAnsi="Arial" w:cs="Arial"/>
          <w:bCs/>
          <w:sz w:val="20"/>
          <w:szCs w:val="20"/>
        </w:rPr>
      </w:pPr>
    </w:p>
    <w:p w14:paraId="0D643889" w14:textId="48CC618C" w:rsidR="00085762" w:rsidRPr="00971DCA" w:rsidRDefault="00085762" w:rsidP="00DA0AA8">
      <w:pPr>
        <w:spacing w:after="0"/>
        <w:rPr>
          <w:rFonts w:ascii="Arial" w:hAnsi="Arial" w:cs="Arial"/>
          <w:bCs/>
          <w:sz w:val="20"/>
          <w:szCs w:val="20"/>
        </w:rPr>
      </w:pPr>
      <w:r w:rsidRPr="00971DCA">
        <w:rPr>
          <w:rFonts w:ascii="Arial" w:hAnsi="Arial" w:cs="Arial"/>
          <w:bCs/>
          <w:sz w:val="20"/>
          <w:szCs w:val="20"/>
        </w:rPr>
        <w:t>Were there any change orders made to the base contract?</w:t>
      </w:r>
      <w:r w:rsidRPr="00971DCA">
        <w:rPr>
          <w:rFonts w:ascii="Arial" w:hAnsi="Arial" w:cs="Arial"/>
          <w:bCs/>
          <w:sz w:val="20"/>
          <w:szCs w:val="20"/>
        </w:rPr>
        <w:tab/>
      </w:r>
      <w:r w:rsidR="00DA0AA8" w:rsidRPr="00971DCA">
        <w:rPr>
          <w:rFonts w:ascii="Arial" w:hAnsi="Arial" w:cs="Arial"/>
          <w:bCs/>
          <w:sz w:val="20"/>
          <w:szCs w:val="20"/>
        </w:rPr>
        <w:t xml:space="preserve">  </w:t>
      </w:r>
      <w:r w:rsidRPr="00971DCA">
        <w:rPr>
          <w:rFonts w:ascii="Arial" w:hAnsi="Arial" w:cs="Arial"/>
          <w:bCs/>
          <w:sz w:val="20"/>
          <w:szCs w:val="20"/>
        </w:rPr>
        <w:t>YES</w:t>
      </w:r>
      <w:r w:rsidRPr="00971DCA">
        <w:rPr>
          <w:rFonts w:ascii="Arial" w:hAnsi="Arial" w:cs="Arial"/>
          <w:bCs/>
          <w:sz w:val="20"/>
          <w:szCs w:val="20"/>
        </w:rPr>
        <w:tab/>
      </w:r>
      <w:r w:rsidRPr="00971DCA">
        <w:rPr>
          <w:rFonts w:ascii="Arial" w:hAnsi="Arial" w:cs="Arial"/>
          <w:bCs/>
          <w:sz w:val="20"/>
          <w:szCs w:val="20"/>
        </w:rPr>
        <w:tab/>
        <w:t>NO</w:t>
      </w:r>
    </w:p>
    <w:p w14:paraId="58D99A70"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If yes, please explain:</w:t>
      </w:r>
    </w:p>
    <w:p w14:paraId="2F069D25"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2BC761D8"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E0736AC" w14:textId="77777777" w:rsidR="00DA0AA8" w:rsidRPr="00971DCA" w:rsidRDefault="00DA0AA8" w:rsidP="00DA0AA8">
      <w:pPr>
        <w:spacing w:after="0"/>
        <w:rPr>
          <w:rFonts w:ascii="Arial" w:hAnsi="Arial" w:cs="Arial"/>
          <w:bCs/>
          <w:sz w:val="20"/>
          <w:szCs w:val="20"/>
        </w:rPr>
      </w:pPr>
    </w:p>
    <w:p w14:paraId="1B01674C" w14:textId="4E827675" w:rsidR="00085762" w:rsidRPr="00971DCA" w:rsidRDefault="00085762" w:rsidP="00DA0AA8">
      <w:pPr>
        <w:spacing w:after="0"/>
        <w:rPr>
          <w:rFonts w:ascii="Arial" w:hAnsi="Arial" w:cs="Arial"/>
          <w:bCs/>
          <w:sz w:val="20"/>
          <w:szCs w:val="20"/>
        </w:rPr>
      </w:pPr>
      <w:r w:rsidRPr="00971DCA">
        <w:rPr>
          <w:rFonts w:ascii="Arial" w:hAnsi="Arial" w:cs="Arial"/>
          <w:bCs/>
          <w:sz w:val="20"/>
          <w:szCs w:val="20"/>
        </w:rPr>
        <w:t>Has this contract been partially or completely terminated for default or convenience?</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r>
      <w:r w:rsidRPr="00971DCA">
        <w:rPr>
          <w:rFonts w:ascii="Arial" w:hAnsi="Arial" w:cs="Arial"/>
          <w:bCs/>
          <w:sz w:val="20"/>
          <w:szCs w:val="20"/>
        </w:rPr>
        <w:tab/>
        <w:t>NO</w:t>
      </w:r>
    </w:p>
    <w:p w14:paraId="1FE4A18F"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Please describe the circumstances:</w:t>
      </w:r>
    </w:p>
    <w:p w14:paraId="2116A159"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C38A839"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4C33AE26" w14:textId="77777777" w:rsidR="00DA0AA8" w:rsidRPr="00971DCA" w:rsidRDefault="00DA0AA8" w:rsidP="00DA0AA8">
      <w:pPr>
        <w:spacing w:after="0"/>
        <w:rPr>
          <w:rFonts w:ascii="Arial" w:hAnsi="Arial" w:cs="Arial"/>
          <w:bCs/>
          <w:sz w:val="20"/>
          <w:szCs w:val="20"/>
        </w:rPr>
      </w:pPr>
    </w:p>
    <w:p w14:paraId="249A8B32" w14:textId="75C97252" w:rsidR="00085762" w:rsidRPr="00971DCA" w:rsidRDefault="00085762" w:rsidP="00DA0AA8">
      <w:pPr>
        <w:spacing w:after="0"/>
        <w:rPr>
          <w:rFonts w:ascii="Arial" w:hAnsi="Arial" w:cs="Arial"/>
          <w:bCs/>
          <w:sz w:val="20"/>
          <w:szCs w:val="20"/>
        </w:rPr>
      </w:pPr>
      <w:r w:rsidRPr="00971DCA">
        <w:rPr>
          <w:rFonts w:ascii="Arial" w:hAnsi="Arial" w:cs="Arial"/>
          <w:bCs/>
          <w:sz w:val="20"/>
          <w:szCs w:val="20"/>
        </w:rPr>
        <w:t xml:space="preserve">Was the quality of personnel compliant with the contract requirements? </w:t>
      </w:r>
    </w:p>
    <w:p w14:paraId="57DAB3A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(i.e., technical excellence, qualifications, quality, promptness etc.)</w:t>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t>NO</w:t>
      </w:r>
    </w:p>
    <w:p w14:paraId="7C2A501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Additional Comments:</w:t>
      </w:r>
    </w:p>
    <w:p w14:paraId="7E4EDD4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328B56FD"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2695074C"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D6001B3" w14:textId="77777777" w:rsidR="00DA0AA8" w:rsidRPr="00971DCA" w:rsidRDefault="00DA0AA8" w:rsidP="00DA0AA8">
      <w:pPr>
        <w:spacing w:after="0"/>
        <w:rPr>
          <w:rFonts w:ascii="Arial" w:hAnsi="Arial" w:cs="Arial"/>
          <w:bCs/>
          <w:sz w:val="20"/>
          <w:szCs w:val="20"/>
        </w:rPr>
      </w:pPr>
    </w:p>
    <w:p w14:paraId="3E45AADA" w14:textId="75ACB31B" w:rsidR="00085762" w:rsidRPr="00971DCA" w:rsidRDefault="00085762" w:rsidP="00DA0AA8">
      <w:pPr>
        <w:spacing w:after="0"/>
        <w:rPr>
          <w:rFonts w:ascii="Arial" w:hAnsi="Arial" w:cs="Arial"/>
          <w:bCs/>
          <w:sz w:val="20"/>
          <w:szCs w:val="20"/>
        </w:rPr>
      </w:pPr>
      <w:r w:rsidRPr="00971DCA">
        <w:rPr>
          <w:rFonts w:ascii="Arial" w:hAnsi="Arial" w:cs="Arial"/>
          <w:bCs/>
          <w:sz w:val="20"/>
          <w:szCs w:val="20"/>
        </w:rPr>
        <w:t xml:space="preserve">Were Indefinite Delivery Indefinite Quantity (IDIQ) or Basic Ordering Agreement (BOA) /Releases staffed on time </w:t>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t>NO</w:t>
      </w:r>
      <w:r w:rsidRPr="00971DCA">
        <w:rPr>
          <w:rFonts w:ascii="Arial" w:hAnsi="Arial" w:cs="Arial"/>
          <w:bCs/>
          <w:sz w:val="20"/>
          <w:szCs w:val="20"/>
        </w:rPr>
        <w:tab/>
        <w:t>N/A</w:t>
      </w:r>
    </w:p>
    <w:p w14:paraId="11B84889"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(if applicable)</w:t>
      </w:r>
    </w:p>
    <w:p w14:paraId="65C3735A"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Additional Comments:</w:t>
      </w:r>
    </w:p>
    <w:p w14:paraId="162D3DC2"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60A6EAD4"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E8BBF6C"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Were there any lost time incidents or OSHA violations associated with this contract?</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r>
      <w:r w:rsidRPr="00971DCA">
        <w:rPr>
          <w:rFonts w:ascii="Arial" w:hAnsi="Arial" w:cs="Arial"/>
          <w:bCs/>
          <w:sz w:val="20"/>
          <w:szCs w:val="20"/>
        </w:rPr>
        <w:tab/>
        <w:t>NO</w:t>
      </w:r>
    </w:p>
    <w:p w14:paraId="523B8E77"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lastRenderedPageBreak/>
        <w:t>Additional Comments:</w:t>
      </w:r>
    </w:p>
    <w:p w14:paraId="51D54B5D"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EB90A58"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100248F" w14:textId="77777777" w:rsidR="00DA0AA8" w:rsidRPr="00971DCA" w:rsidRDefault="00DA0AA8" w:rsidP="00DA0AA8">
      <w:pPr>
        <w:spacing w:after="0"/>
        <w:rPr>
          <w:rFonts w:ascii="Arial" w:hAnsi="Arial" w:cs="Arial"/>
          <w:bCs/>
          <w:sz w:val="20"/>
          <w:szCs w:val="20"/>
        </w:rPr>
      </w:pPr>
    </w:p>
    <w:p w14:paraId="1BCED0D3" w14:textId="672E29A2" w:rsidR="00085762" w:rsidRPr="00971DCA" w:rsidRDefault="00085762" w:rsidP="00DA0AA8">
      <w:pPr>
        <w:spacing w:after="0"/>
        <w:rPr>
          <w:rFonts w:ascii="Arial" w:hAnsi="Arial" w:cs="Arial"/>
          <w:bCs/>
          <w:sz w:val="20"/>
          <w:szCs w:val="20"/>
        </w:rPr>
      </w:pPr>
      <w:r w:rsidRPr="00971DCA">
        <w:rPr>
          <w:rFonts w:ascii="Arial" w:hAnsi="Arial" w:cs="Arial"/>
          <w:bCs/>
          <w:sz w:val="20"/>
          <w:szCs w:val="20"/>
        </w:rPr>
        <w:t xml:space="preserve">Were there any Security issues (i.e. Export control issues, infractions, controlled articles/substance issues, </w:t>
      </w:r>
      <w:r w:rsidRPr="00971DCA">
        <w:rPr>
          <w:rFonts w:ascii="Arial" w:hAnsi="Arial" w:cs="Arial"/>
          <w:sz w:val="20"/>
          <w:szCs w:val="20"/>
        </w:rPr>
        <w:t>F</w:t>
      </w:r>
      <w:r w:rsidRPr="00971DCA">
        <w:rPr>
          <w:rFonts w:ascii="Arial" w:hAnsi="Arial" w:cs="Arial"/>
          <w:color w:val="000000"/>
          <w:sz w:val="20"/>
          <w:szCs w:val="20"/>
        </w:rPr>
        <w:t xml:space="preserve">oreign Interests issues, </w:t>
      </w:r>
      <w:r w:rsidRPr="00971DCA">
        <w:rPr>
          <w:rFonts w:ascii="Arial" w:hAnsi="Arial" w:cs="Arial"/>
          <w:bCs/>
          <w:sz w:val="20"/>
          <w:szCs w:val="20"/>
        </w:rPr>
        <w:t>cyber issues, etc.) associated with this contract?</w:t>
      </w:r>
      <w:r w:rsidRPr="00971DCA">
        <w:rPr>
          <w:rFonts w:ascii="Arial" w:hAnsi="Arial" w:cs="Arial"/>
          <w:bCs/>
          <w:sz w:val="20"/>
          <w:szCs w:val="20"/>
        </w:rPr>
        <w:tab/>
      </w:r>
    </w:p>
    <w:p w14:paraId="682DF60F"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YES</w:t>
      </w:r>
      <w:r w:rsidRPr="00971DCA">
        <w:rPr>
          <w:rFonts w:ascii="Arial" w:hAnsi="Arial" w:cs="Arial"/>
          <w:bCs/>
          <w:sz w:val="20"/>
          <w:szCs w:val="20"/>
        </w:rPr>
        <w:tab/>
      </w:r>
      <w:r w:rsidRPr="00971DCA">
        <w:rPr>
          <w:rFonts w:ascii="Arial" w:hAnsi="Arial" w:cs="Arial"/>
          <w:bCs/>
          <w:sz w:val="20"/>
          <w:szCs w:val="20"/>
        </w:rPr>
        <w:tab/>
        <w:t>NO</w:t>
      </w:r>
    </w:p>
    <w:p w14:paraId="406E1CF3" w14:textId="77777777" w:rsidR="00DA0AA8" w:rsidRPr="00971DCA" w:rsidRDefault="00DA0AA8" w:rsidP="00DA0AA8">
      <w:pPr>
        <w:spacing w:after="0"/>
        <w:rPr>
          <w:rFonts w:ascii="Arial" w:hAnsi="Arial" w:cs="Arial"/>
          <w:bCs/>
          <w:sz w:val="20"/>
          <w:szCs w:val="20"/>
        </w:rPr>
      </w:pPr>
    </w:p>
    <w:p w14:paraId="46457B42" w14:textId="2D8773B1"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Additional Comments:</w:t>
      </w:r>
    </w:p>
    <w:p w14:paraId="72967CB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123AC42F"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384FAF0"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11AA9B03" w14:textId="77777777" w:rsidR="00DA0AA8" w:rsidRPr="00971DCA" w:rsidRDefault="00DA0AA8" w:rsidP="00DA0AA8">
      <w:pPr>
        <w:spacing w:after="0"/>
        <w:rPr>
          <w:rFonts w:ascii="Arial" w:hAnsi="Arial" w:cs="Arial"/>
          <w:bCs/>
          <w:sz w:val="20"/>
          <w:szCs w:val="20"/>
        </w:rPr>
      </w:pPr>
    </w:p>
    <w:p w14:paraId="4F9BCE69" w14:textId="5B597356" w:rsidR="00085762" w:rsidRPr="00971DCA" w:rsidRDefault="00085762" w:rsidP="00DA0AA8">
      <w:pPr>
        <w:spacing w:before="60" w:after="60"/>
        <w:rPr>
          <w:rFonts w:ascii="Arial" w:hAnsi="Arial" w:cs="Arial"/>
          <w:sz w:val="20"/>
          <w:szCs w:val="20"/>
        </w:rPr>
      </w:pPr>
      <w:r w:rsidRPr="00971DCA">
        <w:rPr>
          <w:rFonts w:ascii="Arial" w:hAnsi="Arial" w:cs="Arial"/>
          <w:bCs/>
          <w:sz w:val="20"/>
          <w:szCs w:val="20"/>
        </w:rPr>
        <w:t xml:space="preserve">How effective was the CONTRACTOR in the areas below. </w:t>
      </w:r>
      <w:r w:rsidRPr="00971DCA">
        <w:rPr>
          <w:rFonts w:ascii="Arial" w:hAnsi="Arial" w:cs="Arial"/>
          <w:sz w:val="20"/>
          <w:szCs w:val="20"/>
        </w:rPr>
        <w:t>Use the following adjectives to rate the effectiveness of the contractor:</w:t>
      </w:r>
    </w:p>
    <w:p w14:paraId="274A6A7D"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 xml:space="preserve">Superior </w:t>
      </w:r>
      <w:r w:rsidRPr="00971DCA">
        <w:rPr>
          <w:rFonts w:ascii="Arial" w:hAnsi="Arial" w:cs="Arial"/>
          <w:bCs/>
          <w:sz w:val="20"/>
          <w:szCs w:val="20"/>
        </w:rPr>
        <w:tab/>
        <w:t xml:space="preserve">= 4 - </w:t>
      </w:r>
      <w:r w:rsidRPr="00971DCA">
        <w:rPr>
          <w:rFonts w:ascii="Arial" w:hAnsi="Arial" w:cs="Arial"/>
          <w:sz w:val="20"/>
          <w:szCs w:val="20"/>
        </w:rPr>
        <w:t>Significantly</w:t>
      </w:r>
      <w:r w:rsidRPr="00971DCA">
        <w:rPr>
          <w:rFonts w:ascii="Arial" w:hAnsi="Arial" w:cs="Arial"/>
          <w:bCs/>
          <w:sz w:val="20"/>
          <w:szCs w:val="20"/>
        </w:rPr>
        <w:t xml:space="preserve"> Exceeded Minimum Requirements</w:t>
      </w:r>
    </w:p>
    <w:p w14:paraId="6CE3F6CE"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Exceptional = 3 - Exceeded Minimum Requirements</w:t>
      </w:r>
    </w:p>
    <w:p w14:paraId="00801BED"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Acceptable = 2 - Met Minimum Requirements</w:t>
      </w:r>
    </w:p>
    <w:p w14:paraId="4DBBF38B"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 xml:space="preserve">Marginal </w:t>
      </w:r>
      <w:r w:rsidRPr="00971DCA">
        <w:rPr>
          <w:rFonts w:ascii="Arial" w:hAnsi="Arial" w:cs="Arial"/>
          <w:bCs/>
          <w:sz w:val="20"/>
          <w:szCs w:val="20"/>
        </w:rPr>
        <w:tab/>
        <w:t>= 1 Less than Minimum Requirements with Satisfactory Results</w:t>
      </w:r>
    </w:p>
    <w:p w14:paraId="3E7AE7ED" w14:textId="77777777" w:rsidR="00085762" w:rsidRPr="00971DCA" w:rsidRDefault="00085762" w:rsidP="00DA0AA8">
      <w:pPr>
        <w:spacing w:before="60" w:after="60"/>
        <w:rPr>
          <w:rFonts w:ascii="Arial" w:hAnsi="Arial" w:cs="Arial"/>
          <w:sz w:val="20"/>
          <w:szCs w:val="20"/>
        </w:rPr>
      </w:pPr>
      <w:r w:rsidRPr="00971DCA">
        <w:rPr>
          <w:rFonts w:ascii="Arial" w:hAnsi="Arial" w:cs="Arial"/>
          <w:bCs/>
          <w:sz w:val="20"/>
          <w:szCs w:val="20"/>
        </w:rPr>
        <w:t>Unsatisfactory = 0 Did not meet minimum requirements</w:t>
      </w:r>
    </w:p>
    <w:p w14:paraId="0C203888"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Responsive to Customer Needs</w:t>
      </w:r>
      <w:r w:rsidRPr="00971DCA">
        <w:rPr>
          <w:rFonts w:ascii="Arial" w:hAnsi="Arial" w:cs="Arial"/>
          <w:sz w:val="20"/>
          <w:szCs w:val="20"/>
        </w:rPr>
        <w:tab/>
      </w:r>
      <w:r w:rsidRPr="00971DCA">
        <w:rPr>
          <w:rFonts w:ascii="Arial" w:hAnsi="Arial" w:cs="Arial"/>
          <w:sz w:val="20"/>
          <w:szCs w:val="20"/>
        </w:rPr>
        <w:tab/>
        <w:t>4</w:t>
      </w:r>
      <w:r w:rsidRPr="00971DCA">
        <w:rPr>
          <w:rFonts w:ascii="Arial" w:hAnsi="Arial" w:cs="Arial"/>
          <w:sz w:val="20"/>
          <w:szCs w:val="20"/>
        </w:rPr>
        <w:tab/>
        <w:t>3</w:t>
      </w:r>
      <w:r w:rsidRPr="00971DCA">
        <w:rPr>
          <w:rFonts w:ascii="Arial" w:hAnsi="Arial" w:cs="Arial"/>
          <w:sz w:val="20"/>
          <w:szCs w:val="20"/>
        </w:rPr>
        <w:tab/>
        <w:t>2</w:t>
      </w:r>
      <w:r w:rsidRPr="00971DCA">
        <w:rPr>
          <w:rFonts w:ascii="Arial" w:hAnsi="Arial" w:cs="Arial"/>
          <w:sz w:val="20"/>
          <w:szCs w:val="20"/>
        </w:rPr>
        <w:tab/>
        <w:t>1</w:t>
      </w:r>
      <w:r w:rsidRPr="00971DCA">
        <w:rPr>
          <w:rFonts w:ascii="Arial" w:hAnsi="Arial" w:cs="Arial"/>
          <w:sz w:val="20"/>
          <w:szCs w:val="20"/>
        </w:rPr>
        <w:tab/>
        <w:t>0</w:t>
      </w:r>
    </w:p>
    <w:p w14:paraId="4B256D2E"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Demonstrated ability to hire, maintain, and replace, if necessary, qualified personnel:</w:t>
      </w:r>
    </w:p>
    <w:p w14:paraId="75DA6B41" w14:textId="1EDAF078" w:rsidR="00085762" w:rsidRPr="00971DCA" w:rsidRDefault="00085762" w:rsidP="00DA0AA8">
      <w:pPr>
        <w:spacing w:before="60" w:after="60"/>
        <w:ind w:firstLine="1152"/>
        <w:rPr>
          <w:rFonts w:ascii="Arial" w:hAnsi="Arial" w:cs="Arial"/>
          <w:sz w:val="20"/>
          <w:szCs w:val="20"/>
        </w:rPr>
      </w:pPr>
      <w:r w:rsidRPr="00971DCA">
        <w:rPr>
          <w:rFonts w:ascii="Arial" w:hAnsi="Arial" w:cs="Arial"/>
          <w:sz w:val="20"/>
          <w:szCs w:val="20"/>
        </w:rPr>
        <w:t>4</w:t>
      </w:r>
      <w:r w:rsidRPr="00971DCA">
        <w:rPr>
          <w:rFonts w:ascii="Arial" w:hAnsi="Arial" w:cs="Arial"/>
          <w:sz w:val="20"/>
          <w:szCs w:val="20"/>
        </w:rPr>
        <w:tab/>
      </w:r>
      <w:r w:rsidR="00971DCA">
        <w:rPr>
          <w:rFonts w:ascii="Arial" w:hAnsi="Arial" w:cs="Arial"/>
          <w:sz w:val="20"/>
          <w:szCs w:val="20"/>
        </w:rPr>
        <w:t xml:space="preserve">   </w:t>
      </w:r>
      <w:r w:rsidRPr="00971DCA">
        <w:rPr>
          <w:rFonts w:ascii="Arial" w:hAnsi="Arial" w:cs="Arial"/>
          <w:sz w:val="20"/>
          <w:szCs w:val="20"/>
        </w:rPr>
        <w:t>3</w:t>
      </w:r>
      <w:r w:rsidRPr="00971DCA">
        <w:rPr>
          <w:rFonts w:ascii="Arial" w:hAnsi="Arial" w:cs="Arial"/>
          <w:sz w:val="20"/>
          <w:szCs w:val="20"/>
        </w:rPr>
        <w:tab/>
        <w:t>2</w:t>
      </w:r>
      <w:r w:rsidRPr="00971DCA">
        <w:rPr>
          <w:rFonts w:ascii="Arial" w:hAnsi="Arial" w:cs="Arial"/>
          <w:sz w:val="20"/>
          <w:szCs w:val="20"/>
        </w:rPr>
        <w:tab/>
        <w:t>1</w:t>
      </w:r>
      <w:r w:rsidRPr="00971DCA">
        <w:rPr>
          <w:rFonts w:ascii="Arial" w:hAnsi="Arial" w:cs="Arial"/>
          <w:sz w:val="20"/>
          <w:szCs w:val="20"/>
        </w:rPr>
        <w:tab/>
        <w:t>0</w:t>
      </w:r>
    </w:p>
    <w:p w14:paraId="57518BE1"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Using the adjective ratings above, how would you rate the contractor’s overall performance (please circle one)?</w:t>
      </w:r>
    </w:p>
    <w:p w14:paraId="6E702CE6"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SUPERIOR EXCEPTIONAL ACCEPTABLE MARGINAL UNSATISFACTORY</w:t>
      </w:r>
    </w:p>
    <w:p w14:paraId="60775E8D" w14:textId="77777777" w:rsidR="00085762" w:rsidRPr="00971DCA" w:rsidRDefault="00085762" w:rsidP="00DA0AA8">
      <w:pPr>
        <w:spacing w:after="0"/>
        <w:rPr>
          <w:rFonts w:ascii="Arial" w:hAnsi="Arial" w:cs="Arial"/>
          <w:sz w:val="20"/>
          <w:szCs w:val="20"/>
        </w:rPr>
      </w:pPr>
      <w:r w:rsidRPr="00971DCA">
        <w:rPr>
          <w:rFonts w:ascii="Arial" w:hAnsi="Arial" w:cs="Arial"/>
          <w:noProof/>
          <w:sz w:val="20"/>
          <w:szCs w:val="20"/>
        </w:rPr>
        <mc:AlternateContent>
          <mc:Choice Requires="wps">
            <w:drawing>
              <wp:anchor distT="0" distB="0" distL="114300" distR="114300" simplePos="0" relativeHeight="251658240" behindDoc="0" locked="0" layoutInCell="1" allowOverlap="1" wp14:anchorId="49EF181B" wp14:editId="747CB2B3">
                <wp:simplePos x="0" y="0"/>
                <wp:positionH relativeFrom="column">
                  <wp:posOffset>28575</wp:posOffset>
                </wp:positionH>
                <wp:positionV relativeFrom="paragraph">
                  <wp:posOffset>118745</wp:posOffset>
                </wp:positionV>
                <wp:extent cx="5724525" cy="123825"/>
                <wp:effectExtent l="0" t="0" r="0" b="0"/>
                <wp:wrapNone/>
                <wp:docPr id="2" name="Arrow: Left-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23825"/>
                        </a:xfrm>
                        <a:prstGeom prst="leftRightArrow">
                          <a:avLst>
                            <a:gd name="adj1" fmla="val 50000"/>
                            <a:gd name="adj2" fmla="val 924615"/>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5838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6" type="#_x0000_t69" style="position:absolute;margin-left:2.25pt;margin-top:9.35pt;width:450.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" fillcolor="black" strokecolor="#f2f2f2" strokeweight="3pt">
                <v:shadow on="t" color="#7f7f7f" opacity=".5" offset="1pt"/>
              </v:shape>
            </w:pict>
          </mc:Fallback>
        </mc:AlternateContent>
      </w:r>
    </w:p>
    <w:p w14:paraId="5E732FBF" w14:textId="77777777" w:rsidR="00085762" w:rsidRPr="00971DCA" w:rsidRDefault="00085762" w:rsidP="00DA0AA8">
      <w:pPr>
        <w:spacing w:after="0"/>
        <w:rPr>
          <w:rFonts w:ascii="Arial" w:hAnsi="Arial" w:cs="Arial"/>
          <w:sz w:val="20"/>
          <w:szCs w:val="20"/>
        </w:rPr>
      </w:pPr>
    </w:p>
    <w:p w14:paraId="03FB9B24" w14:textId="77777777" w:rsidR="00085762" w:rsidRPr="00971DCA" w:rsidRDefault="00085762" w:rsidP="00DA0AA8">
      <w:pPr>
        <w:spacing w:after="0"/>
        <w:rPr>
          <w:rFonts w:ascii="Arial" w:hAnsi="Arial" w:cs="Arial"/>
          <w:sz w:val="20"/>
          <w:szCs w:val="20"/>
        </w:rPr>
      </w:pPr>
    </w:p>
    <w:p w14:paraId="667B6501"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Highest Rating-------------------------------------------------------------------------------------------------Lowest Rating</w:t>
      </w:r>
      <w:r w:rsidRPr="00971DCA">
        <w:rPr>
          <w:rFonts w:ascii="Arial" w:hAnsi="Arial" w:cs="Arial"/>
          <w:sz w:val="20"/>
          <w:szCs w:val="20"/>
        </w:rPr>
        <w:tab/>
      </w:r>
    </w:p>
    <w:p w14:paraId="2E62A8C0" w14:textId="77777777" w:rsidR="00DA0AA8" w:rsidRPr="00971DCA" w:rsidRDefault="00DA0AA8" w:rsidP="00DA0AA8">
      <w:pPr>
        <w:spacing w:after="0"/>
        <w:rPr>
          <w:rFonts w:ascii="Arial" w:hAnsi="Arial" w:cs="Arial"/>
          <w:sz w:val="20"/>
          <w:szCs w:val="20"/>
        </w:rPr>
      </w:pPr>
    </w:p>
    <w:p w14:paraId="26DEC8A8" w14:textId="0FC5B2A2" w:rsidR="00085762" w:rsidRPr="00971DCA" w:rsidRDefault="00085762" w:rsidP="00DA0AA8">
      <w:pPr>
        <w:spacing w:after="0"/>
        <w:rPr>
          <w:rFonts w:ascii="Arial" w:hAnsi="Arial" w:cs="Arial"/>
          <w:sz w:val="20"/>
          <w:szCs w:val="20"/>
        </w:rPr>
      </w:pPr>
      <w:r w:rsidRPr="00971DCA">
        <w:rPr>
          <w:rFonts w:ascii="Arial" w:hAnsi="Arial" w:cs="Arial"/>
          <w:sz w:val="20"/>
          <w:szCs w:val="20"/>
        </w:rPr>
        <w:t>Additional Comments:</w:t>
      </w:r>
    </w:p>
    <w:p w14:paraId="4BC4A115"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____________________________________________________________________________________</w:t>
      </w:r>
    </w:p>
    <w:p w14:paraId="51648A7B"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____________________________________________________________________________________</w:t>
      </w:r>
    </w:p>
    <w:p w14:paraId="19216116"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____________________________________________________________________________________</w:t>
      </w:r>
    </w:p>
    <w:p w14:paraId="309638A6" w14:textId="77777777" w:rsidR="00085762" w:rsidRPr="00971DCA" w:rsidRDefault="00085762" w:rsidP="00DA0AA8">
      <w:pPr>
        <w:spacing w:after="0"/>
        <w:rPr>
          <w:rFonts w:ascii="Arial" w:hAnsi="Arial" w:cs="Arial"/>
          <w:bCs/>
          <w:sz w:val="20"/>
          <w:szCs w:val="20"/>
        </w:rPr>
      </w:pPr>
    </w:p>
    <w:p w14:paraId="0E07FFDD" w14:textId="77777777" w:rsidR="00085762" w:rsidRPr="00971DCA" w:rsidRDefault="00085762" w:rsidP="00DA0AA8">
      <w:pPr>
        <w:spacing w:after="0"/>
        <w:rPr>
          <w:rFonts w:ascii="Arial" w:hAnsi="Arial" w:cs="Arial"/>
          <w:bCs/>
          <w:sz w:val="20"/>
          <w:szCs w:val="20"/>
        </w:rPr>
      </w:pPr>
    </w:p>
    <w:p w14:paraId="63EF86AB"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w:t>
      </w:r>
      <w:r w:rsidRPr="00971DCA">
        <w:rPr>
          <w:rFonts w:ascii="Arial" w:hAnsi="Arial" w:cs="Arial"/>
          <w:bCs/>
          <w:sz w:val="20"/>
          <w:szCs w:val="20"/>
        </w:rPr>
        <w:tab/>
        <w:t>______________________________________</w:t>
      </w:r>
    </w:p>
    <w:p w14:paraId="770E2F9A"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Name &amp; Date</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Company</w:t>
      </w:r>
    </w:p>
    <w:p w14:paraId="76450CD8"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w:t>
      </w:r>
      <w:r w:rsidRPr="00971DCA">
        <w:rPr>
          <w:rFonts w:ascii="Arial" w:hAnsi="Arial" w:cs="Arial"/>
          <w:bCs/>
          <w:sz w:val="20"/>
          <w:szCs w:val="20"/>
        </w:rPr>
        <w:tab/>
        <w:t>______________________________________</w:t>
      </w:r>
    </w:p>
    <w:p w14:paraId="520ABBDE"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Title</w:t>
      </w:r>
      <w:r w:rsidRPr="00971DCA">
        <w:rPr>
          <w:rFonts w:ascii="Arial" w:hAnsi="Arial" w:cs="Arial"/>
          <w:bCs/>
          <w:sz w:val="20"/>
          <w:szCs w:val="20"/>
        </w:rPr>
        <w:tab/>
        <w:t xml:space="preserve"> </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Address</w:t>
      </w:r>
      <w:r w:rsidRPr="00971DCA">
        <w:rPr>
          <w:rFonts w:ascii="Arial" w:hAnsi="Arial" w:cs="Arial"/>
          <w:bCs/>
          <w:sz w:val="20"/>
          <w:szCs w:val="20"/>
        </w:rPr>
        <w:tab/>
      </w:r>
      <w:r w:rsidRPr="00971DCA">
        <w:rPr>
          <w:rFonts w:ascii="Arial" w:hAnsi="Arial" w:cs="Arial"/>
          <w:bCs/>
          <w:sz w:val="20"/>
          <w:szCs w:val="20"/>
        </w:rPr>
        <w:tab/>
      </w:r>
    </w:p>
    <w:p w14:paraId="00D6282B" w14:textId="77777777" w:rsidR="00085762" w:rsidRPr="00971DCA" w:rsidRDefault="00085762" w:rsidP="00DA0AA8">
      <w:pPr>
        <w:spacing w:after="0"/>
        <w:rPr>
          <w:rFonts w:ascii="Arial" w:hAnsi="Arial" w:cs="Arial"/>
          <w:sz w:val="20"/>
          <w:szCs w:val="20"/>
        </w:rPr>
      </w:pPr>
      <w:r w:rsidRPr="00971DCA">
        <w:rPr>
          <w:rFonts w:ascii="Arial" w:hAnsi="Arial" w:cs="Arial"/>
          <w:bCs/>
          <w:sz w:val="20"/>
          <w:szCs w:val="20"/>
        </w:rPr>
        <w:t>_________________________________</w:t>
      </w:r>
      <w:r w:rsidRPr="00971DCA">
        <w:rPr>
          <w:rFonts w:ascii="Arial" w:hAnsi="Arial" w:cs="Arial"/>
          <w:bCs/>
          <w:sz w:val="20"/>
          <w:szCs w:val="20"/>
        </w:rPr>
        <w:tab/>
        <w:t>______________________________________</w:t>
      </w:r>
    </w:p>
    <w:p w14:paraId="3D7FFE60" w14:textId="77777777" w:rsidR="00DA0AA8" w:rsidRPr="00971DCA" w:rsidRDefault="00DA0AA8" w:rsidP="00085762">
      <w:pPr>
        <w:spacing w:before="120" w:after="120"/>
        <w:rPr>
          <w:rFonts w:ascii="Arial" w:hAnsi="Arial" w:cs="Arial"/>
          <w:b/>
          <w:color w:val="000000"/>
          <w:sz w:val="20"/>
          <w:szCs w:val="20"/>
        </w:rPr>
      </w:pPr>
    </w:p>
    <w:p w14:paraId="63712041" w14:textId="442DACE2" w:rsidR="00971DCA" w:rsidRDefault="00085762" w:rsidP="00085762">
      <w:pPr>
        <w:spacing w:before="120" w:after="120"/>
        <w:rPr>
          <w:rFonts w:ascii="Arial" w:hAnsi="Arial" w:cs="Arial"/>
          <w:b/>
          <w:sz w:val="20"/>
          <w:szCs w:val="20"/>
        </w:rPr>
      </w:pPr>
      <w:r w:rsidRPr="00971DCA">
        <w:rPr>
          <w:rFonts w:ascii="Arial" w:hAnsi="Arial" w:cs="Arial"/>
          <w:b/>
          <w:color w:val="000000"/>
          <w:sz w:val="20"/>
          <w:szCs w:val="20"/>
        </w:rPr>
        <w:t>Note: This Form is for evaluation purposes only and will not be a part of the resultant subcontract.</w:t>
      </w:r>
      <w:r w:rsidRPr="00971DCA">
        <w:rPr>
          <w:rFonts w:ascii="Arial" w:hAnsi="Arial" w:cs="Arial"/>
          <w:b/>
          <w:sz w:val="20"/>
          <w:szCs w:val="20"/>
        </w:rPr>
        <w:t xml:space="preserve"> </w:t>
      </w:r>
    </w:p>
    <w:p w14:paraId="274E2568" w14:textId="77777777" w:rsidR="00971DCA" w:rsidRDefault="00971DCA">
      <w:pPr>
        <w:spacing w:after="0"/>
        <w:rPr>
          <w:rFonts w:ascii="Arial" w:hAnsi="Arial" w:cs="Arial"/>
          <w:b/>
          <w:sz w:val="20"/>
          <w:szCs w:val="20"/>
        </w:rPr>
      </w:pPr>
      <w:r>
        <w:rPr>
          <w:rFonts w:ascii="Arial" w:hAnsi="Arial" w:cs="Arial"/>
          <w:b/>
          <w:sz w:val="20"/>
          <w:szCs w:val="20"/>
        </w:rPr>
        <w:br w:type="page"/>
      </w:r>
    </w:p>
    <w:p w14:paraId="7E6A008B" w14:textId="7F01254B" w:rsidR="00E43BA9" w:rsidRPr="00AE5A0C" w:rsidRDefault="00015504" w:rsidP="000D544A">
      <w:pPr>
        <w:pStyle w:val="ExhibitLevel2"/>
        <w:rPr>
          <w:rFonts w:cs="Arial"/>
        </w:rPr>
      </w:pPr>
      <w:bookmarkStart w:id="295" w:name="_Toc83630807"/>
      <w:bookmarkStart w:id="296" w:name="_Toc83632132"/>
      <w:bookmarkStart w:id="297" w:name="_Toc83633129"/>
      <w:bookmarkStart w:id="298" w:name="_Toc84833480"/>
      <w:bookmarkStart w:id="299" w:name="_Toc84918578"/>
      <w:bookmarkStart w:id="300" w:name="_Toc84918766"/>
      <w:bookmarkStart w:id="301" w:name="_Toc85552161"/>
      <w:bookmarkStart w:id="302" w:name="_Toc233284402"/>
      <w:r w:rsidRPr="0B0E240A">
        <w:rPr>
          <w:rFonts w:cs="Arial"/>
        </w:rPr>
        <w:lastRenderedPageBreak/>
        <w:t>Form</w:t>
      </w:r>
      <w:r w:rsidR="000929AA" w:rsidRPr="0B0E240A">
        <w:rPr>
          <w:rFonts w:cs="Arial"/>
        </w:rPr>
        <w:t xml:space="preserve"> </w:t>
      </w:r>
      <w:r w:rsidR="0016272C" w:rsidRPr="0B0E240A">
        <w:rPr>
          <w:rFonts w:cs="Arial"/>
        </w:rPr>
        <w:t>00</w:t>
      </w:r>
      <w:r w:rsidR="00E136C8">
        <w:rPr>
          <w:rFonts w:cs="Arial"/>
        </w:rPr>
        <w:t>5</w:t>
      </w:r>
      <w:r w:rsidR="000929AA" w:rsidRPr="0B0E240A">
        <w:rPr>
          <w:rFonts w:cs="Arial"/>
        </w:rPr>
        <w:t xml:space="preserve"> </w:t>
      </w:r>
      <w:r w:rsidR="00282628" w:rsidRPr="0B0E240A">
        <w:rPr>
          <w:rFonts w:cs="Arial"/>
        </w:rPr>
        <w:t>–</w:t>
      </w:r>
      <w:r w:rsidR="00A155C7" w:rsidRPr="0B0E240A">
        <w:rPr>
          <w:rFonts w:cs="Arial"/>
        </w:rPr>
        <w:t xml:space="preserve"> </w:t>
      </w:r>
      <w:bookmarkStart w:id="303" w:name="coidisclosure"/>
      <w:r w:rsidR="00E43BA9" w:rsidRPr="0B0E240A">
        <w:rPr>
          <w:rFonts w:cs="Arial"/>
        </w:rPr>
        <w:t>Conflict of Interest Disclosure and Representation</w:t>
      </w:r>
      <w:bookmarkEnd w:id="295"/>
      <w:bookmarkEnd w:id="296"/>
      <w:bookmarkEnd w:id="297"/>
      <w:bookmarkEnd w:id="298"/>
      <w:bookmarkEnd w:id="299"/>
      <w:bookmarkEnd w:id="300"/>
      <w:bookmarkEnd w:id="301"/>
      <w:bookmarkEnd w:id="302"/>
      <w:bookmarkEnd w:id="303"/>
    </w:p>
    <w:p w14:paraId="43A3DB11" w14:textId="12F921D1" w:rsidR="00E43BA9" w:rsidRPr="00AE5A0C" w:rsidRDefault="00E43BA9" w:rsidP="002F7292">
      <w:pPr>
        <w:spacing w:after="120"/>
        <w:rPr>
          <w:rFonts w:ascii="Arial" w:hAnsi="Arial" w:cs="Arial"/>
          <w:sz w:val="20"/>
          <w:szCs w:val="20"/>
        </w:rPr>
      </w:pPr>
      <w:r w:rsidRPr="00AE5A0C">
        <w:rPr>
          <w:rFonts w:ascii="Arial" w:hAnsi="Arial" w:cs="Arial"/>
          <w:sz w:val="20"/>
          <w:szCs w:val="20"/>
        </w:rPr>
        <w:t xml:space="preserve">It </w:t>
      </w:r>
      <w:r w:rsidR="005B2A47" w:rsidRPr="00AE5A0C">
        <w:rPr>
          <w:rFonts w:ascii="Arial" w:hAnsi="Arial" w:cs="Arial"/>
          <w:sz w:val="20"/>
          <w:szCs w:val="20"/>
        </w:rPr>
        <w:t>is Mission Support and Test Services</w:t>
      </w:r>
      <w:r w:rsidR="00E719F1" w:rsidRPr="00AE5A0C">
        <w:rPr>
          <w:rFonts w:ascii="Arial" w:hAnsi="Arial" w:cs="Arial"/>
          <w:snapToGrid w:val="0"/>
          <w:sz w:val="20"/>
          <w:szCs w:val="20"/>
        </w:rPr>
        <w:t>, LLC (</w:t>
      </w:r>
      <w:r w:rsidR="000A4D5D" w:rsidRPr="00AE5A0C">
        <w:rPr>
          <w:rFonts w:ascii="Arial" w:hAnsi="Arial" w:cs="Arial"/>
          <w:snapToGrid w:val="0"/>
          <w:sz w:val="20"/>
          <w:szCs w:val="20"/>
        </w:rPr>
        <w:t>MSTS</w:t>
      </w:r>
      <w:r w:rsidR="00E719F1" w:rsidRPr="00AE5A0C">
        <w:rPr>
          <w:rFonts w:ascii="Arial" w:hAnsi="Arial" w:cs="Arial"/>
          <w:snapToGrid w:val="0"/>
          <w:sz w:val="20"/>
          <w:szCs w:val="20"/>
        </w:rPr>
        <w:t>)</w:t>
      </w:r>
      <w:r w:rsidR="000929AA" w:rsidRPr="00AE5A0C">
        <w:rPr>
          <w:rFonts w:ascii="Arial" w:hAnsi="Arial" w:cs="Arial"/>
          <w:sz w:val="20"/>
          <w:szCs w:val="20"/>
        </w:rPr>
        <w:t xml:space="preserve"> </w:t>
      </w:r>
      <w:r w:rsidRPr="00AE5A0C">
        <w:rPr>
          <w:rFonts w:ascii="Arial" w:hAnsi="Arial" w:cs="Arial"/>
          <w:sz w:val="20"/>
          <w:szCs w:val="20"/>
        </w:rPr>
        <w:t xml:space="preserve">policy to avoid situations which place a </w:t>
      </w:r>
      <w:r w:rsidR="00023AB2" w:rsidRPr="00AE5A0C">
        <w:rPr>
          <w:rFonts w:ascii="Arial" w:hAnsi="Arial" w:cs="Arial"/>
          <w:sz w:val="20"/>
          <w:szCs w:val="20"/>
        </w:rPr>
        <w:t>Subcontractor</w:t>
      </w:r>
      <w:r w:rsidRPr="00AE5A0C">
        <w:rPr>
          <w:rFonts w:ascii="Arial" w:hAnsi="Arial" w:cs="Arial"/>
          <w:sz w:val="20"/>
          <w:szCs w:val="20"/>
        </w:rPr>
        <w:t xml:space="preserve"> or </w:t>
      </w:r>
      <w:r w:rsidR="00023AB2" w:rsidRPr="00AE5A0C">
        <w:rPr>
          <w:rFonts w:ascii="Arial" w:hAnsi="Arial" w:cs="Arial"/>
          <w:sz w:val="20"/>
          <w:szCs w:val="20"/>
        </w:rPr>
        <w:t>Subcontractor</w:t>
      </w:r>
      <w:r w:rsidRPr="00AE5A0C">
        <w:rPr>
          <w:rFonts w:ascii="Arial" w:hAnsi="Arial" w:cs="Arial"/>
          <w:sz w:val="20"/>
          <w:szCs w:val="20"/>
        </w:rPr>
        <w:t>’s employees</w:t>
      </w:r>
      <w:r w:rsidRPr="00AE5A0C">
        <w:rPr>
          <w:rFonts w:ascii="Arial" w:hAnsi="Arial" w:cs="Arial"/>
          <w:spacing w:val="-4"/>
          <w:sz w:val="20"/>
          <w:szCs w:val="20"/>
        </w:rPr>
        <w:t xml:space="preserve"> </w:t>
      </w:r>
      <w:r w:rsidRPr="00AE5A0C">
        <w:rPr>
          <w:rFonts w:ascii="Arial" w:hAnsi="Arial" w:cs="Arial"/>
          <w:sz w:val="20"/>
          <w:szCs w:val="20"/>
        </w:rPr>
        <w:t>in</w:t>
      </w:r>
      <w:r w:rsidRPr="00AE5A0C">
        <w:rPr>
          <w:rFonts w:ascii="Arial" w:hAnsi="Arial" w:cs="Arial"/>
          <w:spacing w:val="-3"/>
          <w:sz w:val="20"/>
          <w:szCs w:val="20"/>
        </w:rPr>
        <w:t xml:space="preserve"> </w:t>
      </w:r>
      <w:r w:rsidRPr="00AE5A0C">
        <w:rPr>
          <w:rFonts w:ascii="Arial" w:hAnsi="Arial" w:cs="Arial"/>
          <w:sz w:val="20"/>
          <w:szCs w:val="20"/>
        </w:rPr>
        <w:t>a</w:t>
      </w:r>
      <w:r w:rsidRPr="00AE5A0C">
        <w:rPr>
          <w:rFonts w:ascii="Arial" w:hAnsi="Arial" w:cs="Arial"/>
          <w:spacing w:val="-5"/>
          <w:sz w:val="20"/>
          <w:szCs w:val="20"/>
        </w:rPr>
        <w:t xml:space="preserve"> </w:t>
      </w:r>
      <w:r w:rsidRPr="00AE5A0C">
        <w:rPr>
          <w:rFonts w:ascii="Arial" w:hAnsi="Arial" w:cs="Arial"/>
          <w:sz w:val="20"/>
          <w:szCs w:val="20"/>
        </w:rPr>
        <w:t>position</w:t>
      </w:r>
      <w:r w:rsidRPr="00AE5A0C">
        <w:rPr>
          <w:rFonts w:ascii="Arial" w:hAnsi="Arial" w:cs="Arial"/>
          <w:spacing w:val="-3"/>
          <w:sz w:val="20"/>
          <w:szCs w:val="20"/>
        </w:rPr>
        <w:t xml:space="preserve"> </w:t>
      </w:r>
      <w:r w:rsidRPr="00AE5A0C">
        <w:rPr>
          <w:rFonts w:ascii="Arial" w:hAnsi="Arial" w:cs="Arial"/>
          <w:sz w:val="20"/>
          <w:szCs w:val="20"/>
        </w:rPr>
        <w:t>in</w:t>
      </w:r>
      <w:r w:rsidRPr="00AE5A0C">
        <w:rPr>
          <w:rFonts w:ascii="Arial" w:hAnsi="Arial" w:cs="Arial"/>
          <w:spacing w:val="-3"/>
          <w:sz w:val="20"/>
          <w:szCs w:val="20"/>
        </w:rPr>
        <w:t xml:space="preserve"> </w:t>
      </w:r>
      <w:r w:rsidRPr="00AE5A0C">
        <w:rPr>
          <w:rFonts w:ascii="Arial" w:hAnsi="Arial" w:cs="Arial"/>
          <w:sz w:val="20"/>
          <w:szCs w:val="20"/>
        </w:rPr>
        <w:t>which</w:t>
      </w:r>
      <w:r w:rsidRPr="00AE5A0C">
        <w:rPr>
          <w:rFonts w:ascii="Arial" w:hAnsi="Arial" w:cs="Arial"/>
          <w:spacing w:val="-4"/>
          <w:sz w:val="20"/>
          <w:szCs w:val="20"/>
        </w:rPr>
        <w:t xml:space="preserve"> </w:t>
      </w:r>
      <w:r w:rsidRPr="00AE5A0C">
        <w:rPr>
          <w:rFonts w:ascii="Arial" w:hAnsi="Arial" w:cs="Arial"/>
          <w:sz w:val="20"/>
          <w:szCs w:val="20"/>
        </w:rPr>
        <w:t>it</w:t>
      </w:r>
      <w:r w:rsidRPr="00AE5A0C">
        <w:rPr>
          <w:rFonts w:ascii="Arial" w:hAnsi="Arial" w:cs="Arial"/>
          <w:spacing w:val="-2"/>
          <w:sz w:val="20"/>
          <w:szCs w:val="20"/>
        </w:rPr>
        <w:t xml:space="preserve"> </w:t>
      </w:r>
      <w:r w:rsidRPr="00AE5A0C">
        <w:rPr>
          <w:rFonts w:ascii="Arial" w:hAnsi="Arial" w:cs="Arial"/>
          <w:sz w:val="20"/>
          <w:szCs w:val="20"/>
        </w:rPr>
        <w:t>may</w:t>
      </w:r>
      <w:r w:rsidRPr="00AE5A0C">
        <w:rPr>
          <w:rFonts w:ascii="Arial" w:hAnsi="Arial" w:cs="Arial"/>
          <w:spacing w:val="-8"/>
          <w:sz w:val="20"/>
          <w:szCs w:val="20"/>
        </w:rPr>
        <w:t xml:space="preserve"> </w:t>
      </w:r>
      <w:r w:rsidRPr="00AE5A0C">
        <w:rPr>
          <w:rFonts w:ascii="Arial" w:hAnsi="Arial" w:cs="Arial"/>
          <w:sz w:val="20"/>
          <w:szCs w:val="20"/>
        </w:rPr>
        <w:t>not</w:t>
      </w:r>
      <w:r w:rsidRPr="00AE5A0C">
        <w:rPr>
          <w:rFonts w:ascii="Arial" w:hAnsi="Arial" w:cs="Arial"/>
          <w:spacing w:val="-3"/>
          <w:sz w:val="20"/>
          <w:szCs w:val="20"/>
        </w:rPr>
        <w:t xml:space="preserve"> </w:t>
      </w:r>
      <w:r w:rsidRPr="00AE5A0C">
        <w:rPr>
          <w:rFonts w:ascii="Arial" w:hAnsi="Arial" w:cs="Arial"/>
          <w:sz w:val="20"/>
          <w:szCs w:val="20"/>
        </w:rPr>
        <w:t>be</w:t>
      </w:r>
      <w:r w:rsidRPr="00AE5A0C">
        <w:rPr>
          <w:rFonts w:ascii="Arial" w:hAnsi="Arial" w:cs="Arial"/>
          <w:spacing w:val="-4"/>
          <w:sz w:val="20"/>
          <w:szCs w:val="20"/>
        </w:rPr>
        <w:t xml:space="preserve"> </w:t>
      </w:r>
      <w:r w:rsidRPr="00AE5A0C">
        <w:rPr>
          <w:rFonts w:ascii="Arial" w:hAnsi="Arial" w:cs="Arial"/>
          <w:sz w:val="20"/>
          <w:szCs w:val="20"/>
        </w:rPr>
        <w:t>able</w:t>
      </w:r>
      <w:r w:rsidRPr="00AE5A0C">
        <w:rPr>
          <w:rFonts w:ascii="Arial" w:hAnsi="Arial" w:cs="Arial"/>
          <w:spacing w:val="-5"/>
          <w:sz w:val="20"/>
          <w:szCs w:val="20"/>
        </w:rPr>
        <w:t xml:space="preserve"> </w:t>
      </w:r>
      <w:r w:rsidRPr="00AE5A0C">
        <w:rPr>
          <w:rFonts w:ascii="Arial" w:hAnsi="Arial" w:cs="Arial"/>
          <w:sz w:val="20"/>
          <w:szCs w:val="20"/>
        </w:rPr>
        <w:t>to</w:t>
      </w:r>
      <w:r w:rsidRPr="00AE5A0C">
        <w:rPr>
          <w:rFonts w:ascii="Arial" w:hAnsi="Arial" w:cs="Arial"/>
          <w:spacing w:val="-3"/>
          <w:sz w:val="20"/>
          <w:szCs w:val="20"/>
        </w:rPr>
        <w:t xml:space="preserve"> </w:t>
      </w:r>
      <w:r w:rsidRPr="00AE5A0C">
        <w:rPr>
          <w:rFonts w:ascii="Arial" w:hAnsi="Arial" w:cs="Arial"/>
          <w:sz w:val="20"/>
          <w:szCs w:val="20"/>
        </w:rPr>
        <w:t>participate</w:t>
      </w:r>
      <w:r w:rsidRPr="00AE5A0C">
        <w:rPr>
          <w:rFonts w:ascii="Arial" w:hAnsi="Arial" w:cs="Arial"/>
          <w:spacing w:val="-4"/>
          <w:sz w:val="20"/>
          <w:szCs w:val="20"/>
        </w:rPr>
        <w:t xml:space="preserve"> </w:t>
      </w:r>
      <w:r w:rsidRPr="00AE5A0C">
        <w:rPr>
          <w:rFonts w:ascii="Arial" w:hAnsi="Arial" w:cs="Arial"/>
          <w:sz w:val="20"/>
          <w:szCs w:val="20"/>
        </w:rPr>
        <w:t>or</w:t>
      </w:r>
      <w:r w:rsidRPr="00AE5A0C">
        <w:rPr>
          <w:rFonts w:ascii="Arial" w:hAnsi="Arial" w:cs="Arial"/>
          <w:spacing w:val="-5"/>
          <w:sz w:val="20"/>
          <w:szCs w:val="20"/>
        </w:rPr>
        <w:t xml:space="preserve"> </w:t>
      </w:r>
      <w:r w:rsidRPr="00AE5A0C">
        <w:rPr>
          <w:rFonts w:ascii="Arial" w:hAnsi="Arial" w:cs="Arial"/>
          <w:sz w:val="20"/>
          <w:szCs w:val="20"/>
        </w:rPr>
        <w:t>perform</w:t>
      </w:r>
      <w:r w:rsidRPr="00AE5A0C">
        <w:rPr>
          <w:rFonts w:ascii="Arial" w:hAnsi="Arial" w:cs="Arial"/>
          <w:spacing w:val="-2"/>
          <w:sz w:val="20"/>
          <w:szCs w:val="20"/>
        </w:rPr>
        <w:t xml:space="preserve"> </w:t>
      </w:r>
      <w:r w:rsidRPr="00AE5A0C">
        <w:rPr>
          <w:rFonts w:ascii="Arial" w:hAnsi="Arial" w:cs="Arial"/>
          <w:sz w:val="20"/>
          <w:szCs w:val="20"/>
        </w:rPr>
        <w:t>on</w:t>
      </w:r>
      <w:r w:rsidRPr="00AE5A0C">
        <w:rPr>
          <w:rFonts w:ascii="Arial" w:hAnsi="Arial" w:cs="Arial"/>
          <w:spacing w:val="-3"/>
          <w:sz w:val="20"/>
          <w:szCs w:val="20"/>
        </w:rPr>
        <w:t xml:space="preserve"> </w:t>
      </w:r>
      <w:r w:rsidRPr="00AE5A0C">
        <w:rPr>
          <w:rFonts w:ascii="Arial" w:hAnsi="Arial" w:cs="Arial"/>
          <w:sz w:val="20"/>
          <w:szCs w:val="20"/>
        </w:rPr>
        <w:t>an</w:t>
      </w:r>
      <w:r w:rsidRPr="00AE5A0C">
        <w:rPr>
          <w:rFonts w:ascii="Arial" w:hAnsi="Arial" w:cs="Arial"/>
          <w:spacing w:val="-4"/>
          <w:sz w:val="20"/>
          <w:szCs w:val="20"/>
        </w:rPr>
        <w:t xml:space="preserve"> </w:t>
      </w:r>
      <w:r w:rsidRPr="00AE5A0C">
        <w:rPr>
          <w:rFonts w:ascii="Arial" w:hAnsi="Arial" w:cs="Arial"/>
          <w:sz w:val="20"/>
          <w:szCs w:val="20"/>
        </w:rPr>
        <w:t>equal</w:t>
      </w:r>
      <w:r w:rsidRPr="00AE5A0C">
        <w:rPr>
          <w:rFonts w:ascii="Arial" w:hAnsi="Arial" w:cs="Arial"/>
          <w:spacing w:val="-2"/>
          <w:sz w:val="20"/>
          <w:szCs w:val="20"/>
        </w:rPr>
        <w:t xml:space="preserve"> </w:t>
      </w:r>
      <w:r w:rsidRPr="00AE5A0C">
        <w:rPr>
          <w:rFonts w:ascii="Arial" w:hAnsi="Arial" w:cs="Arial"/>
          <w:sz w:val="20"/>
          <w:szCs w:val="20"/>
        </w:rPr>
        <w:t>basis</w:t>
      </w:r>
      <w:r w:rsidRPr="00AE5A0C">
        <w:rPr>
          <w:rFonts w:ascii="Arial" w:hAnsi="Arial" w:cs="Arial"/>
          <w:spacing w:val="-4"/>
          <w:sz w:val="20"/>
          <w:szCs w:val="20"/>
        </w:rPr>
        <w:t xml:space="preserve"> </w:t>
      </w:r>
      <w:r w:rsidRPr="00AE5A0C">
        <w:rPr>
          <w:rFonts w:ascii="Arial" w:hAnsi="Arial" w:cs="Arial"/>
          <w:sz w:val="20"/>
          <w:szCs w:val="20"/>
        </w:rPr>
        <w:t xml:space="preserve">for </w:t>
      </w:r>
      <w:r w:rsidR="000A4D5D" w:rsidRPr="00AE5A0C">
        <w:rPr>
          <w:rFonts w:ascii="Arial" w:hAnsi="Arial" w:cs="Arial"/>
          <w:sz w:val="20"/>
          <w:szCs w:val="20"/>
        </w:rPr>
        <w:t>Contractor</w:t>
      </w:r>
      <w:r w:rsidRPr="00AE5A0C">
        <w:rPr>
          <w:rFonts w:ascii="Arial" w:hAnsi="Arial" w:cs="Arial"/>
          <w:sz w:val="20"/>
          <w:szCs w:val="20"/>
        </w:rPr>
        <w:t>-controlled</w:t>
      </w:r>
      <w:r w:rsidRPr="00AE5A0C">
        <w:rPr>
          <w:rFonts w:ascii="Arial" w:hAnsi="Arial" w:cs="Arial"/>
          <w:spacing w:val="-5"/>
          <w:sz w:val="20"/>
          <w:szCs w:val="20"/>
        </w:rPr>
        <w:t xml:space="preserve"> </w:t>
      </w:r>
      <w:r w:rsidRPr="00AE5A0C">
        <w:rPr>
          <w:rFonts w:ascii="Arial" w:hAnsi="Arial" w:cs="Arial"/>
          <w:sz w:val="20"/>
          <w:szCs w:val="20"/>
        </w:rPr>
        <w:t>work</w:t>
      </w:r>
      <w:r w:rsidRPr="00AE5A0C">
        <w:rPr>
          <w:rFonts w:ascii="Arial" w:hAnsi="Arial" w:cs="Arial"/>
          <w:spacing w:val="-5"/>
          <w:sz w:val="20"/>
          <w:szCs w:val="20"/>
        </w:rPr>
        <w:t xml:space="preserve"> </w:t>
      </w:r>
      <w:r w:rsidRPr="00AE5A0C">
        <w:rPr>
          <w:rFonts w:ascii="Arial" w:hAnsi="Arial" w:cs="Arial"/>
          <w:sz w:val="20"/>
          <w:szCs w:val="20"/>
        </w:rPr>
        <w:t>with</w:t>
      </w:r>
      <w:r w:rsidRPr="00AE5A0C">
        <w:rPr>
          <w:rFonts w:ascii="Arial" w:hAnsi="Arial" w:cs="Arial"/>
          <w:spacing w:val="-5"/>
          <w:sz w:val="20"/>
          <w:szCs w:val="20"/>
        </w:rPr>
        <w:t xml:space="preserve"> </w:t>
      </w:r>
      <w:r w:rsidRPr="00AE5A0C">
        <w:rPr>
          <w:rFonts w:ascii="Arial" w:hAnsi="Arial" w:cs="Arial"/>
          <w:sz w:val="20"/>
          <w:szCs w:val="20"/>
        </w:rPr>
        <w:t>other</w:t>
      </w:r>
      <w:r w:rsidRPr="00AE5A0C">
        <w:rPr>
          <w:rFonts w:ascii="Arial" w:hAnsi="Arial" w:cs="Arial"/>
          <w:spacing w:val="-5"/>
          <w:sz w:val="20"/>
          <w:szCs w:val="20"/>
        </w:rPr>
        <w:t xml:space="preserve"> </w:t>
      </w:r>
      <w:r w:rsidRPr="00AE5A0C">
        <w:rPr>
          <w:rFonts w:ascii="Arial" w:hAnsi="Arial" w:cs="Arial"/>
          <w:sz w:val="20"/>
          <w:szCs w:val="20"/>
        </w:rPr>
        <w:t>qualified</w:t>
      </w:r>
      <w:r w:rsidRPr="00AE5A0C">
        <w:rPr>
          <w:rFonts w:ascii="Arial" w:hAnsi="Arial" w:cs="Arial"/>
          <w:spacing w:val="-5"/>
          <w:sz w:val="20"/>
          <w:szCs w:val="20"/>
        </w:rPr>
        <w:t xml:space="preserve"> </w:t>
      </w:r>
      <w:r w:rsidRPr="00AE5A0C">
        <w:rPr>
          <w:rFonts w:ascii="Arial" w:hAnsi="Arial" w:cs="Arial"/>
          <w:sz w:val="20"/>
          <w:szCs w:val="20"/>
        </w:rPr>
        <w:t>contractors</w:t>
      </w:r>
      <w:r w:rsidRPr="00AE5A0C">
        <w:rPr>
          <w:rFonts w:ascii="Arial" w:hAnsi="Arial" w:cs="Arial"/>
          <w:spacing w:val="-5"/>
          <w:sz w:val="20"/>
          <w:szCs w:val="20"/>
        </w:rPr>
        <w:t xml:space="preserve"> </w:t>
      </w:r>
      <w:r w:rsidRPr="00AE5A0C">
        <w:rPr>
          <w:rFonts w:ascii="Arial" w:hAnsi="Arial" w:cs="Arial"/>
          <w:sz w:val="20"/>
          <w:szCs w:val="20"/>
        </w:rPr>
        <w:t>due</w:t>
      </w:r>
      <w:r w:rsidRPr="00AE5A0C">
        <w:rPr>
          <w:rFonts w:ascii="Arial" w:hAnsi="Arial" w:cs="Arial"/>
          <w:spacing w:val="-6"/>
          <w:sz w:val="20"/>
          <w:szCs w:val="20"/>
        </w:rPr>
        <w:t xml:space="preserve"> </w:t>
      </w:r>
      <w:r w:rsidRPr="00AE5A0C">
        <w:rPr>
          <w:rFonts w:ascii="Arial" w:hAnsi="Arial" w:cs="Arial"/>
          <w:sz w:val="20"/>
          <w:szCs w:val="20"/>
        </w:rPr>
        <w:t>to</w:t>
      </w:r>
      <w:r w:rsidRPr="00AE5A0C">
        <w:rPr>
          <w:rFonts w:ascii="Arial" w:hAnsi="Arial" w:cs="Arial"/>
          <w:spacing w:val="-4"/>
          <w:sz w:val="20"/>
          <w:szCs w:val="20"/>
        </w:rPr>
        <w:t xml:space="preserve"> </w:t>
      </w:r>
      <w:r w:rsidRPr="00AE5A0C">
        <w:rPr>
          <w:rFonts w:ascii="Arial" w:hAnsi="Arial" w:cs="Arial"/>
          <w:sz w:val="20"/>
          <w:szCs w:val="20"/>
        </w:rPr>
        <w:t>impermissible</w:t>
      </w:r>
      <w:r w:rsidRPr="00AE5A0C">
        <w:rPr>
          <w:rFonts w:ascii="Arial" w:hAnsi="Arial" w:cs="Arial"/>
          <w:spacing w:val="-6"/>
          <w:sz w:val="20"/>
          <w:szCs w:val="20"/>
        </w:rPr>
        <w:t xml:space="preserve"> </w:t>
      </w:r>
      <w:r w:rsidRPr="00AE5A0C">
        <w:rPr>
          <w:rFonts w:ascii="Arial" w:hAnsi="Arial" w:cs="Arial"/>
          <w:sz w:val="20"/>
          <w:szCs w:val="20"/>
        </w:rPr>
        <w:t>Conflicts</w:t>
      </w:r>
      <w:r w:rsidRPr="00AE5A0C">
        <w:rPr>
          <w:rFonts w:ascii="Arial" w:hAnsi="Arial" w:cs="Arial"/>
          <w:spacing w:val="-5"/>
          <w:sz w:val="20"/>
          <w:szCs w:val="20"/>
        </w:rPr>
        <w:t xml:space="preserve"> </w:t>
      </w:r>
      <w:r w:rsidRPr="00AE5A0C">
        <w:rPr>
          <w:rFonts w:ascii="Arial" w:hAnsi="Arial" w:cs="Arial"/>
          <w:sz w:val="20"/>
          <w:szCs w:val="20"/>
        </w:rPr>
        <w:t>of</w:t>
      </w:r>
      <w:r w:rsidRPr="00AE5A0C">
        <w:rPr>
          <w:rFonts w:ascii="Arial" w:hAnsi="Arial" w:cs="Arial"/>
          <w:spacing w:val="-3"/>
          <w:sz w:val="20"/>
          <w:szCs w:val="20"/>
        </w:rPr>
        <w:t xml:space="preserve"> </w:t>
      </w:r>
      <w:r w:rsidRPr="00AE5A0C">
        <w:rPr>
          <w:rFonts w:ascii="Arial" w:hAnsi="Arial" w:cs="Arial"/>
          <w:sz w:val="20"/>
          <w:szCs w:val="20"/>
        </w:rPr>
        <w:t xml:space="preserve">Interest. </w:t>
      </w:r>
      <w:r w:rsidRPr="00AE5A0C">
        <w:rPr>
          <w:rFonts w:ascii="Arial" w:hAnsi="Arial" w:cs="Arial"/>
          <w:i/>
          <w:sz w:val="20"/>
          <w:szCs w:val="20"/>
        </w:rPr>
        <w:t xml:space="preserve">See, </w:t>
      </w:r>
      <w:hyperlink r:id="rId13">
        <w:r w:rsidRPr="00AE5A0C">
          <w:rPr>
            <w:rFonts w:ascii="Arial" w:hAnsi="Arial" w:cs="Arial"/>
            <w:color w:val="0000FF"/>
            <w:sz w:val="20"/>
            <w:szCs w:val="20"/>
            <w:u w:val="single" w:color="0000FF"/>
          </w:rPr>
          <w:t>FAR 3.1101</w:t>
        </w:r>
        <w:r w:rsidRPr="00AE5A0C">
          <w:rPr>
            <w:rFonts w:ascii="Arial" w:hAnsi="Arial" w:cs="Arial"/>
            <w:sz w:val="20"/>
            <w:szCs w:val="20"/>
          </w:rPr>
          <w:t>.</w:t>
        </w:r>
      </w:hyperlink>
      <w:r w:rsidRPr="00AE5A0C">
        <w:rPr>
          <w:rFonts w:ascii="Arial" w:hAnsi="Arial" w:cs="Arial"/>
          <w:sz w:val="20"/>
          <w:szCs w:val="20"/>
        </w:rPr>
        <w:t xml:space="preserve"> To address this matter, the </w:t>
      </w:r>
      <w:r w:rsidR="00023AB2" w:rsidRPr="00AE5A0C">
        <w:rPr>
          <w:rFonts w:ascii="Arial" w:hAnsi="Arial" w:cs="Arial"/>
          <w:sz w:val="20"/>
          <w:szCs w:val="20"/>
        </w:rPr>
        <w:t>Subcontractor</w:t>
      </w:r>
      <w:r w:rsidRPr="00AE5A0C">
        <w:rPr>
          <w:rFonts w:ascii="Arial" w:hAnsi="Arial" w:cs="Arial"/>
          <w:sz w:val="20"/>
          <w:szCs w:val="20"/>
        </w:rPr>
        <w:t xml:space="preserve"> is to consider the relevant circumstances surrounding this effort to determine if there are any past, present or future</w:t>
      </w:r>
      <w:r w:rsidRPr="00AE5A0C">
        <w:rPr>
          <w:rFonts w:ascii="Arial" w:hAnsi="Arial" w:cs="Arial"/>
          <w:spacing w:val="-25"/>
          <w:sz w:val="20"/>
          <w:szCs w:val="20"/>
        </w:rPr>
        <w:t xml:space="preserve"> </w:t>
      </w:r>
      <w:r w:rsidRPr="00AE5A0C">
        <w:rPr>
          <w:rFonts w:ascii="Arial" w:hAnsi="Arial" w:cs="Arial"/>
          <w:sz w:val="20"/>
          <w:szCs w:val="20"/>
        </w:rPr>
        <w:t>interests (financial, contractual, organizational or personal) that could be viewed as a conflict of interest. In</w:t>
      </w:r>
      <w:r w:rsidRPr="00AE5A0C">
        <w:rPr>
          <w:rFonts w:ascii="Arial" w:hAnsi="Arial" w:cs="Arial"/>
          <w:spacing w:val="-5"/>
          <w:sz w:val="20"/>
          <w:szCs w:val="20"/>
        </w:rPr>
        <w:t xml:space="preserve"> </w:t>
      </w:r>
      <w:r w:rsidRPr="00AE5A0C">
        <w:rPr>
          <w:rFonts w:ascii="Arial" w:hAnsi="Arial" w:cs="Arial"/>
          <w:sz w:val="20"/>
          <w:szCs w:val="20"/>
        </w:rPr>
        <w:t>addition,</w:t>
      </w:r>
      <w:r w:rsidRPr="00AE5A0C">
        <w:rPr>
          <w:rFonts w:ascii="Arial" w:hAnsi="Arial" w:cs="Arial"/>
          <w:spacing w:val="-6"/>
          <w:sz w:val="20"/>
          <w:szCs w:val="20"/>
        </w:rPr>
        <w:t xml:space="preserve"> </w:t>
      </w:r>
      <w:r w:rsidRPr="00AE5A0C">
        <w:rPr>
          <w:rFonts w:ascii="Arial" w:hAnsi="Arial" w:cs="Arial"/>
          <w:sz w:val="20"/>
          <w:szCs w:val="20"/>
        </w:rPr>
        <w:t>the</w:t>
      </w:r>
      <w:r w:rsidRPr="00AE5A0C">
        <w:rPr>
          <w:rFonts w:ascii="Arial" w:hAnsi="Arial" w:cs="Arial"/>
          <w:spacing w:val="-8"/>
          <w:sz w:val="20"/>
          <w:szCs w:val="20"/>
        </w:rPr>
        <w:t xml:space="preserve"> </w:t>
      </w:r>
      <w:r w:rsidR="00023AB2" w:rsidRPr="00AE5A0C">
        <w:rPr>
          <w:rFonts w:ascii="Arial" w:hAnsi="Arial" w:cs="Arial"/>
          <w:sz w:val="20"/>
          <w:szCs w:val="20"/>
        </w:rPr>
        <w:t>Subcontractor</w:t>
      </w:r>
      <w:r w:rsidRPr="00AE5A0C">
        <w:rPr>
          <w:rFonts w:ascii="Arial" w:hAnsi="Arial" w:cs="Arial"/>
          <w:spacing w:val="-7"/>
          <w:sz w:val="20"/>
          <w:szCs w:val="20"/>
        </w:rPr>
        <w:t xml:space="preserve"> </w:t>
      </w:r>
      <w:r w:rsidRPr="00AE5A0C">
        <w:rPr>
          <w:rFonts w:ascii="Arial" w:hAnsi="Arial" w:cs="Arial"/>
          <w:sz w:val="20"/>
          <w:szCs w:val="20"/>
        </w:rPr>
        <w:t>is</w:t>
      </w:r>
      <w:r w:rsidRPr="00AE5A0C">
        <w:rPr>
          <w:rFonts w:ascii="Arial" w:hAnsi="Arial" w:cs="Arial"/>
          <w:spacing w:val="-7"/>
          <w:sz w:val="20"/>
          <w:szCs w:val="20"/>
        </w:rPr>
        <w:t xml:space="preserve"> </w:t>
      </w:r>
      <w:r w:rsidRPr="00AE5A0C">
        <w:rPr>
          <w:rFonts w:ascii="Arial" w:hAnsi="Arial" w:cs="Arial"/>
          <w:sz w:val="20"/>
          <w:szCs w:val="20"/>
        </w:rPr>
        <w:t>to</w:t>
      </w:r>
      <w:r w:rsidRPr="00AE5A0C">
        <w:rPr>
          <w:rFonts w:ascii="Arial" w:hAnsi="Arial" w:cs="Arial"/>
          <w:spacing w:val="-6"/>
          <w:sz w:val="20"/>
          <w:szCs w:val="20"/>
        </w:rPr>
        <w:t xml:space="preserve"> </w:t>
      </w:r>
      <w:r w:rsidRPr="00AE5A0C">
        <w:rPr>
          <w:rFonts w:ascii="Arial" w:hAnsi="Arial" w:cs="Arial"/>
          <w:sz w:val="20"/>
          <w:szCs w:val="20"/>
        </w:rPr>
        <w:t>consider</w:t>
      </w:r>
      <w:r w:rsidRPr="00AE5A0C">
        <w:rPr>
          <w:rFonts w:ascii="Arial" w:hAnsi="Arial" w:cs="Arial"/>
          <w:spacing w:val="-8"/>
          <w:sz w:val="20"/>
          <w:szCs w:val="20"/>
        </w:rPr>
        <w:t xml:space="preserve"> </w:t>
      </w:r>
      <w:r w:rsidRPr="00AE5A0C">
        <w:rPr>
          <w:rFonts w:ascii="Arial" w:hAnsi="Arial" w:cs="Arial"/>
          <w:sz w:val="20"/>
          <w:szCs w:val="20"/>
        </w:rPr>
        <w:t>potential</w:t>
      </w:r>
      <w:r w:rsidRPr="00AE5A0C">
        <w:rPr>
          <w:rFonts w:ascii="Arial" w:hAnsi="Arial" w:cs="Arial"/>
          <w:spacing w:val="-6"/>
          <w:sz w:val="20"/>
          <w:szCs w:val="20"/>
        </w:rPr>
        <w:t xml:space="preserve"> </w:t>
      </w:r>
      <w:r w:rsidRPr="00AE5A0C">
        <w:rPr>
          <w:rFonts w:ascii="Arial" w:hAnsi="Arial" w:cs="Arial"/>
          <w:sz w:val="20"/>
          <w:szCs w:val="20"/>
        </w:rPr>
        <w:t>conflicts</w:t>
      </w:r>
      <w:r w:rsidRPr="00AE5A0C">
        <w:rPr>
          <w:rFonts w:ascii="Arial" w:hAnsi="Arial" w:cs="Arial"/>
          <w:spacing w:val="-7"/>
          <w:sz w:val="20"/>
          <w:szCs w:val="20"/>
        </w:rPr>
        <w:t xml:space="preserve"> </w:t>
      </w:r>
      <w:r w:rsidRPr="00AE5A0C">
        <w:rPr>
          <w:rFonts w:ascii="Arial" w:hAnsi="Arial" w:cs="Arial"/>
          <w:sz w:val="20"/>
          <w:szCs w:val="20"/>
        </w:rPr>
        <w:t>of</w:t>
      </w:r>
      <w:r w:rsidRPr="00AE5A0C">
        <w:rPr>
          <w:rFonts w:ascii="Arial" w:hAnsi="Arial" w:cs="Arial"/>
          <w:spacing w:val="-7"/>
          <w:sz w:val="20"/>
          <w:szCs w:val="20"/>
        </w:rPr>
        <w:t xml:space="preserve"> </w:t>
      </w:r>
      <w:r w:rsidRPr="00AE5A0C">
        <w:rPr>
          <w:rFonts w:ascii="Arial" w:hAnsi="Arial" w:cs="Arial"/>
          <w:sz w:val="20"/>
          <w:szCs w:val="20"/>
        </w:rPr>
        <w:t>interest</w:t>
      </w:r>
      <w:r w:rsidRPr="00AE5A0C">
        <w:rPr>
          <w:rFonts w:ascii="Arial" w:hAnsi="Arial" w:cs="Arial"/>
          <w:spacing w:val="-7"/>
          <w:sz w:val="20"/>
          <w:szCs w:val="20"/>
        </w:rPr>
        <w:t xml:space="preserve"> </w:t>
      </w:r>
      <w:r w:rsidRPr="00AE5A0C">
        <w:rPr>
          <w:rFonts w:ascii="Arial" w:hAnsi="Arial" w:cs="Arial"/>
          <w:sz w:val="20"/>
          <w:szCs w:val="20"/>
        </w:rPr>
        <w:t>of</w:t>
      </w:r>
      <w:r w:rsidRPr="00AE5A0C">
        <w:rPr>
          <w:rFonts w:ascii="Arial" w:hAnsi="Arial" w:cs="Arial"/>
          <w:spacing w:val="-7"/>
          <w:sz w:val="20"/>
          <w:szCs w:val="20"/>
        </w:rPr>
        <w:t xml:space="preserve"> </w:t>
      </w:r>
      <w:r w:rsidRPr="00AE5A0C">
        <w:rPr>
          <w:rFonts w:ascii="Arial" w:hAnsi="Arial" w:cs="Arial"/>
          <w:sz w:val="20"/>
          <w:szCs w:val="20"/>
        </w:rPr>
        <w:t>all</w:t>
      </w:r>
      <w:r w:rsidRPr="00AE5A0C">
        <w:rPr>
          <w:rFonts w:ascii="Arial" w:hAnsi="Arial" w:cs="Arial"/>
          <w:spacing w:val="-7"/>
          <w:sz w:val="20"/>
          <w:szCs w:val="20"/>
        </w:rPr>
        <w:t xml:space="preserve"> </w:t>
      </w:r>
      <w:r w:rsidRPr="00AE5A0C">
        <w:rPr>
          <w:rFonts w:ascii="Arial" w:hAnsi="Arial" w:cs="Arial"/>
          <w:sz w:val="20"/>
          <w:szCs w:val="20"/>
        </w:rPr>
        <w:t>personnel</w:t>
      </w:r>
      <w:r w:rsidRPr="00AE5A0C">
        <w:rPr>
          <w:rFonts w:ascii="Arial" w:hAnsi="Arial" w:cs="Arial"/>
          <w:spacing w:val="-6"/>
          <w:sz w:val="20"/>
          <w:szCs w:val="20"/>
        </w:rPr>
        <w:t xml:space="preserve"> </w:t>
      </w:r>
      <w:r w:rsidRPr="00AE5A0C">
        <w:rPr>
          <w:rFonts w:ascii="Arial" w:hAnsi="Arial" w:cs="Arial"/>
          <w:sz w:val="20"/>
          <w:szCs w:val="20"/>
        </w:rPr>
        <w:t xml:space="preserve">working in a staff augmentation or direct services role for familial relationships at </w:t>
      </w:r>
      <w:r w:rsidR="00C30A9D" w:rsidRPr="00AE5A0C">
        <w:rPr>
          <w:rFonts w:ascii="Arial" w:hAnsi="Arial" w:cs="Arial"/>
          <w:sz w:val="20"/>
          <w:szCs w:val="20"/>
        </w:rPr>
        <w:t>NNSSs in</w:t>
      </w:r>
      <w:r w:rsidRPr="00AE5A0C">
        <w:rPr>
          <w:rFonts w:ascii="Arial" w:hAnsi="Arial" w:cs="Arial"/>
          <w:sz w:val="20"/>
          <w:szCs w:val="20"/>
        </w:rPr>
        <w:t xml:space="preserve"> answering the</w:t>
      </w:r>
      <w:r w:rsidRPr="00AE5A0C">
        <w:rPr>
          <w:rFonts w:ascii="Arial" w:hAnsi="Arial" w:cs="Arial"/>
          <w:spacing w:val="-2"/>
          <w:sz w:val="20"/>
          <w:szCs w:val="20"/>
        </w:rPr>
        <w:t xml:space="preserve"> </w:t>
      </w:r>
      <w:r w:rsidRPr="00AE5A0C">
        <w:rPr>
          <w:rFonts w:ascii="Arial" w:hAnsi="Arial" w:cs="Arial"/>
          <w:sz w:val="20"/>
          <w:szCs w:val="20"/>
        </w:rPr>
        <w:t>following.</w:t>
      </w:r>
    </w:p>
    <w:p w14:paraId="7496F3C4" w14:textId="77777777" w:rsidR="00BE643B" w:rsidRPr="00AE5A0C" w:rsidRDefault="00BE643B" w:rsidP="00795EB9">
      <w:pPr>
        <w:autoSpaceDE w:val="0"/>
        <w:autoSpaceDN w:val="0"/>
        <w:adjustRightInd w:val="0"/>
        <w:spacing w:after="0"/>
        <w:rPr>
          <w:rFonts w:ascii="Arial" w:hAnsi="Arial" w:cs="Arial"/>
          <w:sz w:val="20"/>
          <w:szCs w:val="20"/>
          <w:lang w:bidi="ar-SA"/>
        </w:rPr>
      </w:pPr>
      <w:r w:rsidRPr="00AE5A0C">
        <w:rPr>
          <w:rFonts w:ascii="Arial" w:hAnsi="Arial" w:cs="Arial"/>
          <w:sz w:val="20"/>
          <w:szCs w:val="20"/>
          <w:lang w:bidi="ar-SA"/>
        </w:rPr>
        <w:t>A conflict of interest occurs when one's personal or financial interest could interfere with the ability to make object business decisions of behalf of the Company. Employees must avoid, at all times, situations that give rise to such bias or even the appearance of such bias. It is required that conflicts are identified, declared, and if required, mitigated.</w:t>
      </w:r>
    </w:p>
    <w:p w14:paraId="5E1292C6" w14:textId="77777777" w:rsidR="00BE643B" w:rsidRPr="00AE5A0C" w:rsidRDefault="00BE643B" w:rsidP="002F7292">
      <w:pPr>
        <w:autoSpaceDE w:val="0"/>
        <w:autoSpaceDN w:val="0"/>
        <w:adjustRightInd w:val="0"/>
        <w:spacing w:before="120" w:after="0"/>
        <w:rPr>
          <w:rFonts w:ascii="Arial" w:hAnsi="Arial" w:cs="Arial"/>
          <w:b/>
          <w:bCs/>
          <w:sz w:val="20"/>
          <w:szCs w:val="20"/>
          <w:lang w:bidi="ar-SA"/>
        </w:rPr>
      </w:pPr>
      <w:r w:rsidRPr="00AE5A0C">
        <w:rPr>
          <w:rFonts w:ascii="Arial" w:hAnsi="Arial" w:cs="Arial"/>
          <w:b/>
          <w:bCs/>
          <w:sz w:val="20"/>
          <w:szCs w:val="20"/>
          <w:lang w:bidi="ar-SA"/>
        </w:rPr>
        <w:t>DEFINITIONS:</w:t>
      </w:r>
    </w:p>
    <w:p w14:paraId="0995976A" w14:textId="77777777" w:rsidR="00BE643B" w:rsidRPr="00AE5A0C" w:rsidRDefault="00BE643B" w:rsidP="007D7BBB">
      <w:pPr>
        <w:pStyle w:val="ListParagraph"/>
        <w:numPr>
          <w:ilvl w:val="0"/>
          <w:numId w:val="18"/>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Company - </w:t>
      </w:r>
      <w:r w:rsidRPr="00AE5A0C">
        <w:rPr>
          <w:rFonts w:ascii="Arial" w:hAnsi="Arial" w:cs="Arial"/>
          <w:sz w:val="20"/>
          <w:szCs w:val="20"/>
          <w:lang w:bidi="ar-SA"/>
        </w:rPr>
        <w:t>Includes your responsible company and company affiliates.</w:t>
      </w:r>
    </w:p>
    <w:p w14:paraId="4ADE7D0C" w14:textId="77777777" w:rsidR="00BE643B" w:rsidRPr="00AE5A0C" w:rsidRDefault="00BE643B" w:rsidP="007D7BBB">
      <w:pPr>
        <w:pStyle w:val="ListParagraph"/>
        <w:numPr>
          <w:ilvl w:val="0"/>
          <w:numId w:val="18"/>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Conflict of Interest(s) - </w:t>
      </w:r>
      <w:r w:rsidRPr="00AE5A0C">
        <w:rPr>
          <w:rFonts w:ascii="Arial" w:hAnsi="Arial" w:cs="Arial"/>
          <w:sz w:val="20"/>
          <w:szCs w:val="20"/>
          <w:lang w:bidi="ar-SA"/>
        </w:rPr>
        <w:t>When one's personal or financial interest may interfere with the ability to make business decisions on behalf of the company.</w:t>
      </w:r>
    </w:p>
    <w:p w14:paraId="54701065" w14:textId="77777777" w:rsidR="00BE643B" w:rsidRPr="00AE5A0C" w:rsidRDefault="00BE643B" w:rsidP="007D7BBB">
      <w:pPr>
        <w:pStyle w:val="ListParagraph"/>
        <w:numPr>
          <w:ilvl w:val="0"/>
          <w:numId w:val="18"/>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Perceived Conflict of Interest - </w:t>
      </w:r>
      <w:r w:rsidRPr="00AE5A0C">
        <w:rPr>
          <w:rFonts w:ascii="Arial" w:hAnsi="Arial" w:cs="Arial"/>
          <w:sz w:val="20"/>
          <w:szCs w:val="20"/>
          <w:lang w:bidi="ar-SA"/>
        </w:rPr>
        <w:t>Situation that could give rise to the perception that a conflict exists and may interfere with the ability to make business decisions on behalf of the Company.</w:t>
      </w:r>
    </w:p>
    <w:p w14:paraId="6A31E721" w14:textId="77777777" w:rsidR="00BE643B" w:rsidRPr="00AE5A0C" w:rsidRDefault="00BE643B" w:rsidP="007D7BBB">
      <w:pPr>
        <w:pStyle w:val="ListParagraph"/>
        <w:numPr>
          <w:ilvl w:val="0"/>
          <w:numId w:val="18"/>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Members of Household/Family Members - </w:t>
      </w:r>
      <w:r w:rsidRPr="00AE5A0C">
        <w:rPr>
          <w:rFonts w:ascii="Arial" w:hAnsi="Arial" w:cs="Arial"/>
          <w:sz w:val="20"/>
          <w:szCs w:val="20"/>
          <w:lang w:bidi="ar-SA"/>
        </w:rPr>
        <w:t>Employee’s spouse, child parent, brother, sister, mother-in-law, father-in-law, sister-in-law, brother-in-law, son-in-law, daughter-in-law, roommates, significant others, cousins, aunts, uncles, dating partners, or any other person where the relationship could lend itself to an actual or perceived Conflict of Interest.</w:t>
      </w:r>
    </w:p>
    <w:p w14:paraId="280B62D8" w14:textId="3A9AE228" w:rsidR="00BE643B" w:rsidRPr="00AE5A0C" w:rsidRDefault="00BE643B" w:rsidP="00585B1D">
      <w:pPr>
        <w:autoSpaceDE w:val="0"/>
        <w:autoSpaceDN w:val="0"/>
        <w:adjustRightInd w:val="0"/>
        <w:spacing w:after="0"/>
        <w:rPr>
          <w:rFonts w:ascii="Arial" w:hAnsi="Arial" w:cs="Arial"/>
          <w:sz w:val="20"/>
          <w:szCs w:val="20"/>
          <w:u w:val="single"/>
          <w:lang w:bidi="ar-SA"/>
        </w:rPr>
      </w:pPr>
      <w:r w:rsidRPr="00AE5A0C">
        <w:rPr>
          <w:rFonts w:ascii="Arial" w:hAnsi="Arial" w:cs="Arial"/>
          <w:sz w:val="20"/>
          <w:szCs w:val="20"/>
          <w:u w:val="single"/>
          <w:lang w:bidi="ar-SA"/>
        </w:rPr>
        <w:t xml:space="preserve">Government agencies affiliated with </w:t>
      </w:r>
      <w:r w:rsidR="00C30A9D" w:rsidRPr="00AE5A0C">
        <w:rPr>
          <w:rFonts w:ascii="Arial" w:hAnsi="Arial" w:cs="Arial"/>
          <w:sz w:val="20"/>
          <w:szCs w:val="20"/>
          <w:u w:val="single"/>
          <w:lang w:bidi="ar-SA"/>
        </w:rPr>
        <w:t>NNSSs</w:t>
      </w:r>
      <w:r w:rsidRPr="00AE5A0C">
        <w:rPr>
          <w:rFonts w:ascii="Arial" w:hAnsi="Arial" w:cs="Arial"/>
          <w:sz w:val="20"/>
          <w:szCs w:val="20"/>
          <w:u w:val="single"/>
          <w:lang w:bidi="ar-SA"/>
        </w:rPr>
        <w:t>, for purposes of this COI Disclosure includes -</w:t>
      </w:r>
    </w:p>
    <w:p w14:paraId="57DBB23D" w14:textId="44EF375B" w:rsidR="00BE643B" w:rsidRPr="00AE5A0C" w:rsidRDefault="00BE643B" w:rsidP="00585B1D">
      <w:pPr>
        <w:autoSpaceDE w:val="0"/>
        <w:autoSpaceDN w:val="0"/>
        <w:adjustRightInd w:val="0"/>
        <w:spacing w:after="0"/>
        <w:rPr>
          <w:rFonts w:ascii="Arial" w:hAnsi="Arial" w:cs="Arial"/>
          <w:sz w:val="20"/>
          <w:szCs w:val="20"/>
          <w:lang w:bidi="ar-SA"/>
        </w:rPr>
      </w:pPr>
      <w:r w:rsidRPr="00AE5A0C">
        <w:rPr>
          <w:rFonts w:ascii="Arial" w:hAnsi="Arial" w:cs="Arial"/>
          <w:sz w:val="20"/>
          <w:szCs w:val="20"/>
          <w:lang w:bidi="ar-SA"/>
        </w:rPr>
        <w:t xml:space="preserve">• </w:t>
      </w:r>
      <w:r w:rsidR="00D43927">
        <w:rPr>
          <w:rFonts w:ascii="Arial" w:hAnsi="Arial" w:cs="Arial"/>
          <w:sz w:val="20"/>
          <w:szCs w:val="20"/>
          <w:lang w:bidi="ar-SA"/>
        </w:rPr>
        <w:t>DOE/NNSA</w:t>
      </w:r>
    </w:p>
    <w:p w14:paraId="2251A9BA" w14:textId="77777777" w:rsidR="00BE643B" w:rsidRPr="00AE5A0C" w:rsidRDefault="00BE643B" w:rsidP="00585B1D">
      <w:pPr>
        <w:autoSpaceDE w:val="0"/>
        <w:autoSpaceDN w:val="0"/>
        <w:adjustRightInd w:val="0"/>
        <w:spacing w:after="0"/>
        <w:rPr>
          <w:rFonts w:ascii="Arial" w:hAnsi="Arial" w:cs="Arial"/>
          <w:sz w:val="20"/>
          <w:szCs w:val="20"/>
          <w:lang w:bidi="ar-SA"/>
        </w:rPr>
      </w:pPr>
      <w:r w:rsidRPr="00AE5A0C">
        <w:rPr>
          <w:rFonts w:ascii="Arial" w:hAnsi="Arial" w:cs="Arial"/>
          <w:sz w:val="20"/>
          <w:szCs w:val="20"/>
          <w:lang w:bidi="ar-SA"/>
        </w:rPr>
        <w:t>• U.S. Environmental Protection agency</w:t>
      </w:r>
    </w:p>
    <w:p w14:paraId="31E8F6B3" w14:textId="77777777" w:rsidR="00BE643B" w:rsidRDefault="00BE643B" w:rsidP="002F7292">
      <w:pPr>
        <w:autoSpaceDE w:val="0"/>
        <w:autoSpaceDN w:val="0"/>
        <w:adjustRightInd w:val="0"/>
        <w:spacing w:after="120"/>
        <w:rPr>
          <w:rFonts w:ascii="Arial" w:hAnsi="Arial" w:cs="Arial"/>
          <w:sz w:val="20"/>
          <w:szCs w:val="20"/>
          <w:lang w:bidi="ar-SA"/>
        </w:rPr>
      </w:pPr>
      <w:r w:rsidRPr="00AE5A0C">
        <w:rPr>
          <w:rFonts w:ascii="Arial" w:hAnsi="Arial" w:cs="Arial"/>
          <w:sz w:val="20"/>
          <w:szCs w:val="20"/>
          <w:lang w:bidi="ar-SA"/>
        </w:rPr>
        <w:t>• U.S. Department of Interior</w:t>
      </w:r>
    </w:p>
    <w:p w14:paraId="1BE37EA4" w14:textId="08007135" w:rsidR="00BE643B" w:rsidRPr="00AE5A0C" w:rsidRDefault="00BE643B" w:rsidP="002F7292">
      <w:pPr>
        <w:spacing w:after="0"/>
        <w:rPr>
          <w:rFonts w:ascii="Arial" w:hAnsi="Arial" w:cs="Arial"/>
          <w:sz w:val="20"/>
          <w:szCs w:val="20"/>
        </w:rPr>
      </w:pPr>
      <w:r w:rsidRPr="00AE5A0C">
        <w:rPr>
          <w:rFonts w:ascii="Arial" w:hAnsi="Arial" w:cs="Arial"/>
          <w:sz w:val="20"/>
          <w:szCs w:val="20"/>
        </w:rPr>
        <w:t xml:space="preserve">Subcontractor hereby certifies that </w:t>
      </w:r>
      <w:sdt>
        <w:sdtPr>
          <w:rPr>
            <w:rFonts w:ascii="Arial" w:hAnsi="Arial" w:cs="Arial"/>
            <w:sz w:val="20"/>
            <w:szCs w:val="20"/>
          </w:rPr>
          <w:id w:val="-95489752"/>
          <w14:checkbox>
            <w14:checked w14:val="0"/>
            <w14:checkedState w14:val="2612" w14:font="MS Gothic"/>
            <w14:uncheckedState w14:val="2610" w14:font="MS Gothic"/>
          </w14:checkbox>
        </w:sdtPr>
        <w:sdtEndPr/>
        <w:sdtContent>
          <w:r w:rsidRPr="00AE5A0C">
            <w:rPr>
              <w:rFonts w:ascii="Segoe UI Symbol" w:eastAsia="MS Gothic" w:hAnsi="Segoe UI Symbol" w:cs="Segoe UI Symbol"/>
              <w:sz w:val="20"/>
              <w:szCs w:val="20"/>
            </w:rPr>
            <w:t>☐</w:t>
          </w:r>
        </w:sdtContent>
      </w:sdt>
      <w:r w:rsidRPr="00AE5A0C">
        <w:rPr>
          <w:rFonts w:ascii="Arial" w:hAnsi="Arial" w:cs="Arial"/>
          <w:sz w:val="20"/>
          <w:szCs w:val="20"/>
        </w:rPr>
        <w:t xml:space="preserve"> </w:t>
      </w:r>
      <w:r w:rsidRPr="00AE5A0C">
        <w:rPr>
          <w:rFonts w:ascii="Arial" w:hAnsi="Arial" w:cs="Arial"/>
          <w:b/>
          <w:sz w:val="20"/>
          <w:szCs w:val="20"/>
        </w:rPr>
        <w:t xml:space="preserve">there is not </w:t>
      </w:r>
      <w:r w:rsidRPr="00AE5A0C">
        <w:rPr>
          <w:rFonts w:ascii="Arial" w:hAnsi="Arial" w:cs="Arial"/>
          <w:sz w:val="20"/>
          <w:szCs w:val="20"/>
        </w:rPr>
        <w:t xml:space="preserve">or </w:t>
      </w:r>
      <w:sdt>
        <w:sdtPr>
          <w:rPr>
            <w:rFonts w:ascii="Arial" w:hAnsi="Arial" w:cs="Arial"/>
            <w:sz w:val="20"/>
            <w:szCs w:val="20"/>
          </w:rPr>
          <w:id w:val="180859731"/>
          <w14:checkbox>
            <w14:checked w14:val="0"/>
            <w14:checkedState w14:val="2612" w14:font="MS Gothic"/>
            <w14:uncheckedState w14:val="2610" w14:font="MS Gothic"/>
          </w14:checkbox>
        </w:sdtPr>
        <w:sdtEndPr/>
        <w:sdtContent>
          <w:r w:rsidRPr="00AE5A0C">
            <w:rPr>
              <w:rFonts w:ascii="Segoe UI Symbol" w:eastAsia="MS Gothic" w:hAnsi="Segoe UI Symbol" w:cs="Segoe UI Symbol"/>
              <w:sz w:val="20"/>
              <w:szCs w:val="20"/>
            </w:rPr>
            <w:t>☐</w:t>
          </w:r>
        </w:sdtContent>
      </w:sdt>
      <w:r w:rsidRPr="00AE5A0C">
        <w:rPr>
          <w:rFonts w:ascii="Arial" w:hAnsi="Arial" w:cs="Arial"/>
          <w:b/>
          <w:sz w:val="20"/>
          <w:szCs w:val="20"/>
        </w:rPr>
        <w:t xml:space="preserve">there is </w:t>
      </w:r>
      <w:r w:rsidRPr="00AE5A0C">
        <w:rPr>
          <w:rFonts w:ascii="Arial" w:hAnsi="Arial" w:cs="Arial"/>
          <w:sz w:val="20"/>
          <w:szCs w:val="20"/>
        </w:rPr>
        <w:t xml:space="preserve">a potential conflict of interest by the </w:t>
      </w:r>
      <w:r w:rsidRPr="00AE5A0C">
        <w:rPr>
          <w:rFonts w:ascii="Arial" w:hAnsi="Arial" w:cs="Arial"/>
          <w:sz w:val="20"/>
          <w:szCs w:val="20"/>
          <w:u w:val="single"/>
        </w:rPr>
        <w:t>company</w:t>
      </w:r>
      <w:r w:rsidRPr="00AE5A0C">
        <w:rPr>
          <w:rFonts w:ascii="Arial" w:hAnsi="Arial" w:cs="Arial"/>
          <w:sz w:val="20"/>
          <w:szCs w:val="20"/>
        </w:rPr>
        <w:t xml:space="preserve"> or </w:t>
      </w:r>
      <w:r w:rsidRPr="00AE5A0C">
        <w:rPr>
          <w:rFonts w:ascii="Arial" w:hAnsi="Arial" w:cs="Arial"/>
          <w:sz w:val="20"/>
          <w:szCs w:val="20"/>
          <w:u w:val="single"/>
        </w:rPr>
        <w:t>company personnel, to include individuals that will be working under any possible subcontract</w:t>
      </w:r>
      <w:r w:rsidRPr="00AE5A0C">
        <w:rPr>
          <w:rFonts w:ascii="Arial" w:hAnsi="Arial" w:cs="Arial"/>
          <w:sz w:val="20"/>
          <w:szCs w:val="20"/>
        </w:rPr>
        <w:t>. If the answer is affirmative, the details associated with the real or potential concerns are disclosed and highlighted in the Subcontractor’s proposal. Any such disclosure may result in the need for additional discussions relative to the Subcontractor’s continued participation in this effort. Failure to disclose any real or potential concerns may be grounds for disqualification if identified prior to award or termination if identified after award.</w:t>
      </w:r>
    </w:p>
    <w:tbl>
      <w:tblPr>
        <w:tblW w:w="9630" w:type="dxa"/>
        <w:tblInd w:w="18" w:type="dxa"/>
        <w:tblLayout w:type="fixed"/>
        <w:tblLook w:val="04A0" w:firstRow="1" w:lastRow="0" w:firstColumn="1" w:lastColumn="0" w:noHBand="0" w:noVBand="1"/>
      </w:tblPr>
      <w:tblGrid>
        <w:gridCol w:w="4752"/>
        <w:gridCol w:w="4878"/>
      </w:tblGrid>
      <w:tr w:rsidR="00E43BA9" w:rsidRPr="0019470C" w14:paraId="2EF089D6" w14:textId="77777777" w:rsidTr="1028870E">
        <w:trPr>
          <w:cantSplit/>
        </w:trPr>
        <w:tc>
          <w:tcPr>
            <w:tcW w:w="4752" w:type="dxa"/>
            <w:hideMark/>
          </w:tcPr>
          <w:p w14:paraId="336CDD20" w14:textId="77777777" w:rsidR="00E43BA9" w:rsidRPr="002F7292" w:rsidRDefault="00E43BA9" w:rsidP="00E43BA9">
            <w:pPr>
              <w:spacing w:before="80"/>
              <w:rPr>
                <w:rFonts w:ascii="Arial" w:hAnsi="Arial" w:cs="Arial"/>
                <w:b/>
                <w:caps/>
                <w:sz w:val="18"/>
                <w:szCs w:val="18"/>
              </w:rPr>
            </w:pPr>
            <w:r w:rsidRPr="002F7292">
              <w:rPr>
                <w:rFonts w:ascii="Arial" w:hAnsi="Arial" w:cs="Arial"/>
                <w:b/>
                <w:caps/>
                <w:sz w:val="18"/>
                <w:szCs w:val="18"/>
              </w:rPr>
              <w:t xml:space="preserve">NAME AND ADDRESS OF </w:t>
            </w:r>
            <w:r w:rsidR="00617C28" w:rsidRPr="002F7292">
              <w:rPr>
                <w:rFonts w:ascii="Arial" w:hAnsi="Arial" w:cs="Arial"/>
                <w:b/>
                <w:caps/>
                <w:sz w:val="18"/>
                <w:szCs w:val="18"/>
              </w:rPr>
              <w:t>Offeror</w:t>
            </w:r>
            <w:r w:rsidRPr="002F7292">
              <w:rPr>
                <w:rFonts w:ascii="Arial" w:hAnsi="Arial" w:cs="Arial"/>
                <w:b/>
                <w:caps/>
                <w:sz w:val="18"/>
                <w:szCs w:val="18"/>
              </w:rPr>
              <w:t>:</w:t>
            </w:r>
          </w:p>
        </w:tc>
        <w:tc>
          <w:tcPr>
            <w:tcW w:w="4878" w:type="dxa"/>
            <w:tcBorders>
              <w:top w:val="nil"/>
              <w:left w:val="single" w:sz="6" w:space="0" w:color="auto"/>
              <w:bottom w:val="nil"/>
              <w:right w:val="nil"/>
            </w:tcBorders>
            <w:hideMark/>
          </w:tcPr>
          <w:p w14:paraId="726BDC54" w14:textId="77777777" w:rsidR="00E43BA9" w:rsidRPr="002F7292" w:rsidRDefault="00E43BA9" w:rsidP="00E43BA9">
            <w:pPr>
              <w:spacing w:before="80"/>
              <w:rPr>
                <w:rFonts w:ascii="Arial" w:hAnsi="Arial" w:cs="Arial"/>
                <w:b/>
                <w:caps/>
                <w:sz w:val="18"/>
                <w:szCs w:val="18"/>
              </w:rPr>
            </w:pPr>
            <w:r w:rsidRPr="002F7292">
              <w:rPr>
                <w:rFonts w:ascii="Arial" w:hAnsi="Arial" w:cs="Arial"/>
                <w:b/>
                <w:caps/>
                <w:sz w:val="18"/>
                <w:szCs w:val="18"/>
              </w:rPr>
              <w:t xml:space="preserve">name of signer </w:t>
            </w:r>
            <w:r w:rsidRPr="002F7292">
              <w:rPr>
                <w:rFonts w:ascii="Arial" w:hAnsi="Arial" w:cs="Arial"/>
                <w:i/>
                <w:color w:val="0000FF"/>
                <w:sz w:val="18"/>
                <w:szCs w:val="18"/>
              </w:rPr>
              <w:t>(Print)</w:t>
            </w:r>
            <w:r w:rsidRPr="002F7292">
              <w:rPr>
                <w:rFonts w:ascii="Arial" w:hAnsi="Arial" w:cs="Arial"/>
                <w:b/>
                <w:caps/>
                <w:sz w:val="18"/>
                <w:szCs w:val="18"/>
              </w:rPr>
              <w:t>:</w:t>
            </w:r>
          </w:p>
        </w:tc>
      </w:tr>
      <w:tr w:rsidR="00E43BA9" w:rsidRPr="0019470C" w14:paraId="1A86203E" w14:textId="77777777" w:rsidTr="1028870E">
        <w:trPr>
          <w:cantSplit/>
          <w:trHeight w:val="548"/>
        </w:trPr>
        <w:tc>
          <w:tcPr>
            <w:tcW w:w="4752" w:type="dxa"/>
            <w:vMerge w:val="restart"/>
          </w:tcPr>
          <w:p w14:paraId="5CE4B261" w14:textId="77777777" w:rsidR="00E43BA9" w:rsidRPr="002F7292" w:rsidRDefault="00E43BA9" w:rsidP="00E43BA9">
            <w:pPr>
              <w:rPr>
                <w:sz w:val="18"/>
                <w:szCs w:val="18"/>
              </w:rPr>
            </w:pPr>
          </w:p>
        </w:tc>
        <w:tc>
          <w:tcPr>
            <w:tcW w:w="4878" w:type="dxa"/>
            <w:tcBorders>
              <w:top w:val="nil"/>
              <w:left w:val="single" w:sz="6" w:space="0" w:color="auto"/>
              <w:bottom w:val="single" w:sz="6" w:space="0" w:color="auto"/>
              <w:right w:val="nil"/>
            </w:tcBorders>
          </w:tcPr>
          <w:p w14:paraId="4C9C12B2" w14:textId="77777777" w:rsidR="00E43BA9" w:rsidRPr="002F7292" w:rsidRDefault="00E43BA9" w:rsidP="00E43BA9">
            <w:pPr>
              <w:rPr>
                <w:rFonts w:ascii="Arial" w:hAnsi="Arial" w:cs="Arial"/>
                <w:sz w:val="18"/>
                <w:szCs w:val="18"/>
              </w:rPr>
            </w:pPr>
          </w:p>
        </w:tc>
      </w:tr>
      <w:tr w:rsidR="00E43BA9" w:rsidRPr="0019470C" w14:paraId="729D20B3" w14:textId="77777777" w:rsidTr="1028870E">
        <w:trPr>
          <w:cantSplit/>
          <w:trHeight w:val="547"/>
        </w:trPr>
        <w:tc>
          <w:tcPr>
            <w:tcW w:w="4752" w:type="dxa"/>
            <w:vMerge/>
            <w:vAlign w:val="center"/>
            <w:hideMark/>
          </w:tcPr>
          <w:p w14:paraId="268F9B61" w14:textId="77777777" w:rsidR="00E43BA9" w:rsidRPr="002F7292" w:rsidRDefault="00E43BA9" w:rsidP="00E43BA9">
            <w:pPr>
              <w:rPr>
                <w:sz w:val="18"/>
                <w:szCs w:val="18"/>
              </w:rPr>
            </w:pPr>
          </w:p>
        </w:tc>
        <w:tc>
          <w:tcPr>
            <w:tcW w:w="4878" w:type="dxa"/>
            <w:vMerge w:val="restart"/>
            <w:tcBorders>
              <w:top w:val="single" w:sz="6" w:space="0" w:color="auto"/>
              <w:left w:val="single" w:sz="6" w:space="0" w:color="auto"/>
              <w:bottom w:val="single" w:sz="6" w:space="0" w:color="auto"/>
              <w:right w:val="nil"/>
            </w:tcBorders>
            <w:hideMark/>
          </w:tcPr>
          <w:p w14:paraId="6E489C32" w14:textId="77777777" w:rsidR="00E43BA9" w:rsidRPr="002F7292" w:rsidRDefault="00E43BA9" w:rsidP="00E43BA9">
            <w:pPr>
              <w:spacing w:before="80"/>
              <w:rPr>
                <w:rFonts w:ascii="Arial" w:hAnsi="Arial" w:cs="Arial"/>
                <w:sz w:val="18"/>
                <w:szCs w:val="18"/>
              </w:rPr>
            </w:pPr>
            <w:r w:rsidRPr="002F7292">
              <w:rPr>
                <w:rFonts w:ascii="Arial" w:hAnsi="Arial" w:cs="Arial"/>
                <w:b/>
                <w:caps/>
                <w:sz w:val="18"/>
                <w:szCs w:val="18"/>
              </w:rPr>
              <w:t>title of signer</w:t>
            </w:r>
            <w:r w:rsidRPr="002F7292">
              <w:rPr>
                <w:rFonts w:ascii="Arial" w:hAnsi="Arial" w:cs="Arial"/>
                <w:i/>
                <w:color w:val="0000FF"/>
                <w:sz w:val="18"/>
                <w:szCs w:val="18"/>
              </w:rPr>
              <w:t xml:space="preserve"> (Print)</w:t>
            </w:r>
            <w:r w:rsidRPr="002F7292">
              <w:rPr>
                <w:rFonts w:ascii="Arial" w:hAnsi="Arial" w:cs="Arial"/>
                <w:b/>
                <w:caps/>
                <w:sz w:val="18"/>
                <w:szCs w:val="18"/>
              </w:rPr>
              <w:t>:</w:t>
            </w:r>
          </w:p>
        </w:tc>
      </w:tr>
      <w:tr w:rsidR="00E43BA9" w:rsidRPr="0019470C" w14:paraId="62EDC8EE" w14:textId="77777777" w:rsidTr="1028870E">
        <w:trPr>
          <w:cantSplit/>
          <w:trHeight w:val="675"/>
        </w:trPr>
        <w:tc>
          <w:tcPr>
            <w:tcW w:w="4752" w:type="dxa"/>
            <w:tcBorders>
              <w:top w:val="single" w:sz="6" w:space="0" w:color="auto"/>
              <w:left w:val="nil"/>
              <w:bottom w:val="nil"/>
              <w:right w:val="single" w:sz="6" w:space="0" w:color="auto"/>
            </w:tcBorders>
            <w:hideMark/>
          </w:tcPr>
          <w:p w14:paraId="10FC5AA8" w14:textId="77777777" w:rsidR="00E43BA9" w:rsidRPr="002F7292" w:rsidRDefault="00617C28" w:rsidP="00E43BA9">
            <w:pPr>
              <w:spacing w:before="80"/>
              <w:rPr>
                <w:rFonts w:ascii="Arial" w:hAnsi="Arial" w:cs="Arial"/>
                <w:sz w:val="18"/>
                <w:szCs w:val="18"/>
              </w:rPr>
            </w:pPr>
            <w:r w:rsidRPr="002F7292">
              <w:rPr>
                <w:rFonts w:ascii="Arial" w:hAnsi="Arial" w:cs="Arial"/>
                <w:b/>
                <w:caps/>
                <w:sz w:val="18"/>
                <w:szCs w:val="18"/>
              </w:rPr>
              <w:t>OFFEROR</w:t>
            </w:r>
            <w:r w:rsidR="00E43BA9" w:rsidRPr="002F7292">
              <w:rPr>
                <w:rFonts w:ascii="Arial" w:hAnsi="Arial" w:cs="Arial"/>
                <w:b/>
                <w:caps/>
                <w:sz w:val="18"/>
                <w:szCs w:val="18"/>
              </w:rPr>
              <w:t xml:space="preserve">: </w:t>
            </w:r>
            <w:r w:rsidR="00E43BA9" w:rsidRPr="002F7292">
              <w:rPr>
                <w:rFonts w:ascii="Arial" w:hAnsi="Arial" w:cs="Arial"/>
                <w:i/>
                <w:color w:val="0000FF"/>
                <w:sz w:val="18"/>
                <w:szCs w:val="18"/>
              </w:rPr>
              <w:t>(Signature of person authorized to sign)</w:t>
            </w:r>
          </w:p>
        </w:tc>
        <w:tc>
          <w:tcPr>
            <w:tcW w:w="4878" w:type="dxa"/>
            <w:vMerge/>
            <w:vAlign w:val="center"/>
            <w:hideMark/>
          </w:tcPr>
          <w:p w14:paraId="3C2E9A9A" w14:textId="77777777" w:rsidR="00E43BA9" w:rsidRPr="002F7292" w:rsidRDefault="00E43BA9" w:rsidP="00E43BA9">
            <w:pPr>
              <w:rPr>
                <w:rFonts w:ascii="Arial" w:hAnsi="Arial" w:cs="Arial"/>
                <w:sz w:val="18"/>
                <w:szCs w:val="18"/>
              </w:rPr>
            </w:pPr>
          </w:p>
        </w:tc>
      </w:tr>
      <w:tr w:rsidR="00E43BA9" w:rsidRPr="0019470C" w14:paraId="0C6714B0" w14:textId="77777777" w:rsidTr="1028870E">
        <w:trPr>
          <w:cantSplit/>
          <w:trHeight w:val="365"/>
        </w:trPr>
        <w:tc>
          <w:tcPr>
            <w:tcW w:w="4752" w:type="dxa"/>
            <w:vMerge w:val="restart"/>
            <w:tcBorders>
              <w:top w:val="nil"/>
              <w:left w:val="nil"/>
              <w:bottom w:val="single" w:sz="6" w:space="0" w:color="auto"/>
              <w:right w:val="nil"/>
            </w:tcBorders>
          </w:tcPr>
          <w:p w14:paraId="57423B22" w14:textId="77777777" w:rsidR="00E43BA9" w:rsidRPr="002F7292" w:rsidRDefault="00E43BA9" w:rsidP="00E43BA9">
            <w:pPr>
              <w:rPr>
                <w:sz w:val="18"/>
                <w:szCs w:val="18"/>
              </w:rPr>
            </w:pPr>
          </w:p>
        </w:tc>
        <w:tc>
          <w:tcPr>
            <w:tcW w:w="4878" w:type="dxa"/>
            <w:tcBorders>
              <w:top w:val="single" w:sz="6" w:space="0" w:color="auto"/>
              <w:left w:val="single" w:sz="6" w:space="0" w:color="auto"/>
              <w:bottom w:val="nil"/>
              <w:right w:val="nil"/>
            </w:tcBorders>
            <w:hideMark/>
          </w:tcPr>
          <w:p w14:paraId="22E37E0A" w14:textId="77777777" w:rsidR="00E43BA9" w:rsidRPr="002F7292" w:rsidRDefault="00E43BA9" w:rsidP="00E43BA9">
            <w:pPr>
              <w:spacing w:before="80"/>
              <w:rPr>
                <w:rFonts w:ascii="Arial" w:hAnsi="Arial" w:cs="Arial"/>
                <w:sz w:val="18"/>
                <w:szCs w:val="18"/>
              </w:rPr>
            </w:pPr>
            <w:r w:rsidRPr="002F7292">
              <w:rPr>
                <w:rFonts w:ascii="Arial" w:hAnsi="Arial" w:cs="Arial"/>
                <w:b/>
                <w:caps/>
                <w:sz w:val="18"/>
                <w:szCs w:val="18"/>
              </w:rPr>
              <w:t>date:</w:t>
            </w:r>
          </w:p>
        </w:tc>
      </w:tr>
      <w:tr w:rsidR="00E43BA9" w:rsidRPr="0019470C" w14:paraId="669543C3" w14:textId="77777777" w:rsidTr="1028870E">
        <w:trPr>
          <w:cantSplit/>
          <w:trHeight w:val="365"/>
        </w:trPr>
        <w:tc>
          <w:tcPr>
            <w:tcW w:w="4752" w:type="dxa"/>
            <w:vMerge/>
            <w:vAlign w:val="center"/>
            <w:hideMark/>
          </w:tcPr>
          <w:p w14:paraId="69914940" w14:textId="77777777" w:rsidR="00E43BA9" w:rsidRPr="002F7292" w:rsidRDefault="00E43BA9" w:rsidP="00E43BA9">
            <w:pPr>
              <w:rPr>
                <w:sz w:val="18"/>
                <w:szCs w:val="18"/>
              </w:rPr>
            </w:pPr>
          </w:p>
        </w:tc>
        <w:tc>
          <w:tcPr>
            <w:tcW w:w="4878" w:type="dxa"/>
            <w:tcBorders>
              <w:top w:val="nil"/>
              <w:left w:val="single" w:sz="6" w:space="0" w:color="auto"/>
              <w:bottom w:val="nil"/>
              <w:right w:val="nil"/>
            </w:tcBorders>
          </w:tcPr>
          <w:p w14:paraId="05B407A0" w14:textId="77777777" w:rsidR="00E43BA9" w:rsidRPr="002F7292" w:rsidRDefault="00E43BA9" w:rsidP="00E43BA9">
            <w:pPr>
              <w:spacing w:before="40" w:after="40"/>
              <w:rPr>
                <w:sz w:val="18"/>
                <w:szCs w:val="18"/>
              </w:rPr>
            </w:pPr>
          </w:p>
        </w:tc>
      </w:tr>
      <w:tr w:rsidR="00971DCA" w:rsidRPr="0019470C" w14:paraId="59DDFEE9" w14:textId="77777777" w:rsidTr="1028870E">
        <w:trPr>
          <w:cantSplit/>
          <w:trHeight w:val="365"/>
        </w:trPr>
        <w:tc>
          <w:tcPr>
            <w:tcW w:w="4752" w:type="dxa"/>
            <w:tcBorders>
              <w:top w:val="nil"/>
              <w:left w:val="nil"/>
              <w:bottom w:val="single" w:sz="6" w:space="0" w:color="auto"/>
              <w:right w:val="nil"/>
            </w:tcBorders>
            <w:vAlign w:val="center"/>
          </w:tcPr>
          <w:p w14:paraId="01648221" w14:textId="77777777" w:rsidR="00971DCA" w:rsidRPr="002F7292" w:rsidRDefault="00971DCA" w:rsidP="00E43BA9">
            <w:pPr>
              <w:rPr>
                <w:sz w:val="18"/>
                <w:szCs w:val="18"/>
              </w:rPr>
            </w:pPr>
          </w:p>
        </w:tc>
        <w:tc>
          <w:tcPr>
            <w:tcW w:w="4878" w:type="dxa"/>
            <w:tcBorders>
              <w:top w:val="nil"/>
              <w:left w:val="single" w:sz="6" w:space="0" w:color="auto"/>
              <w:bottom w:val="single" w:sz="6" w:space="0" w:color="auto"/>
              <w:right w:val="nil"/>
            </w:tcBorders>
          </w:tcPr>
          <w:p w14:paraId="07E0E5D6" w14:textId="77777777" w:rsidR="00971DCA" w:rsidRPr="002F7292" w:rsidRDefault="00971DCA" w:rsidP="00E43BA9">
            <w:pPr>
              <w:spacing w:before="40" w:after="40"/>
              <w:rPr>
                <w:sz w:val="18"/>
                <w:szCs w:val="18"/>
              </w:rPr>
            </w:pPr>
          </w:p>
        </w:tc>
      </w:tr>
    </w:tbl>
    <w:p w14:paraId="35A854D2" w14:textId="34A7A0C1" w:rsidR="00E43BA9" w:rsidRPr="00AE5A0C" w:rsidRDefault="00015504" w:rsidP="000D544A">
      <w:pPr>
        <w:pStyle w:val="ExhibitLevel2"/>
        <w:rPr>
          <w:rFonts w:cs="Arial"/>
        </w:rPr>
      </w:pPr>
      <w:bookmarkStart w:id="304" w:name="_Toc83630808"/>
      <w:bookmarkStart w:id="305" w:name="_Toc83632133"/>
      <w:bookmarkStart w:id="306" w:name="_Toc83633130"/>
      <w:bookmarkStart w:id="307" w:name="_Toc84833481"/>
      <w:bookmarkStart w:id="308" w:name="_Toc84918579"/>
      <w:bookmarkStart w:id="309" w:name="_Toc84918767"/>
      <w:bookmarkStart w:id="310" w:name="_Toc85552162"/>
      <w:bookmarkStart w:id="311" w:name="_Toc233284403"/>
      <w:r>
        <w:rPr>
          <w:rFonts w:cs="Arial"/>
        </w:rPr>
        <w:t>Form</w:t>
      </w:r>
      <w:r w:rsidR="000929AA" w:rsidRPr="00015504">
        <w:rPr>
          <w:rFonts w:cs="Arial"/>
        </w:rPr>
        <w:t xml:space="preserve"> </w:t>
      </w:r>
      <w:r w:rsidR="0016272C" w:rsidRPr="00015504">
        <w:rPr>
          <w:rFonts w:cs="Arial"/>
        </w:rPr>
        <w:t>00</w:t>
      </w:r>
      <w:r w:rsidR="00E136C8">
        <w:rPr>
          <w:rFonts w:cs="Arial"/>
        </w:rPr>
        <w:t>6</w:t>
      </w:r>
      <w:r w:rsidR="000929AA" w:rsidRPr="00AE5A0C">
        <w:rPr>
          <w:rFonts w:cs="Arial"/>
        </w:rPr>
        <w:t xml:space="preserve"> </w:t>
      </w:r>
      <w:r w:rsidR="00282628" w:rsidRPr="00AE5A0C">
        <w:rPr>
          <w:rFonts w:cs="Arial"/>
        </w:rPr>
        <w:t>–</w:t>
      </w:r>
      <w:r w:rsidR="00A155C7" w:rsidRPr="00AE5A0C">
        <w:rPr>
          <w:rFonts w:cs="Arial"/>
        </w:rPr>
        <w:t xml:space="preserve"> </w:t>
      </w:r>
      <w:bookmarkStart w:id="312" w:name="foreignationaldisclosure"/>
      <w:r w:rsidR="00E43BA9" w:rsidRPr="00AE5A0C">
        <w:rPr>
          <w:rFonts w:cs="Arial"/>
        </w:rPr>
        <w:t>Foreign National Disclosure</w:t>
      </w:r>
      <w:bookmarkEnd w:id="304"/>
      <w:bookmarkEnd w:id="305"/>
      <w:bookmarkEnd w:id="306"/>
      <w:bookmarkEnd w:id="307"/>
      <w:bookmarkEnd w:id="308"/>
      <w:bookmarkEnd w:id="309"/>
      <w:bookmarkEnd w:id="310"/>
      <w:bookmarkEnd w:id="311"/>
      <w:bookmarkEnd w:id="312"/>
    </w:p>
    <w:p w14:paraId="15CAD47C" w14:textId="7F57ECA1" w:rsidR="00E43BA9" w:rsidRPr="00AE5A0C" w:rsidRDefault="00E43BA9" w:rsidP="00D61711">
      <w:pPr>
        <w:rPr>
          <w:rFonts w:ascii="Arial" w:hAnsi="Arial" w:cs="Arial"/>
          <w:sz w:val="20"/>
          <w:szCs w:val="20"/>
        </w:rPr>
      </w:pPr>
      <w:r w:rsidRPr="00AE5A0C">
        <w:rPr>
          <w:rFonts w:ascii="Arial" w:hAnsi="Arial" w:cs="Arial"/>
          <w:sz w:val="20"/>
          <w:szCs w:val="20"/>
        </w:rPr>
        <w:t>It is</w:t>
      </w:r>
      <w:r w:rsidR="000929AA" w:rsidRPr="00AE5A0C">
        <w:rPr>
          <w:rFonts w:ascii="Arial" w:hAnsi="Arial" w:cs="Arial"/>
          <w:snapToGrid w:val="0"/>
          <w:sz w:val="20"/>
          <w:szCs w:val="20"/>
        </w:rPr>
        <w:t xml:space="preserve"> </w:t>
      </w:r>
      <w:r w:rsidR="005524DC" w:rsidRPr="00AE5A0C">
        <w:rPr>
          <w:rFonts w:ascii="Arial" w:hAnsi="Arial" w:cs="Arial"/>
          <w:snapToGrid w:val="0"/>
          <w:sz w:val="20"/>
          <w:szCs w:val="20"/>
        </w:rPr>
        <w:t>Mission Support and Test Services, LLC</w:t>
      </w:r>
      <w:r w:rsidR="00E719F1" w:rsidRPr="00AE5A0C">
        <w:rPr>
          <w:rFonts w:ascii="Arial" w:hAnsi="Arial" w:cs="Arial"/>
          <w:snapToGrid w:val="0"/>
          <w:sz w:val="20"/>
          <w:szCs w:val="20"/>
        </w:rPr>
        <w:t xml:space="preserve"> (</w:t>
      </w:r>
      <w:r w:rsidR="000A4D5D" w:rsidRPr="00AE5A0C">
        <w:rPr>
          <w:rFonts w:ascii="Arial" w:hAnsi="Arial" w:cs="Arial"/>
          <w:snapToGrid w:val="0"/>
          <w:sz w:val="20"/>
          <w:szCs w:val="20"/>
        </w:rPr>
        <w:t>MSTS</w:t>
      </w:r>
      <w:r w:rsidR="00E719F1" w:rsidRPr="00AE5A0C">
        <w:rPr>
          <w:rFonts w:ascii="Arial" w:hAnsi="Arial" w:cs="Arial"/>
          <w:snapToGrid w:val="0"/>
          <w:sz w:val="20"/>
          <w:szCs w:val="20"/>
        </w:rPr>
        <w:t xml:space="preserve"> or </w:t>
      </w:r>
      <w:r w:rsidR="000A4D5D" w:rsidRPr="00AE5A0C">
        <w:rPr>
          <w:rFonts w:ascii="Arial" w:hAnsi="Arial" w:cs="Arial"/>
          <w:snapToGrid w:val="0"/>
          <w:sz w:val="20"/>
          <w:szCs w:val="20"/>
        </w:rPr>
        <w:t>Contractor</w:t>
      </w:r>
      <w:r w:rsidR="00E719F1" w:rsidRPr="00AE5A0C">
        <w:rPr>
          <w:rFonts w:ascii="Arial" w:hAnsi="Arial" w:cs="Arial"/>
          <w:snapToGrid w:val="0"/>
          <w:sz w:val="20"/>
          <w:szCs w:val="20"/>
        </w:rPr>
        <w:t>)</w:t>
      </w:r>
      <w:r w:rsidRPr="00AE5A0C">
        <w:rPr>
          <w:rFonts w:ascii="Arial" w:hAnsi="Arial" w:cs="Arial"/>
          <w:sz w:val="20"/>
          <w:szCs w:val="20"/>
        </w:rPr>
        <w:t xml:space="preserve"> policy to require that </w:t>
      </w:r>
      <w:r w:rsidR="00023AB2" w:rsidRPr="00AE5A0C">
        <w:rPr>
          <w:rFonts w:ascii="Arial" w:hAnsi="Arial" w:cs="Arial"/>
          <w:sz w:val="20"/>
          <w:szCs w:val="20"/>
        </w:rPr>
        <w:t>Subcontractor</w:t>
      </w:r>
      <w:r w:rsidRPr="00AE5A0C">
        <w:rPr>
          <w:rFonts w:ascii="Arial" w:hAnsi="Arial" w:cs="Arial"/>
          <w:sz w:val="20"/>
          <w:szCs w:val="20"/>
        </w:rPr>
        <w:t xml:space="preserve">s disclose any foreign national (non-US citizen) personnel that will support the services as outlined in the attached </w:t>
      </w:r>
      <w:r w:rsidR="00C22A78">
        <w:rPr>
          <w:rFonts w:ascii="Arial" w:hAnsi="Arial" w:cs="Arial"/>
          <w:sz w:val="20"/>
          <w:szCs w:val="20"/>
        </w:rPr>
        <w:t>SOW</w:t>
      </w:r>
      <w:r w:rsidRPr="00AE5A0C">
        <w:rPr>
          <w:rFonts w:ascii="Arial" w:hAnsi="Arial" w:cs="Arial"/>
          <w:sz w:val="20"/>
          <w:szCs w:val="20"/>
        </w:rPr>
        <w:t xml:space="preserve">.  All foreign nationals will be processed in accordance with </w:t>
      </w:r>
      <w:r w:rsidR="000A4D5D" w:rsidRPr="00AE5A0C">
        <w:rPr>
          <w:rFonts w:ascii="Arial" w:hAnsi="Arial" w:cs="Arial"/>
          <w:snapToGrid w:val="0"/>
          <w:sz w:val="20"/>
          <w:szCs w:val="20"/>
        </w:rPr>
        <w:t>MSTS</w:t>
      </w:r>
      <w:r w:rsidRPr="00AE5A0C">
        <w:rPr>
          <w:rFonts w:ascii="Arial" w:hAnsi="Arial" w:cs="Arial"/>
          <w:sz w:val="20"/>
          <w:szCs w:val="20"/>
        </w:rPr>
        <w:t xml:space="preserve"> Unclassified Visits and Assignments by Foreign Nationals procedures prior to commencement of the work. This includes any </w:t>
      </w:r>
      <w:r w:rsidR="00023AB2" w:rsidRPr="00AE5A0C">
        <w:rPr>
          <w:rFonts w:ascii="Arial" w:hAnsi="Arial" w:cs="Arial"/>
          <w:sz w:val="20"/>
          <w:szCs w:val="20"/>
        </w:rPr>
        <w:t>Subcontractor</w:t>
      </w:r>
      <w:r w:rsidRPr="00AE5A0C">
        <w:rPr>
          <w:rFonts w:ascii="Arial" w:hAnsi="Arial" w:cs="Arial"/>
          <w:sz w:val="20"/>
          <w:szCs w:val="20"/>
        </w:rPr>
        <w:t xml:space="preserve"> work scope and pertinent business information to which foreign nationals may be assigned whether on or off the site. This process could add from a few days up to several weeks of </w:t>
      </w:r>
      <w:r w:rsidR="006C7855" w:rsidRPr="00AE5A0C">
        <w:rPr>
          <w:rFonts w:ascii="Arial" w:hAnsi="Arial" w:cs="Arial"/>
          <w:sz w:val="20"/>
          <w:szCs w:val="20"/>
        </w:rPr>
        <w:t>lead-time</w:t>
      </w:r>
      <w:r w:rsidRPr="00AE5A0C">
        <w:rPr>
          <w:rFonts w:ascii="Arial" w:hAnsi="Arial" w:cs="Arial"/>
          <w:sz w:val="20"/>
          <w:szCs w:val="20"/>
        </w:rPr>
        <w:t xml:space="preserve"> depending on the country of origin, facility to be accessed, and the subject matter involved.</w:t>
      </w:r>
    </w:p>
    <w:p w14:paraId="21464482" w14:textId="77777777" w:rsidR="00E43BA9" w:rsidRPr="00AE5A0C" w:rsidRDefault="00E43BA9" w:rsidP="00D61711">
      <w:pPr>
        <w:rPr>
          <w:rFonts w:ascii="Arial" w:hAnsi="Arial" w:cs="Arial"/>
          <w:sz w:val="20"/>
          <w:szCs w:val="20"/>
        </w:rPr>
      </w:pPr>
      <w:r w:rsidRPr="00AE5A0C">
        <w:rPr>
          <w:rFonts w:ascii="Arial" w:hAnsi="Arial" w:cs="Arial"/>
          <w:sz w:val="20"/>
          <w:szCs w:val="20"/>
        </w:rPr>
        <w:t>A foreign national is defined as any individual who is not a U.S. Citizen.  Immigrant aliens and lawful permanent residents (Green card holders) are not U.S. citizens.  However, an individual who has a dual citizenship with a foreign country and the United States is not considered a foreign national but is a U.S. citizen.</w:t>
      </w:r>
    </w:p>
    <w:p w14:paraId="1FBEF031" w14:textId="38447AD4" w:rsidR="00E43BA9" w:rsidRPr="0019470C" w:rsidRDefault="00023AB2" w:rsidP="00D61711">
      <w:r w:rsidRPr="00AE5A0C">
        <w:rPr>
          <w:rFonts w:ascii="Arial" w:hAnsi="Arial" w:cs="Arial"/>
          <w:sz w:val="20"/>
          <w:szCs w:val="20"/>
        </w:rPr>
        <w:t>Subcontractor</w:t>
      </w:r>
      <w:r w:rsidR="000929AA" w:rsidRPr="00AE5A0C">
        <w:rPr>
          <w:rFonts w:ascii="Arial" w:hAnsi="Arial" w:cs="Arial"/>
          <w:sz w:val="20"/>
          <w:szCs w:val="20"/>
        </w:rPr>
        <w:t xml:space="preserve"> hereby certifies that </w:t>
      </w:r>
      <w:sdt>
        <w:sdtPr>
          <w:rPr>
            <w:rFonts w:ascii="Arial" w:hAnsi="Arial" w:cs="Arial"/>
            <w:sz w:val="20"/>
            <w:szCs w:val="20"/>
          </w:rPr>
          <w:id w:val="2114239250"/>
          <w14:checkbox>
            <w14:checked w14:val="0"/>
            <w14:checkedState w14:val="2612" w14:font="MS Gothic"/>
            <w14:uncheckedState w14:val="2610" w14:font="MS Gothic"/>
          </w14:checkbox>
        </w:sdtPr>
        <w:sdtEndPr/>
        <w:sdtContent>
          <w:r w:rsidR="000929AA" w:rsidRPr="00AE5A0C">
            <w:rPr>
              <w:rFonts w:ascii="Segoe UI Symbol" w:eastAsia="MS Gothic" w:hAnsi="Segoe UI Symbol" w:cs="Segoe UI Symbol"/>
              <w:sz w:val="20"/>
              <w:szCs w:val="20"/>
            </w:rPr>
            <w:t>☐</w:t>
          </w:r>
        </w:sdtContent>
      </w:sdt>
      <w:r w:rsidR="00E43BA9" w:rsidRPr="00AE5A0C">
        <w:rPr>
          <w:rFonts w:ascii="Arial" w:hAnsi="Arial" w:cs="Arial"/>
          <w:b/>
          <w:sz w:val="20"/>
          <w:szCs w:val="20"/>
        </w:rPr>
        <w:t xml:space="preserve">there are not </w:t>
      </w:r>
      <w:r w:rsidR="000929AA" w:rsidRPr="00AE5A0C">
        <w:rPr>
          <w:rFonts w:ascii="Arial" w:hAnsi="Arial" w:cs="Arial"/>
          <w:sz w:val="20"/>
          <w:szCs w:val="20"/>
        </w:rPr>
        <w:t xml:space="preserve">or </w:t>
      </w:r>
      <w:sdt>
        <w:sdtPr>
          <w:rPr>
            <w:rFonts w:ascii="Arial" w:hAnsi="Arial" w:cs="Arial"/>
            <w:sz w:val="20"/>
            <w:szCs w:val="20"/>
          </w:rPr>
          <w:id w:val="-955100803"/>
          <w14:checkbox>
            <w14:checked w14:val="0"/>
            <w14:checkedState w14:val="2612" w14:font="MS Gothic"/>
            <w14:uncheckedState w14:val="2610" w14:font="MS Gothic"/>
          </w14:checkbox>
        </w:sdtPr>
        <w:sdtEndPr/>
        <w:sdtContent>
          <w:r w:rsidR="000929AA" w:rsidRPr="00AE5A0C">
            <w:rPr>
              <w:rFonts w:ascii="Segoe UI Symbol" w:eastAsia="MS Gothic" w:hAnsi="Segoe UI Symbol" w:cs="Segoe UI Symbol"/>
              <w:sz w:val="20"/>
              <w:szCs w:val="20"/>
            </w:rPr>
            <w:t>☐</w:t>
          </w:r>
        </w:sdtContent>
      </w:sdt>
      <w:r w:rsidR="00E43BA9" w:rsidRPr="00AE5A0C">
        <w:rPr>
          <w:rFonts w:ascii="Arial" w:hAnsi="Arial" w:cs="Arial"/>
          <w:b/>
          <w:sz w:val="20"/>
          <w:szCs w:val="20"/>
        </w:rPr>
        <w:t xml:space="preserve">there are </w:t>
      </w:r>
      <w:r w:rsidR="00E43BA9" w:rsidRPr="00AE5A0C">
        <w:rPr>
          <w:rFonts w:ascii="Arial" w:hAnsi="Arial" w:cs="Arial"/>
          <w:sz w:val="20"/>
          <w:szCs w:val="20"/>
        </w:rPr>
        <w:t xml:space="preserve">foreign nationals proposed by the </w:t>
      </w:r>
      <w:r w:rsidRPr="00AE5A0C">
        <w:rPr>
          <w:rFonts w:ascii="Arial" w:hAnsi="Arial" w:cs="Arial"/>
          <w:sz w:val="20"/>
          <w:szCs w:val="20"/>
        </w:rPr>
        <w:t>Subcontractor</w:t>
      </w:r>
      <w:r w:rsidR="00E43BA9" w:rsidRPr="00AE5A0C">
        <w:rPr>
          <w:rFonts w:ascii="Arial" w:hAnsi="Arial" w:cs="Arial"/>
          <w:sz w:val="20"/>
          <w:szCs w:val="20"/>
        </w:rPr>
        <w:t xml:space="preserve"> in support of the requested services as outlined in the </w:t>
      </w:r>
      <w:r w:rsidR="00C22A78">
        <w:rPr>
          <w:rFonts w:ascii="Arial" w:hAnsi="Arial" w:cs="Arial"/>
          <w:sz w:val="20"/>
          <w:szCs w:val="20"/>
        </w:rPr>
        <w:t>SOW</w:t>
      </w:r>
      <w:r w:rsidR="00E43BA9" w:rsidRPr="00AE5A0C">
        <w:rPr>
          <w:rFonts w:ascii="Arial" w:hAnsi="Arial" w:cs="Arial"/>
          <w:sz w:val="20"/>
          <w:szCs w:val="20"/>
        </w:rPr>
        <w:t xml:space="preserve">.  Any such disclosure may result in the need for additional discussions relative to the </w:t>
      </w:r>
      <w:r w:rsidRPr="00AE5A0C">
        <w:rPr>
          <w:rFonts w:ascii="Arial" w:hAnsi="Arial" w:cs="Arial"/>
          <w:sz w:val="20"/>
          <w:szCs w:val="20"/>
        </w:rPr>
        <w:t>Subcontractor</w:t>
      </w:r>
      <w:r w:rsidR="00E43BA9" w:rsidRPr="00AE5A0C">
        <w:rPr>
          <w:rFonts w:ascii="Arial" w:hAnsi="Arial" w:cs="Arial"/>
          <w:sz w:val="20"/>
          <w:szCs w:val="20"/>
        </w:rPr>
        <w:t>’s continued participation in this effort. Failure to disclose any real or potential concerns may be grounds for disqualification if identified prior to award or termination if identified after award</w:t>
      </w:r>
      <w:r w:rsidR="00E43BA9" w:rsidRPr="0019470C">
        <w:t>.</w:t>
      </w:r>
    </w:p>
    <w:tbl>
      <w:tblPr>
        <w:tblW w:w="9630" w:type="dxa"/>
        <w:tblInd w:w="18" w:type="dxa"/>
        <w:tblLayout w:type="fixed"/>
        <w:tblLook w:val="04A0" w:firstRow="1" w:lastRow="0" w:firstColumn="1" w:lastColumn="0" w:noHBand="0" w:noVBand="1"/>
      </w:tblPr>
      <w:tblGrid>
        <w:gridCol w:w="4752"/>
        <w:gridCol w:w="4878"/>
      </w:tblGrid>
      <w:tr w:rsidR="00E43BA9" w:rsidRPr="0019470C" w14:paraId="3208ADB1" w14:textId="77777777" w:rsidTr="00E43BA9">
        <w:trPr>
          <w:cantSplit/>
        </w:trPr>
        <w:tc>
          <w:tcPr>
            <w:tcW w:w="4752" w:type="dxa"/>
            <w:hideMark/>
          </w:tcPr>
          <w:p w14:paraId="7B114DC8" w14:textId="77777777" w:rsidR="00E43BA9" w:rsidRPr="00015504" w:rsidRDefault="00E43BA9" w:rsidP="00E43BA9">
            <w:pPr>
              <w:spacing w:before="80"/>
              <w:rPr>
                <w:rFonts w:ascii="Arial" w:hAnsi="Arial" w:cs="Arial"/>
                <w:b/>
                <w:caps/>
                <w:sz w:val="20"/>
                <w:szCs w:val="20"/>
              </w:rPr>
            </w:pPr>
            <w:r w:rsidRPr="00015504">
              <w:rPr>
                <w:rFonts w:ascii="Arial" w:hAnsi="Arial" w:cs="Arial"/>
                <w:b/>
                <w:caps/>
                <w:sz w:val="20"/>
                <w:szCs w:val="20"/>
              </w:rPr>
              <w:t xml:space="preserve">NAME AND ADDRESS OF </w:t>
            </w:r>
            <w:r w:rsidR="00617C28" w:rsidRPr="00015504">
              <w:rPr>
                <w:rFonts w:ascii="Arial" w:hAnsi="Arial" w:cs="Arial"/>
                <w:b/>
                <w:caps/>
                <w:sz w:val="20"/>
                <w:szCs w:val="20"/>
              </w:rPr>
              <w:t>Offeror</w:t>
            </w:r>
            <w:r w:rsidRPr="00015504">
              <w:rPr>
                <w:rFonts w:ascii="Arial" w:hAnsi="Arial" w:cs="Arial"/>
                <w:b/>
                <w:caps/>
                <w:sz w:val="20"/>
                <w:szCs w:val="20"/>
              </w:rPr>
              <w:t>:</w:t>
            </w:r>
          </w:p>
        </w:tc>
        <w:tc>
          <w:tcPr>
            <w:tcW w:w="4878" w:type="dxa"/>
            <w:tcBorders>
              <w:top w:val="nil"/>
              <w:left w:val="single" w:sz="6" w:space="0" w:color="auto"/>
              <w:bottom w:val="nil"/>
              <w:right w:val="nil"/>
            </w:tcBorders>
            <w:hideMark/>
          </w:tcPr>
          <w:p w14:paraId="61E1E485" w14:textId="77777777" w:rsidR="00E43BA9" w:rsidRPr="00015504" w:rsidRDefault="00E43BA9" w:rsidP="00E43BA9">
            <w:pPr>
              <w:spacing w:before="80"/>
              <w:rPr>
                <w:rFonts w:ascii="Arial" w:hAnsi="Arial" w:cs="Arial"/>
                <w:b/>
                <w:caps/>
                <w:sz w:val="20"/>
                <w:szCs w:val="20"/>
              </w:rPr>
            </w:pPr>
            <w:r w:rsidRPr="00015504">
              <w:rPr>
                <w:rFonts w:ascii="Arial" w:hAnsi="Arial" w:cs="Arial"/>
                <w:b/>
                <w:caps/>
                <w:sz w:val="20"/>
                <w:szCs w:val="20"/>
              </w:rPr>
              <w:t xml:space="preserve">name of signer </w:t>
            </w:r>
            <w:r w:rsidRPr="00015504">
              <w:rPr>
                <w:rFonts w:ascii="Arial" w:hAnsi="Arial" w:cs="Arial"/>
                <w:i/>
                <w:color w:val="0000FF"/>
                <w:sz w:val="20"/>
                <w:szCs w:val="20"/>
              </w:rPr>
              <w:t>(Print)</w:t>
            </w:r>
            <w:r w:rsidRPr="00015504">
              <w:rPr>
                <w:rFonts w:ascii="Arial" w:hAnsi="Arial" w:cs="Arial"/>
                <w:b/>
                <w:caps/>
                <w:sz w:val="20"/>
                <w:szCs w:val="20"/>
              </w:rPr>
              <w:t>:</w:t>
            </w:r>
          </w:p>
        </w:tc>
      </w:tr>
      <w:tr w:rsidR="00E43BA9" w:rsidRPr="0019470C" w14:paraId="2310D7D5" w14:textId="77777777" w:rsidTr="00E43BA9">
        <w:trPr>
          <w:cantSplit/>
          <w:trHeight w:val="548"/>
        </w:trPr>
        <w:tc>
          <w:tcPr>
            <w:tcW w:w="4752" w:type="dxa"/>
            <w:vMerge w:val="restart"/>
          </w:tcPr>
          <w:p w14:paraId="11FC1DF2" w14:textId="77777777" w:rsidR="00E43BA9" w:rsidRPr="00015504" w:rsidRDefault="00E43BA9" w:rsidP="00E43BA9">
            <w:pPr>
              <w:rPr>
                <w:rFonts w:ascii="Arial" w:hAnsi="Arial" w:cs="Arial"/>
                <w:sz w:val="20"/>
                <w:szCs w:val="20"/>
              </w:rPr>
            </w:pPr>
          </w:p>
        </w:tc>
        <w:tc>
          <w:tcPr>
            <w:tcW w:w="4878" w:type="dxa"/>
            <w:tcBorders>
              <w:top w:val="nil"/>
              <w:left w:val="single" w:sz="6" w:space="0" w:color="auto"/>
              <w:bottom w:val="single" w:sz="6" w:space="0" w:color="auto"/>
              <w:right w:val="nil"/>
            </w:tcBorders>
          </w:tcPr>
          <w:p w14:paraId="10157AB3" w14:textId="77777777" w:rsidR="00E43BA9" w:rsidRPr="00015504" w:rsidRDefault="00E43BA9" w:rsidP="00E43BA9">
            <w:pPr>
              <w:rPr>
                <w:rFonts w:ascii="Arial" w:hAnsi="Arial" w:cs="Arial"/>
                <w:sz w:val="20"/>
                <w:szCs w:val="20"/>
              </w:rPr>
            </w:pPr>
          </w:p>
        </w:tc>
      </w:tr>
      <w:tr w:rsidR="00E43BA9" w:rsidRPr="0019470C" w14:paraId="0F4A6C4C" w14:textId="77777777" w:rsidTr="00E43BA9">
        <w:trPr>
          <w:cantSplit/>
          <w:trHeight w:val="547"/>
        </w:trPr>
        <w:tc>
          <w:tcPr>
            <w:tcW w:w="4752" w:type="dxa"/>
            <w:vMerge/>
            <w:vAlign w:val="center"/>
            <w:hideMark/>
          </w:tcPr>
          <w:p w14:paraId="5834BFB3" w14:textId="77777777" w:rsidR="00E43BA9" w:rsidRPr="00015504" w:rsidRDefault="00E43BA9" w:rsidP="00E43BA9">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7AAB0E24" w14:textId="77777777" w:rsidR="00E43BA9" w:rsidRPr="00015504" w:rsidRDefault="00E43BA9" w:rsidP="00E43BA9">
            <w:pPr>
              <w:spacing w:before="80"/>
              <w:rPr>
                <w:rFonts w:ascii="Arial" w:hAnsi="Arial" w:cs="Arial"/>
                <w:sz w:val="20"/>
                <w:szCs w:val="20"/>
              </w:rPr>
            </w:pPr>
            <w:r w:rsidRPr="00015504">
              <w:rPr>
                <w:rFonts w:ascii="Arial" w:hAnsi="Arial" w:cs="Arial"/>
                <w:b/>
                <w:caps/>
                <w:sz w:val="20"/>
                <w:szCs w:val="20"/>
              </w:rPr>
              <w:t>title of signer</w:t>
            </w:r>
            <w:r w:rsidRPr="00015504">
              <w:rPr>
                <w:rFonts w:ascii="Arial" w:hAnsi="Arial" w:cs="Arial"/>
                <w:i/>
                <w:color w:val="0000FF"/>
                <w:sz w:val="20"/>
                <w:szCs w:val="20"/>
              </w:rPr>
              <w:t xml:space="preserve"> (Print)</w:t>
            </w:r>
            <w:r w:rsidRPr="00015504">
              <w:rPr>
                <w:rFonts w:ascii="Arial" w:hAnsi="Arial" w:cs="Arial"/>
                <w:b/>
                <w:caps/>
                <w:sz w:val="20"/>
                <w:szCs w:val="20"/>
              </w:rPr>
              <w:t>:</w:t>
            </w:r>
          </w:p>
        </w:tc>
      </w:tr>
      <w:tr w:rsidR="00E43BA9" w:rsidRPr="0019470C" w14:paraId="29F1A558" w14:textId="77777777" w:rsidTr="00E43BA9">
        <w:trPr>
          <w:cantSplit/>
        </w:trPr>
        <w:tc>
          <w:tcPr>
            <w:tcW w:w="4752" w:type="dxa"/>
            <w:tcBorders>
              <w:top w:val="single" w:sz="6" w:space="0" w:color="auto"/>
              <w:left w:val="nil"/>
              <w:bottom w:val="nil"/>
              <w:right w:val="single" w:sz="6" w:space="0" w:color="auto"/>
            </w:tcBorders>
            <w:hideMark/>
          </w:tcPr>
          <w:p w14:paraId="352964C5" w14:textId="77777777" w:rsidR="00E43BA9" w:rsidRPr="00015504" w:rsidRDefault="00617C28" w:rsidP="00E43BA9">
            <w:pPr>
              <w:spacing w:before="80"/>
              <w:rPr>
                <w:rFonts w:ascii="Arial" w:hAnsi="Arial" w:cs="Arial"/>
                <w:sz w:val="20"/>
                <w:szCs w:val="20"/>
              </w:rPr>
            </w:pPr>
            <w:r w:rsidRPr="00015504">
              <w:rPr>
                <w:rFonts w:ascii="Arial" w:hAnsi="Arial" w:cs="Arial"/>
                <w:b/>
                <w:caps/>
                <w:sz w:val="20"/>
                <w:szCs w:val="20"/>
              </w:rPr>
              <w:t>OFFEROR</w:t>
            </w:r>
            <w:r w:rsidR="00E43BA9" w:rsidRPr="00015504">
              <w:rPr>
                <w:rFonts w:ascii="Arial" w:hAnsi="Arial" w:cs="Arial"/>
                <w:b/>
                <w:caps/>
                <w:sz w:val="20"/>
                <w:szCs w:val="20"/>
              </w:rPr>
              <w:t xml:space="preserve">: </w:t>
            </w:r>
            <w:r w:rsidR="00E43BA9" w:rsidRPr="00015504">
              <w:rPr>
                <w:rFonts w:ascii="Arial" w:hAnsi="Arial" w:cs="Arial"/>
                <w:i/>
                <w:color w:val="0000FF"/>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100BA625" w14:textId="77777777" w:rsidR="00E43BA9" w:rsidRPr="00015504" w:rsidRDefault="00E43BA9" w:rsidP="00E43BA9">
            <w:pPr>
              <w:rPr>
                <w:rFonts w:ascii="Arial" w:hAnsi="Arial" w:cs="Arial"/>
                <w:sz w:val="20"/>
                <w:szCs w:val="20"/>
              </w:rPr>
            </w:pPr>
          </w:p>
        </w:tc>
      </w:tr>
      <w:tr w:rsidR="00E43BA9" w:rsidRPr="0019470C" w14:paraId="3ADBB64B" w14:textId="77777777" w:rsidTr="00E43BA9">
        <w:trPr>
          <w:cantSplit/>
          <w:trHeight w:val="62"/>
        </w:trPr>
        <w:tc>
          <w:tcPr>
            <w:tcW w:w="4752" w:type="dxa"/>
            <w:vMerge w:val="restart"/>
            <w:tcBorders>
              <w:top w:val="nil"/>
              <w:left w:val="nil"/>
              <w:bottom w:val="single" w:sz="6" w:space="0" w:color="auto"/>
              <w:right w:val="nil"/>
            </w:tcBorders>
          </w:tcPr>
          <w:p w14:paraId="3660FAE2" w14:textId="77777777" w:rsidR="00E43BA9" w:rsidRPr="00015504" w:rsidRDefault="00E43BA9" w:rsidP="00E43BA9">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418588BE" w14:textId="77777777" w:rsidR="00E43BA9" w:rsidRPr="00015504" w:rsidRDefault="00E43BA9" w:rsidP="00E43BA9">
            <w:pPr>
              <w:spacing w:before="80"/>
              <w:rPr>
                <w:rFonts w:ascii="Arial" w:hAnsi="Arial" w:cs="Arial"/>
                <w:sz w:val="20"/>
                <w:szCs w:val="20"/>
              </w:rPr>
            </w:pPr>
            <w:r w:rsidRPr="00015504">
              <w:rPr>
                <w:rFonts w:ascii="Arial" w:hAnsi="Arial" w:cs="Arial"/>
                <w:b/>
                <w:caps/>
                <w:sz w:val="20"/>
                <w:szCs w:val="20"/>
              </w:rPr>
              <w:t>date:</w:t>
            </w:r>
          </w:p>
        </w:tc>
      </w:tr>
      <w:tr w:rsidR="00E43BA9" w:rsidRPr="0019470C" w14:paraId="3D6C6D8C" w14:textId="77777777" w:rsidTr="00E43BA9">
        <w:trPr>
          <w:cantSplit/>
          <w:trHeight w:val="365"/>
        </w:trPr>
        <w:tc>
          <w:tcPr>
            <w:tcW w:w="4752" w:type="dxa"/>
            <w:vMerge/>
            <w:tcBorders>
              <w:top w:val="nil"/>
              <w:left w:val="nil"/>
              <w:bottom w:val="single" w:sz="6" w:space="0" w:color="auto"/>
              <w:right w:val="nil"/>
            </w:tcBorders>
            <w:vAlign w:val="center"/>
            <w:hideMark/>
          </w:tcPr>
          <w:p w14:paraId="19ED29D9" w14:textId="77777777" w:rsidR="00E43BA9" w:rsidRPr="0019470C" w:rsidRDefault="00E43BA9" w:rsidP="00E43BA9"/>
        </w:tc>
        <w:tc>
          <w:tcPr>
            <w:tcW w:w="4878" w:type="dxa"/>
            <w:tcBorders>
              <w:top w:val="nil"/>
              <w:left w:val="single" w:sz="6" w:space="0" w:color="auto"/>
              <w:bottom w:val="single" w:sz="6" w:space="0" w:color="auto"/>
              <w:right w:val="nil"/>
            </w:tcBorders>
          </w:tcPr>
          <w:p w14:paraId="3A6B3210" w14:textId="77777777" w:rsidR="00E43BA9" w:rsidRPr="0019470C" w:rsidRDefault="00E43BA9" w:rsidP="00E43BA9">
            <w:pPr>
              <w:spacing w:before="40" w:after="40"/>
            </w:pPr>
          </w:p>
        </w:tc>
      </w:tr>
    </w:tbl>
    <w:p w14:paraId="03B3769E" w14:textId="77777777" w:rsidR="00E43BA9" w:rsidRPr="0019470C" w:rsidRDefault="00E43BA9" w:rsidP="00E43BA9"/>
    <w:p w14:paraId="16DA4E50" w14:textId="77777777" w:rsidR="00E43BA9" w:rsidRPr="0019470C" w:rsidRDefault="00E43BA9" w:rsidP="00E43BA9"/>
    <w:p w14:paraId="4FFB0E68" w14:textId="77777777" w:rsidR="00E43BA9" w:rsidRPr="0019470C" w:rsidRDefault="00E43BA9" w:rsidP="00E43BA9"/>
    <w:p w14:paraId="6D648039" w14:textId="77777777" w:rsidR="00E43BA9" w:rsidRPr="0019470C" w:rsidRDefault="00E43BA9" w:rsidP="00E43BA9"/>
    <w:p w14:paraId="4397FFBF" w14:textId="77777777" w:rsidR="00E43BA9" w:rsidRPr="0019470C" w:rsidRDefault="00E43BA9" w:rsidP="00E43BA9"/>
    <w:p w14:paraId="393B11BD" w14:textId="77777777" w:rsidR="00D61711" w:rsidRPr="0019470C" w:rsidRDefault="00D61711">
      <w:pPr>
        <w:spacing w:after="0"/>
      </w:pPr>
      <w:r w:rsidRPr="0019470C">
        <w:br w:type="page"/>
      </w:r>
    </w:p>
    <w:p w14:paraId="2A2440D9" w14:textId="222B17EA" w:rsidR="00E43BA9" w:rsidRPr="00AE5A0C" w:rsidRDefault="4502A35A" w:rsidP="000D544A">
      <w:pPr>
        <w:pStyle w:val="ExhibitLevel2"/>
        <w:rPr>
          <w:rFonts w:cs="Arial"/>
        </w:rPr>
      </w:pPr>
      <w:bookmarkStart w:id="313" w:name="_Toc83630809"/>
      <w:bookmarkStart w:id="314" w:name="_Toc83632134"/>
      <w:bookmarkStart w:id="315" w:name="_Toc83633131"/>
      <w:bookmarkStart w:id="316" w:name="_Toc84833482"/>
      <w:bookmarkStart w:id="317" w:name="_Toc84918580"/>
      <w:bookmarkStart w:id="318" w:name="_Toc84918768"/>
      <w:bookmarkStart w:id="319" w:name="_Toc85552163"/>
      <w:bookmarkStart w:id="320" w:name="_Toc233284404"/>
      <w:r w:rsidRPr="070BD58E">
        <w:rPr>
          <w:rFonts w:cs="Arial"/>
        </w:rPr>
        <w:lastRenderedPageBreak/>
        <w:t>Form</w:t>
      </w:r>
      <w:r w:rsidR="6FF55A62" w:rsidRPr="070BD58E">
        <w:rPr>
          <w:rFonts w:cs="Arial"/>
        </w:rPr>
        <w:t xml:space="preserve"> </w:t>
      </w:r>
      <w:r w:rsidR="37BA1B39" w:rsidRPr="070BD58E">
        <w:rPr>
          <w:rFonts w:cs="Arial"/>
        </w:rPr>
        <w:t>00</w:t>
      </w:r>
      <w:r w:rsidR="00E136C8">
        <w:rPr>
          <w:rFonts w:cs="Arial"/>
        </w:rPr>
        <w:t>7</w:t>
      </w:r>
      <w:r w:rsidR="6FF55A62" w:rsidRPr="070BD58E">
        <w:rPr>
          <w:rFonts w:cs="Arial"/>
        </w:rPr>
        <w:t xml:space="preserve"> </w:t>
      </w:r>
      <w:r w:rsidR="5CA1BF5C" w:rsidRPr="070BD58E">
        <w:rPr>
          <w:rFonts w:cs="Arial"/>
        </w:rPr>
        <w:t>–</w:t>
      </w:r>
      <w:r w:rsidR="6A2F4DA2" w:rsidRPr="070BD58E">
        <w:rPr>
          <w:rFonts w:cs="Arial"/>
        </w:rPr>
        <w:t xml:space="preserve"> </w:t>
      </w:r>
      <w:bookmarkStart w:id="321" w:name="representationandcertification"/>
      <w:r w:rsidR="42302488" w:rsidRPr="070BD58E">
        <w:rPr>
          <w:rFonts w:cs="Arial"/>
        </w:rPr>
        <w:t>Representation and Certification</w:t>
      </w:r>
      <w:bookmarkEnd w:id="313"/>
      <w:bookmarkEnd w:id="314"/>
      <w:bookmarkEnd w:id="315"/>
      <w:bookmarkEnd w:id="316"/>
      <w:bookmarkEnd w:id="317"/>
      <w:bookmarkEnd w:id="318"/>
      <w:bookmarkEnd w:id="319"/>
      <w:bookmarkEnd w:id="320"/>
      <w:bookmarkEnd w:id="321"/>
    </w:p>
    <w:p w14:paraId="42C54EC9" w14:textId="77777777" w:rsidR="00F36FC7" w:rsidRPr="002F7292" w:rsidRDefault="00F36FC7" w:rsidP="00F36FC7">
      <w:pPr>
        <w:spacing w:before="120" w:after="120"/>
        <w:rPr>
          <w:rFonts w:ascii="Arial" w:hAnsi="Arial" w:cs="Arial"/>
          <w:b/>
          <w:bCs/>
          <w:color w:val="000000"/>
          <w:sz w:val="20"/>
          <w:szCs w:val="20"/>
        </w:rPr>
      </w:pPr>
      <w:bookmarkStart w:id="322" w:name="_Toc48206696"/>
      <w:bookmarkStart w:id="323" w:name="_Toc83630811"/>
      <w:bookmarkStart w:id="324" w:name="_Toc83632136"/>
      <w:bookmarkStart w:id="325" w:name="_Toc83633133"/>
      <w:bookmarkStart w:id="326" w:name="_Toc84833484"/>
      <w:bookmarkStart w:id="327" w:name="_Toc84918582"/>
      <w:bookmarkStart w:id="328" w:name="_Toc84918770"/>
      <w:bookmarkStart w:id="329" w:name="_Toc85552165"/>
      <w:r w:rsidRPr="002F7292">
        <w:rPr>
          <w:rFonts w:ascii="Arial" w:hAnsi="Arial" w:cs="Arial"/>
          <w:b/>
          <w:bCs/>
          <w:color w:val="000000"/>
          <w:sz w:val="20"/>
          <w:szCs w:val="20"/>
        </w:rPr>
        <w:t>PURPOSE AND EFFECTS</w:t>
      </w:r>
    </w:p>
    <w:p w14:paraId="266C4977" w14:textId="2076C56B" w:rsidR="00F36FC7" w:rsidRPr="002F7292" w:rsidRDefault="00F36FC7" w:rsidP="36691FDC">
      <w:pPr>
        <w:spacing w:before="120" w:after="120"/>
        <w:rPr>
          <w:rFonts w:ascii="Arial" w:hAnsi="Arial" w:cs="Arial"/>
          <w:b/>
          <w:bCs/>
          <w:sz w:val="20"/>
          <w:szCs w:val="20"/>
        </w:rPr>
      </w:pPr>
      <w:r w:rsidRPr="002F7292">
        <w:rPr>
          <w:rFonts w:ascii="Arial" w:hAnsi="Arial" w:cs="Arial"/>
          <w:sz w:val="20"/>
          <w:szCs w:val="20"/>
        </w:rPr>
        <w:t xml:space="preserve">These Offeror Representations and Certifications must be completed as a precondition for consideration of </w:t>
      </w:r>
      <w:r w:rsidR="00A23F72" w:rsidRPr="00A23F72">
        <w:rPr>
          <w:rFonts w:ascii="Arial" w:hAnsi="Arial" w:cs="Arial"/>
          <w:sz w:val="20"/>
          <w:szCs w:val="20"/>
        </w:rPr>
        <w:t>the subcontract</w:t>
      </w:r>
      <w:r w:rsidRPr="002F7292">
        <w:rPr>
          <w:rFonts w:ascii="Arial" w:hAnsi="Arial" w:cs="Arial"/>
          <w:sz w:val="20"/>
          <w:szCs w:val="20"/>
        </w:rPr>
        <w:t xml:space="preserve"> award. Any comment qualifying or conditioning a Representation or Certification may preclude further consideration for contract award.</w:t>
      </w:r>
    </w:p>
    <w:p w14:paraId="234B28E8" w14:textId="77777777" w:rsidR="00F36FC7" w:rsidRPr="002F7292" w:rsidRDefault="00F36FC7" w:rsidP="00F36FC7">
      <w:pPr>
        <w:spacing w:before="120" w:after="120"/>
        <w:rPr>
          <w:rFonts w:ascii="Arial" w:hAnsi="Arial" w:cs="Arial"/>
          <w:b/>
          <w:bCs/>
          <w:color w:val="000000"/>
          <w:sz w:val="20"/>
          <w:szCs w:val="20"/>
        </w:rPr>
      </w:pPr>
      <w:r w:rsidRPr="002F7292">
        <w:rPr>
          <w:rFonts w:ascii="Arial" w:hAnsi="Arial" w:cs="Arial"/>
          <w:b/>
          <w:bCs/>
          <w:color w:val="000000"/>
          <w:sz w:val="20"/>
          <w:szCs w:val="20"/>
        </w:rPr>
        <w:t>CONTINUING OBLIGATION</w:t>
      </w:r>
    </w:p>
    <w:p w14:paraId="156D1B7C" w14:textId="77777777" w:rsidR="00F36FC7" w:rsidRPr="002F7292" w:rsidRDefault="00F36FC7" w:rsidP="00F36FC7">
      <w:pPr>
        <w:pStyle w:val="BodyText"/>
        <w:spacing w:before="120" w:after="120" w:line="249" w:lineRule="auto"/>
        <w:ind w:right="182"/>
        <w:rPr>
          <w:rFonts w:ascii="Arial" w:hAnsi="Arial" w:cs="Arial"/>
          <w:bCs/>
          <w:sz w:val="20"/>
          <w:szCs w:val="20"/>
        </w:rPr>
      </w:pPr>
      <w:r w:rsidRPr="002F7292">
        <w:rPr>
          <w:rFonts w:ascii="Arial" w:hAnsi="Arial" w:cs="Arial"/>
          <w:bCs/>
          <w:sz w:val="20"/>
          <w:szCs w:val="20"/>
        </w:rPr>
        <w:t>The Offeror may be required to confirm the accuracy of any Representation or Certification. The Representations and Certifications constitute a continuing obligation on behalf of the Offeror. The Offeror is obligated to disclose to Mission Support &amp; Test Services, LLC (Buyer) any fact which reasonably interpreted, would result in a material change to the Offerors response to a Representation or Certification and Offeror shall provide a revised response to the affected Representation or Certification.</w:t>
      </w:r>
    </w:p>
    <w:p w14:paraId="15C4174D" w14:textId="05713CFE" w:rsidR="00F36FC7" w:rsidRPr="002F7292" w:rsidRDefault="00F36FC7" w:rsidP="00F36FC7">
      <w:pPr>
        <w:pStyle w:val="BodyText"/>
        <w:spacing w:before="120" w:after="120" w:line="249" w:lineRule="auto"/>
        <w:ind w:right="182"/>
        <w:rPr>
          <w:rFonts w:ascii="Arial" w:hAnsi="Arial" w:cs="Arial"/>
          <w:bCs/>
          <w:sz w:val="20"/>
          <w:szCs w:val="20"/>
        </w:rPr>
      </w:pPr>
      <w:r w:rsidRPr="002F7292">
        <w:rPr>
          <w:rFonts w:ascii="Arial" w:hAnsi="Arial" w:cs="Arial"/>
          <w:bCs/>
          <w:sz w:val="20"/>
          <w:szCs w:val="20"/>
        </w:rPr>
        <w:t>Disclosure shall be made to the Procurement Specialist within ten business days of the date the Offeror knows, or through exercise of reasonable diligence, should have known, of the fact.</w:t>
      </w:r>
    </w:p>
    <w:p w14:paraId="1EBEA1BE" w14:textId="7B32B0D3"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 xml:space="preserve">The </w:t>
      </w:r>
      <w:r w:rsidR="00B84BE1" w:rsidRPr="002F7292">
        <w:rPr>
          <w:rFonts w:ascii="Arial" w:hAnsi="Arial" w:cs="Arial"/>
          <w:sz w:val="20"/>
          <w:szCs w:val="20"/>
        </w:rPr>
        <w:t>O</w:t>
      </w:r>
      <w:r w:rsidR="00B84BE1">
        <w:rPr>
          <w:rFonts w:ascii="Arial" w:hAnsi="Arial" w:cs="Arial"/>
          <w:sz w:val="20"/>
          <w:szCs w:val="20"/>
        </w:rPr>
        <w:t>fferor</w:t>
      </w:r>
      <w:r w:rsidR="00B84BE1" w:rsidRPr="002F7292">
        <w:rPr>
          <w:rFonts w:ascii="Arial" w:hAnsi="Arial" w:cs="Arial"/>
          <w:sz w:val="20"/>
          <w:szCs w:val="20"/>
        </w:rPr>
        <w:t xml:space="preserve"> </w:t>
      </w:r>
      <w:r w:rsidRPr="002F7292">
        <w:rPr>
          <w:rFonts w:ascii="Arial" w:hAnsi="Arial" w:cs="Arial"/>
          <w:sz w:val="20"/>
          <w:szCs w:val="20"/>
        </w:rPr>
        <w:t xml:space="preserve">shall complete the following Representations and Certifications.  By signing the Representations and Certifications document, herein, the </w:t>
      </w:r>
      <w:r w:rsidR="00B84BE1" w:rsidRPr="002F7292">
        <w:rPr>
          <w:rFonts w:ascii="Arial" w:hAnsi="Arial" w:cs="Arial"/>
          <w:sz w:val="20"/>
          <w:szCs w:val="20"/>
        </w:rPr>
        <w:t>O</w:t>
      </w:r>
      <w:r w:rsidR="00B84BE1">
        <w:rPr>
          <w:rFonts w:ascii="Arial" w:hAnsi="Arial" w:cs="Arial"/>
          <w:sz w:val="20"/>
          <w:szCs w:val="20"/>
        </w:rPr>
        <w:t>fferor</w:t>
      </w:r>
      <w:r w:rsidR="00B84BE1" w:rsidRPr="002F7292">
        <w:rPr>
          <w:rFonts w:ascii="Arial" w:hAnsi="Arial" w:cs="Arial"/>
          <w:sz w:val="20"/>
          <w:szCs w:val="20"/>
        </w:rPr>
        <w:t xml:space="preserve"> </w:t>
      </w:r>
      <w:r w:rsidRPr="002F7292">
        <w:rPr>
          <w:rFonts w:ascii="Arial" w:hAnsi="Arial" w:cs="Arial"/>
          <w:sz w:val="20"/>
          <w:szCs w:val="20"/>
        </w:rPr>
        <w:t>is certifying to the accuracy of the Representations and Certifications identified below:</w:t>
      </w:r>
    </w:p>
    <w:p w14:paraId="124FB56A" w14:textId="77777777" w:rsidR="00F36FC7" w:rsidRPr="002F7292" w:rsidRDefault="73B01E57" w:rsidP="00F36FC7">
      <w:pPr>
        <w:spacing w:before="120" w:after="120"/>
        <w:rPr>
          <w:rFonts w:ascii="Arial" w:hAnsi="Arial" w:cs="Arial"/>
          <w:b/>
          <w:bCs/>
          <w:color w:val="000000"/>
          <w:sz w:val="20"/>
          <w:szCs w:val="20"/>
        </w:rPr>
      </w:pPr>
      <w:r w:rsidRPr="002F7292">
        <w:rPr>
          <w:rFonts w:ascii="Arial" w:hAnsi="Arial" w:cs="Arial"/>
          <w:b/>
          <w:bCs/>
          <w:color w:val="000000" w:themeColor="text1"/>
          <w:sz w:val="20"/>
          <w:szCs w:val="20"/>
        </w:rPr>
        <w:t>E-VERIFY</w:t>
      </w:r>
    </w:p>
    <w:p w14:paraId="16EF709D" w14:textId="77777777"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 xml:space="preserve">Applicable to resulting orders/subcontracts over $3,500 for services and/or construction:  Employment Eligibility Verification, reference General Terms and Conditions, FAR Clause 52.222-54.  </w:t>
      </w:r>
    </w:p>
    <w:p w14:paraId="7ABFE6FC" w14:textId="77777777"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The OFFEROR certifies that the OFFEROR</w:t>
      </w:r>
    </w:p>
    <w:p w14:paraId="2F0D5B57" w14:textId="77777777" w:rsidR="00F36FC7" w:rsidRPr="002F7292" w:rsidRDefault="00F36FC7" w:rsidP="0B0E240A">
      <w:pPr>
        <w:spacing w:before="120" w:after="120"/>
        <w:ind w:firstLine="720"/>
        <w:rPr>
          <w:rFonts w:ascii="Arial" w:hAnsi="Arial" w:cs="Arial"/>
          <w:b/>
          <w:bCs/>
          <w:sz w:val="20"/>
          <w:szCs w:val="20"/>
        </w:rPr>
      </w:pPr>
      <w:r w:rsidRPr="002F7292">
        <w:rPr>
          <w:rFonts w:ascii="Arial" w:hAnsi="Arial" w:cs="Arial"/>
          <w:b/>
          <w:bCs/>
          <w:sz w:val="20"/>
          <w:szCs w:val="20"/>
        </w:rPr>
        <w:fldChar w:fldCharType="begin">
          <w:ffData>
            <w:name w:val="Check23"/>
            <w:enabled/>
            <w:calcOnExit w:val="0"/>
            <w:checkBox>
              <w:sizeAuto/>
              <w:default w:val="0"/>
            </w:checkBox>
          </w:ffData>
        </w:fldChar>
      </w:r>
      <w:bookmarkStart w:id="330" w:name="Check23"/>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30"/>
      <w:r w:rsidRPr="002F7292">
        <w:rPr>
          <w:rFonts w:ascii="Arial" w:hAnsi="Arial" w:cs="Arial"/>
          <w:sz w:val="20"/>
          <w:szCs w:val="20"/>
        </w:rPr>
        <w:t xml:space="preserve"> Has,</w:t>
      </w:r>
    </w:p>
    <w:p w14:paraId="2E75F3F2" w14:textId="77777777" w:rsidR="00F36FC7" w:rsidRPr="002F7292" w:rsidRDefault="00F36FC7" w:rsidP="00F36FC7">
      <w:pPr>
        <w:spacing w:before="120" w:after="120"/>
        <w:ind w:firstLine="720"/>
        <w:rPr>
          <w:rFonts w:ascii="Arial" w:hAnsi="Arial" w:cs="Arial"/>
          <w:b/>
          <w:sz w:val="20"/>
          <w:szCs w:val="20"/>
        </w:rPr>
      </w:pPr>
      <w:r w:rsidRPr="002F7292">
        <w:rPr>
          <w:rFonts w:ascii="Arial" w:hAnsi="Arial" w:cs="Arial"/>
          <w:b/>
          <w:sz w:val="20"/>
          <w:szCs w:val="20"/>
        </w:rPr>
        <w:fldChar w:fldCharType="begin">
          <w:ffData>
            <w:name w:val="Check24"/>
            <w:enabled/>
            <w:calcOnExit w:val="0"/>
            <w:checkBox>
              <w:sizeAuto/>
              <w:default w:val="0"/>
            </w:checkBox>
          </w:ffData>
        </w:fldChar>
      </w:r>
      <w:bookmarkStart w:id="331" w:name="Check24"/>
      <w:r w:rsidRPr="002F7292">
        <w:rPr>
          <w:rFonts w:ascii="Arial" w:hAnsi="Arial" w:cs="Arial"/>
          <w:sz w:val="20"/>
          <w:szCs w:val="20"/>
        </w:rPr>
        <w:instrText xml:space="preserve"> FORMCHECKBOX </w:instrText>
      </w:r>
      <w:r w:rsidRPr="002F7292">
        <w:rPr>
          <w:rFonts w:ascii="Arial" w:hAnsi="Arial" w:cs="Arial"/>
          <w:b/>
          <w:sz w:val="20"/>
          <w:szCs w:val="20"/>
        </w:rPr>
      </w:r>
      <w:r w:rsidRPr="002F7292">
        <w:rPr>
          <w:rFonts w:ascii="Arial" w:hAnsi="Arial" w:cs="Arial"/>
          <w:b/>
          <w:sz w:val="20"/>
          <w:szCs w:val="20"/>
        </w:rPr>
        <w:fldChar w:fldCharType="separate"/>
      </w:r>
      <w:r w:rsidRPr="002F7292">
        <w:rPr>
          <w:rFonts w:ascii="Arial" w:hAnsi="Arial" w:cs="Arial"/>
          <w:b/>
          <w:sz w:val="20"/>
          <w:szCs w:val="20"/>
        </w:rPr>
        <w:fldChar w:fldCharType="end"/>
      </w:r>
      <w:bookmarkEnd w:id="331"/>
      <w:r w:rsidRPr="002F7292">
        <w:rPr>
          <w:rFonts w:ascii="Arial" w:hAnsi="Arial" w:cs="Arial"/>
          <w:sz w:val="20"/>
          <w:szCs w:val="20"/>
        </w:rPr>
        <w:t xml:space="preserve"> Has not </w:t>
      </w:r>
    </w:p>
    <w:p w14:paraId="7E1C4E7F" w14:textId="05D55120"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 xml:space="preserve">enrolled in </w:t>
      </w:r>
      <w:r w:rsidR="00A94F3C" w:rsidRPr="002F7292">
        <w:rPr>
          <w:rFonts w:ascii="Arial" w:hAnsi="Arial" w:cs="Arial"/>
          <w:sz w:val="20"/>
          <w:szCs w:val="20"/>
        </w:rPr>
        <w:t>E</w:t>
      </w:r>
      <w:r w:rsidRPr="002F7292">
        <w:rPr>
          <w:rFonts w:ascii="Arial" w:hAnsi="Arial" w:cs="Arial"/>
          <w:sz w:val="20"/>
          <w:szCs w:val="20"/>
        </w:rPr>
        <w:t xml:space="preserve">-Verify.  If the OFFEROR has not enrolled in </w:t>
      </w:r>
      <w:r w:rsidR="00A94F3C" w:rsidRPr="002F7292">
        <w:rPr>
          <w:rFonts w:ascii="Arial" w:hAnsi="Arial" w:cs="Arial"/>
          <w:sz w:val="20"/>
          <w:szCs w:val="20"/>
        </w:rPr>
        <w:t>E</w:t>
      </w:r>
      <w:r w:rsidRPr="002F7292">
        <w:rPr>
          <w:rFonts w:ascii="Arial" w:hAnsi="Arial" w:cs="Arial"/>
          <w:sz w:val="20"/>
          <w:szCs w:val="20"/>
        </w:rPr>
        <w:t xml:space="preserve">-Verify, the OFFEROR certifies herein they will enroll within 30 calendar days of an award for itself and each lower-tier. </w:t>
      </w:r>
    </w:p>
    <w:p w14:paraId="1EFC5832" w14:textId="77777777" w:rsidR="00F36FC7" w:rsidRPr="002F7292" w:rsidRDefault="73B01E57" w:rsidP="00F36FC7">
      <w:pPr>
        <w:spacing w:before="120" w:after="120"/>
        <w:rPr>
          <w:rFonts w:ascii="Arial" w:hAnsi="Arial" w:cs="Arial"/>
          <w:sz w:val="20"/>
          <w:szCs w:val="20"/>
        </w:rPr>
      </w:pPr>
      <w:r w:rsidRPr="002F7292">
        <w:rPr>
          <w:rFonts w:ascii="Arial" w:hAnsi="Arial" w:cs="Arial"/>
          <w:sz w:val="20"/>
          <w:szCs w:val="20"/>
        </w:rPr>
        <w:t xml:space="preserve">Offeror can click here to enroll:  </w:t>
      </w:r>
      <w:hyperlink r:id="rId14">
        <w:r w:rsidRPr="002F7292">
          <w:rPr>
            <w:rStyle w:val="Hyperlink"/>
            <w:rFonts w:ascii="Arial" w:hAnsi="Arial" w:cs="Arial"/>
            <w:sz w:val="20"/>
            <w:szCs w:val="20"/>
          </w:rPr>
          <w:t>https://idp.uscis.gov/enroll/everify</w:t>
        </w:r>
      </w:hyperlink>
    </w:p>
    <w:p w14:paraId="51D04BF5" w14:textId="77777777" w:rsidR="00F36FC7" w:rsidRPr="002F7292" w:rsidRDefault="00F36FC7" w:rsidP="00F36FC7">
      <w:pPr>
        <w:spacing w:before="120" w:after="120"/>
        <w:rPr>
          <w:rFonts w:ascii="Arial" w:hAnsi="Arial" w:cs="Arial"/>
          <w:b/>
          <w:bCs/>
          <w:color w:val="000000"/>
          <w:sz w:val="20"/>
          <w:szCs w:val="20"/>
        </w:rPr>
      </w:pPr>
      <w:r w:rsidRPr="002F7292">
        <w:rPr>
          <w:rFonts w:ascii="Arial" w:hAnsi="Arial" w:cs="Arial"/>
          <w:b/>
          <w:bCs/>
          <w:color w:val="000000"/>
          <w:sz w:val="20"/>
          <w:szCs w:val="20"/>
        </w:rPr>
        <w:t>CERTIFICATE REGARDING DEBARMENT, SUSPENSION, PROPOSED DEBARMENT, and EQUAL OPPORTUNITY COMPLIANCE:</w:t>
      </w:r>
    </w:p>
    <w:p w14:paraId="3EFECF05"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t xml:space="preserve">The Offeror certifies, to the best of its knowledge and belief, that – </w:t>
      </w:r>
    </w:p>
    <w:p w14:paraId="5058C490"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t xml:space="preserve">The Offeror and/or any of its Principals – </w:t>
      </w:r>
    </w:p>
    <w:p w14:paraId="7879A8AB" w14:textId="77777777" w:rsidR="00F36FC7" w:rsidRPr="002F7292" w:rsidRDefault="00F36FC7" w:rsidP="00F36FC7">
      <w:pPr>
        <w:spacing w:before="120" w:after="120"/>
        <w:ind w:left="720" w:right="720"/>
        <w:rPr>
          <w:rFonts w:ascii="Arial" w:hAnsi="Arial" w:cs="Arial"/>
          <w:b/>
          <w:color w:val="000000"/>
          <w:sz w:val="20"/>
          <w:szCs w:val="20"/>
        </w:rPr>
      </w:pPr>
      <w:r w:rsidRPr="002F7292">
        <w:rPr>
          <w:rFonts w:ascii="Arial" w:hAnsi="Arial" w:cs="Arial"/>
          <w:b/>
          <w:color w:val="000000"/>
          <w:sz w:val="20"/>
          <w:szCs w:val="20"/>
        </w:rPr>
        <w:fldChar w:fldCharType="begin">
          <w:ffData>
            <w:name w:val="Check5"/>
            <w:enabled/>
            <w:calcOnExit w:val="0"/>
            <w:checkBox>
              <w:sizeAuto/>
              <w:default w:val="0"/>
            </w:checkBox>
          </w:ffData>
        </w:fldChar>
      </w:r>
      <w:r w:rsidRPr="002F7292">
        <w:rPr>
          <w:rFonts w:ascii="Arial" w:hAnsi="Arial" w:cs="Arial"/>
          <w:color w:val="000000"/>
          <w:sz w:val="20"/>
          <w:szCs w:val="20"/>
        </w:rPr>
        <w:instrText xml:space="preserve"> FORMCHECKBOX </w:instrText>
      </w:r>
      <w:r w:rsidRPr="002F7292">
        <w:rPr>
          <w:rFonts w:ascii="Arial" w:hAnsi="Arial" w:cs="Arial"/>
          <w:b/>
          <w:color w:val="000000"/>
          <w:sz w:val="20"/>
          <w:szCs w:val="20"/>
        </w:rPr>
      </w:r>
      <w:r w:rsidRPr="002F7292">
        <w:rPr>
          <w:rFonts w:ascii="Arial" w:hAnsi="Arial" w:cs="Arial"/>
          <w:b/>
          <w:color w:val="000000"/>
          <w:sz w:val="20"/>
          <w:szCs w:val="20"/>
        </w:rPr>
        <w:fldChar w:fldCharType="separate"/>
      </w:r>
      <w:r w:rsidRPr="002F7292">
        <w:rPr>
          <w:rFonts w:ascii="Arial" w:hAnsi="Arial" w:cs="Arial"/>
          <w:b/>
          <w:color w:val="000000"/>
          <w:sz w:val="20"/>
          <w:szCs w:val="20"/>
        </w:rPr>
        <w:fldChar w:fldCharType="end"/>
      </w:r>
      <w:r w:rsidRPr="002F7292">
        <w:rPr>
          <w:rFonts w:ascii="Arial" w:hAnsi="Arial" w:cs="Arial"/>
          <w:color w:val="000000"/>
          <w:sz w:val="20"/>
          <w:szCs w:val="20"/>
        </w:rPr>
        <w:t xml:space="preserve"> Are </w:t>
      </w:r>
    </w:p>
    <w:p w14:paraId="6E489896" w14:textId="77777777" w:rsidR="00F36FC7" w:rsidRPr="002F7292" w:rsidRDefault="00F36FC7" w:rsidP="00F36FC7">
      <w:pPr>
        <w:spacing w:before="120" w:after="120"/>
        <w:ind w:left="720" w:right="720"/>
        <w:rPr>
          <w:rFonts w:ascii="Arial" w:hAnsi="Arial" w:cs="Arial"/>
          <w:b/>
          <w:color w:val="000000"/>
          <w:sz w:val="20"/>
          <w:szCs w:val="20"/>
        </w:rPr>
      </w:pPr>
      <w:r w:rsidRPr="002F7292">
        <w:rPr>
          <w:rFonts w:ascii="Arial" w:hAnsi="Arial" w:cs="Arial"/>
          <w:b/>
          <w:color w:val="000000"/>
          <w:sz w:val="20"/>
          <w:szCs w:val="20"/>
        </w:rPr>
        <w:fldChar w:fldCharType="begin">
          <w:ffData>
            <w:name w:val="Check6"/>
            <w:enabled/>
            <w:calcOnExit w:val="0"/>
            <w:checkBox>
              <w:sizeAuto/>
              <w:default w:val="0"/>
            </w:checkBox>
          </w:ffData>
        </w:fldChar>
      </w:r>
      <w:r w:rsidRPr="002F7292">
        <w:rPr>
          <w:rFonts w:ascii="Arial" w:hAnsi="Arial" w:cs="Arial"/>
          <w:color w:val="000000"/>
          <w:sz w:val="20"/>
          <w:szCs w:val="20"/>
        </w:rPr>
        <w:instrText xml:space="preserve"> FORMCHECKBOX </w:instrText>
      </w:r>
      <w:r w:rsidRPr="002F7292">
        <w:rPr>
          <w:rFonts w:ascii="Arial" w:hAnsi="Arial" w:cs="Arial"/>
          <w:b/>
          <w:color w:val="000000"/>
          <w:sz w:val="20"/>
          <w:szCs w:val="20"/>
        </w:rPr>
      </w:r>
      <w:r w:rsidRPr="002F7292">
        <w:rPr>
          <w:rFonts w:ascii="Arial" w:hAnsi="Arial" w:cs="Arial"/>
          <w:b/>
          <w:color w:val="000000"/>
          <w:sz w:val="20"/>
          <w:szCs w:val="20"/>
        </w:rPr>
        <w:fldChar w:fldCharType="separate"/>
      </w:r>
      <w:r w:rsidRPr="002F7292">
        <w:rPr>
          <w:rFonts w:ascii="Arial" w:hAnsi="Arial" w:cs="Arial"/>
          <w:b/>
          <w:color w:val="000000"/>
          <w:sz w:val="20"/>
          <w:szCs w:val="20"/>
        </w:rPr>
        <w:fldChar w:fldCharType="end"/>
      </w:r>
      <w:r w:rsidRPr="002F7292">
        <w:rPr>
          <w:rFonts w:ascii="Arial" w:hAnsi="Arial" w:cs="Arial"/>
          <w:color w:val="000000"/>
          <w:sz w:val="20"/>
          <w:szCs w:val="20"/>
        </w:rPr>
        <w:t xml:space="preserve"> Are not </w:t>
      </w:r>
    </w:p>
    <w:p w14:paraId="7212A50E"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t>presently debarred, suspended, proposed for debarment, or declared ineligible for the award of contracts by any Federal Agency.</w:t>
      </w:r>
    </w:p>
    <w:p w14:paraId="5052FFF3" w14:textId="77777777" w:rsidR="00F36FC7" w:rsidRPr="002F7292" w:rsidRDefault="00F36FC7" w:rsidP="6B1727C7">
      <w:pPr>
        <w:pStyle w:val="NormalWeb"/>
        <w:spacing w:before="120" w:beforeAutospacing="0" w:after="120" w:afterAutospacing="0"/>
        <w:rPr>
          <w:rFonts w:ascii="Arial" w:hAnsi="Arial" w:cs="Arial"/>
          <w:sz w:val="20"/>
          <w:szCs w:val="20"/>
        </w:rPr>
      </w:pPr>
      <w:r w:rsidRPr="002F7292">
        <w:rPr>
          <w:rFonts w:ascii="Arial" w:hAnsi="Arial" w:cs="Arial"/>
          <w:b/>
          <w:bCs/>
          <w:sz w:val="20"/>
          <w:szCs w:val="20"/>
        </w:rPr>
        <w:t>Affirmative Action Complianc</w:t>
      </w:r>
      <w:r w:rsidRPr="002F7292">
        <w:rPr>
          <w:rFonts w:ascii="Arial" w:hAnsi="Arial" w:cs="Arial"/>
          <w:sz w:val="20"/>
          <w:szCs w:val="20"/>
        </w:rPr>
        <w:t>e:  The offeror represents that --</w:t>
      </w:r>
    </w:p>
    <w:p w14:paraId="1B31DC7B" w14:textId="77777777" w:rsidR="00F36FC7" w:rsidRPr="002F7292" w:rsidRDefault="00F36FC7" w:rsidP="6B1727C7">
      <w:pPr>
        <w:pStyle w:val="NormalWeb"/>
        <w:spacing w:before="120" w:beforeAutospacing="0" w:after="120" w:afterAutospacing="0"/>
        <w:rPr>
          <w:rFonts w:ascii="Arial" w:hAnsi="Arial" w:cs="Arial"/>
          <w:sz w:val="20"/>
          <w:szCs w:val="20"/>
        </w:rPr>
      </w:pPr>
      <w:r w:rsidRPr="002F7292">
        <w:rPr>
          <w:rFonts w:ascii="Arial" w:hAnsi="Arial" w:cs="Arial"/>
          <w:sz w:val="20"/>
          <w:szCs w:val="20"/>
        </w:rPr>
        <w:t xml:space="preserve">(a) It </w:t>
      </w:r>
      <w:r w:rsidRPr="002F7292">
        <w:rPr>
          <w:rFonts w:ascii="Arial" w:hAnsi="Arial" w:cs="Arial"/>
          <w:sz w:val="20"/>
          <w:szCs w:val="20"/>
          <w:lang w:val="en"/>
        </w:rPr>
        <w:fldChar w:fldCharType="begin">
          <w:ffData>
            <w:name w:val="Check7"/>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r w:rsidRPr="002F7292">
        <w:rPr>
          <w:rFonts w:ascii="Arial" w:hAnsi="Arial" w:cs="Arial"/>
          <w:sz w:val="20"/>
          <w:szCs w:val="20"/>
        </w:rPr>
        <w:t xml:space="preserve"> has developed and has on file, </w:t>
      </w:r>
      <w:r w:rsidRPr="002F7292">
        <w:rPr>
          <w:rFonts w:ascii="Arial" w:hAnsi="Arial" w:cs="Arial"/>
          <w:sz w:val="20"/>
          <w:szCs w:val="20"/>
          <w:lang w:val="en"/>
        </w:rPr>
        <w:fldChar w:fldCharType="begin">
          <w:ffData>
            <w:name w:val="Check8"/>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r w:rsidRPr="002F7292">
        <w:rPr>
          <w:rFonts w:ascii="Arial" w:hAnsi="Arial" w:cs="Arial"/>
          <w:sz w:val="20"/>
          <w:szCs w:val="20"/>
        </w:rPr>
        <w:t xml:space="preserve"> has not developed and does not have on file, at each establishment, affirmative action programs required by the rules and regulations of the Secretary of Labor (41 CFR 60-1 and 60-2); or</w:t>
      </w:r>
    </w:p>
    <w:p w14:paraId="62E40DEF" w14:textId="77777777" w:rsidR="00F36FC7" w:rsidRPr="002F7292" w:rsidRDefault="00F36FC7" w:rsidP="6B1727C7">
      <w:pPr>
        <w:pStyle w:val="NormalWeb"/>
        <w:spacing w:before="120" w:beforeAutospacing="0" w:after="120" w:afterAutospacing="0"/>
        <w:rPr>
          <w:rFonts w:ascii="Arial" w:hAnsi="Arial" w:cs="Arial"/>
          <w:sz w:val="20"/>
          <w:szCs w:val="20"/>
        </w:rPr>
      </w:pPr>
      <w:r w:rsidRPr="002F7292">
        <w:rPr>
          <w:rFonts w:ascii="Arial" w:hAnsi="Arial" w:cs="Arial"/>
          <w:sz w:val="20"/>
          <w:szCs w:val="20"/>
        </w:rPr>
        <w:t xml:space="preserve">(b) It </w:t>
      </w:r>
      <w:r w:rsidRPr="002F7292">
        <w:rPr>
          <w:rFonts w:ascii="Arial" w:hAnsi="Arial" w:cs="Arial"/>
          <w:sz w:val="20"/>
          <w:szCs w:val="20"/>
          <w:lang w:val="en"/>
        </w:rPr>
        <w:fldChar w:fldCharType="begin">
          <w:ffData>
            <w:name w:val="Check9"/>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r w:rsidRPr="002F7292">
        <w:rPr>
          <w:rFonts w:ascii="Arial" w:hAnsi="Arial" w:cs="Arial"/>
          <w:sz w:val="20"/>
          <w:szCs w:val="20"/>
        </w:rPr>
        <w:t xml:space="preserve"> has not previously had contracts subject to the written affirmative action programs requirement of the rules and regulations of the Secretary of Labor.</w:t>
      </w:r>
    </w:p>
    <w:p w14:paraId="61F76CF4"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lastRenderedPageBreak/>
        <w:t>The Offeror certifies that all required Equal Opportunity Compliance Reports, in accordance with FAR 52.222-26 and Executive Order 11246-</w:t>
      </w:r>
    </w:p>
    <w:p w14:paraId="6C1BB264" w14:textId="77777777" w:rsidR="00F36FC7" w:rsidRPr="002F7292" w:rsidRDefault="00F36FC7" w:rsidP="070BD58E">
      <w:pPr>
        <w:spacing w:before="120" w:after="120"/>
        <w:ind w:left="720" w:right="720"/>
        <w:rPr>
          <w:rFonts w:ascii="Arial" w:hAnsi="Arial" w:cs="Arial"/>
          <w:b/>
          <w:bCs/>
          <w:color w:val="000000"/>
          <w:sz w:val="20"/>
          <w:szCs w:val="20"/>
        </w:rPr>
      </w:pPr>
      <w:r w:rsidRPr="002F7292">
        <w:rPr>
          <w:rFonts w:ascii="Arial" w:hAnsi="Arial" w:cs="Arial"/>
          <w:b/>
          <w:bCs/>
          <w:color w:val="000000"/>
          <w:sz w:val="20"/>
          <w:szCs w:val="20"/>
        </w:rPr>
        <w:fldChar w:fldCharType="begin">
          <w:ffData>
            <w:name w:val="Check10"/>
            <w:enabled/>
            <w:calcOnExit w:val="0"/>
            <w:checkBox>
              <w:sizeAuto/>
              <w:default w:val="0"/>
            </w:checkBox>
          </w:ffData>
        </w:fldChar>
      </w:r>
      <w:r w:rsidRPr="002F7292">
        <w:rPr>
          <w:rFonts w:ascii="Arial" w:hAnsi="Arial" w:cs="Arial"/>
          <w:color w:val="000000"/>
          <w:sz w:val="20"/>
          <w:szCs w:val="20"/>
        </w:rPr>
        <w:instrText xml:space="preserve"> FORMCHECKBOX </w:instrText>
      </w:r>
      <w:r w:rsidRPr="002F7292">
        <w:rPr>
          <w:rFonts w:ascii="Arial" w:hAnsi="Arial" w:cs="Arial"/>
          <w:b/>
          <w:bCs/>
          <w:color w:val="000000"/>
          <w:sz w:val="20"/>
          <w:szCs w:val="20"/>
        </w:rPr>
      </w:r>
      <w:r w:rsidRPr="002F7292">
        <w:rPr>
          <w:rFonts w:ascii="Arial" w:hAnsi="Arial" w:cs="Arial"/>
          <w:b/>
          <w:bCs/>
          <w:color w:val="000000"/>
          <w:sz w:val="20"/>
          <w:szCs w:val="20"/>
        </w:rPr>
        <w:fldChar w:fldCharType="separate"/>
      </w:r>
      <w:r w:rsidRPr="002F7292">
        <w:rPr>
          <w:rFonts w:ascii="Arial" w:hAnsi="Arial" w:cs="Arial"/>
          <w:b/>
          <w:bCs/>
          <w:color w:val="000000"/>
          <w:sz w:val="20"/>
          <w:szCs w:val="20"/>
        </w:rPr>
        <w:fldChar w:fldCharType="end"/>
      </w:r>
      <w:r w:rsidR="73B01E57" w:rsidRPr="002F7292">
        <w:rPr>
          <w:rFonts w:ascii="Arial" w:hAnsi="Arial" w:cs="Arial"/>
          <w:color w:val="000000"/>
          <w:sz w:val="20"/>
          <w:szCs w:val="20"/>
        </w:rPr>
        <w:t xml:space="preserve"> Have </w:t>
      </w:r>
    </w:p>
    <w:p w14:paraId="14914431" w14:textId="5A5EE9F7" w:rsidR="00F36FC7" w:rsidRPr="002F7292" w:rsidRDefault="00F36FC7" w:rsidP="002F7292">
      <w:pPr>
        <w:spacing w:before="120" w:after="120"/>
        <w:ind w:left="720" w:right="720"/>
        <w:rPr>
          <w:rFonts w:ascii="Arial" w:hAnsi="Arial" w:cs="Arial"/>
          <w:color w:val="000000"/>
          <w:sz w:val="20"/>
          <w:szCs w:val="20"/>
        </w:rPr>
      </w:pPr>
      <w:r w:rsidRPr="002F7292">
        <w:rPr>
          <w:rFonts w:ascii="Arial" w:hAnsi="Arial" w:cs="Arial"/>
          <w:b/>
          <w:bCs/>
          <w:color w:val="000000"/>
          <w:sz w:val="20"/>
          <w:szCs w:val="20"/>
        </w:rPr>
        <w:fldChar w:fldCharType="begin">
          <w:ffData>
            <w:name w:val="Check11"/>
            <w:enabled/>
            <w:calcOnExit w:val="0"/>
            <w:checkBox>
              <w:sizeAuto/>
              <w:default w:val="0"/>
            </w:checkBox>
          </w:ffData>
        </w:fldChar>
      </w:r>
      <w:bookmarkStart w:id="332" w:name="Check11"/>
      <w:r w:rsidRPr="002F7292">
        <w:rPr>
          <w:rFonts w:ascii="Arial" w:hAnsi="Arial" w:cs="Arial"/>
          <w:color w:val="000000"/>
          <w:sz w:val="20"/>
          <w:szCs w:val="20"/>
        </w:rPr>
        <w:instrText xml:space="preserve"> FORMCHECKBOX </w:instrText>
      </w:r>
      <w:r w:rsidRPr="002F7292">
        <w:rPr>
          <w:rFonts w:ascii="Arial" w:hAnsi="Arial" w:cs="Arial"/>
          <w:b/>
          <w:bCs/>
          <w:color w:val="000000"/>
          <w:sz w:val="20"/>
          <w:szCs w:val="20"/>
        </w:rPr>
      </w:r>
      <w:r w:rsidRPr="002F7292">
        <w:rPr>
          <w:rFonts w:ascii="Arial" w:hAnsi="Arial" w:cs="Arial"/>
          <w:b/>
          <w:bCs/>
          <w:color w:val="000000"/>
          <w:sz w:val="20"/>
          <w:szCs w:val="20"/>
        </w:rPr>
        <w:fldChar w:fldCharType="separate"/>
      </w:r>
      <w:r w:rsidRPr="002F7292">
        <w:rPr>
          <w:rFonts w:ascii="Arial" w:hAnsi="Arial" w:cs="Arial"/>
          <w:b/>
          <w:bCs/>
          <w:color w:val="000000"/>
          <w:sz w:val="20"/>
          <w:szCs w:val="20"/>
        </w:rPr>
        <w:fldChar w:fldCharType="end"/>
      </w:r>
      <w:bookmarkEnd w:id="332"/>
      <w:r w:rsidR="73B01E57" w:rsidRPr="002F7292">
        <w:rPr>
          <w:rFonts w:ascii="Arial" w:hAnsi="Arial" w:cs="Arial"/>
          <w:color w:val="000000"/>
          <w:sz w:val="20"/>
          <w:szCs w:val="20"/>
        </w:rPr>
        <w:t xml:space="preserve"> Have not </w:t>
      </w:r>
      <w:r w:rsidRPr="002F7292">
        <w:rPr>
          <w:rFonts w:ascii="Arial" w:hAnsi="Arial" w:cs="Arial"/>
          <w:color w:val="000000"/>
          <w:sz w:val="20"/>
          <w:szCs w:val="20"/>
        </w:rPr>
        <w:t>been filed as required above.</w:t>
      </w:r>
    </w:p>
    <w:p w14:paraId="23F1C38D" w14:textId="77777777" w:rsidR="00F36FC7" w:rsidRPr="002F7292" w:rsidRDefault="00F36FC7" w:rsidP="00F36FC7">
      <w:pPr>
        <w:spacing w:before="120" w:after="120"/>
        <w:rPr>
          <w:rFonts w:ascii="Arial" w:hAnsi="Arial" w:cs="Arial"/>
          <w:b/>
          <w:bCs/>
          <w:color w:val="FF0000"/>
          <w:sz w:val="20"/>
          <w:szCs w:val="20"/>
        </w:rPr>
      </w:pPr>
      <w:r w:rsidRPr="002F7292">
        <w:rPr>
          <w:rFonts w:ascii="Arial" w:hAnsi="Arial" w:cs="Arial"/>
          <w:b/>
          <w:bCs/>
          <w:color w:val="000000"/>
          <w:sz w:val="20"/>
          <w:szCs w:val="20"/>
        </w:rPr>
        <w:t>BUY AMERICAN CERTIFICATE</w:t>
      </w:r>
    </w:p>
    <w:p w14:paraId="2F81BA64" w14:textId="77777777" w:rsidR="00F36FC7" w:rsidRPr="002F7292" w:rsidRDefault="00F36FC7" w:rsidP="00F36FC7">
      <w:pPr>
        <w:spacing w:before="120" w:after="120"/>
        <w:rPr>
          <w:rFonts w:ascii="Arial" w:hAnsi="Arial" w:cs="Arial"/>
          <w:b/>
          <w:color w:val="000000"/>
          <w:sz w:val="20"/>
          <w:szCs w:val="20"/>
        </w:rPr>
      </w:pPr>
      <w:r w:rsidRPr="002F7292">
        <w:rPr>
          <w:rFonts w:ascii="Arial" w:hAnsi="Arial" w:cs="Arial"/>
          <w:color w:val="000000"/>
          <w:sz w:val="20"/>
          <w:szCs w:val="20"/>
        </w:rPr>
        <w:t>The OFFEROR certifies that each end product, except those listed below, is a domestic end product and that components of unknown origin are considered to have been mined, produced, or manufactured outside the United States.</w:t>
      </w:r>
    </w:p>
    <w:p w14:paraId="1ED84B8C" w14:textId="77777777" w:rsidR="00F36FC7" w:rsidRPr="002F7292" w:rsidRDefault="00F36FC7" w:rsidP="00F36FC7">
      <w:pPr>
        <w:spacing w:before="120" w:after="120"/>
        <w:ind w:left="432"/>
        <w:rPr>
          <w:rFonts w:ascii="Arial" w:hAnsi="Arial" w:cs="Arial"/>
          <w:b/>
          <w:color w:val="000000"/>
          <w:sz w:val="20"/>
          <w:szCs w:val="20"/>
        </w:rPr>
      </w:pPr>
      <w:r w:rsidRPr="002F7292">
        <w:rPr>
          <w:rFonts w:ascii="Arial" w:hAnsi="Arial" w:cs="Arial"/>
          <w:color w:val="000000"/>
          <w:sz w:val="20"/>
          <w:szCs w:val="20"/>
        </w:rPr>
        <w:t>“Domestic end product” means –</w:t>
      </w:r>
    </w:p>
    <w:p w14:paraId="6AD6FCB1" w14:textId="77777777" w:rsidR="00F36FC7" w:rsidRPr="002F7292" w:rsidRDefault="00F36FC7" w:rsidP="007D7BBB">
      <w:pPr>
        <w:widowControl w:val="0"/>
        <w:numPr>
          <w:ilvl w:val="0"/>
          <w:numId w:val="40"/>
        </w:numPr>
        <w:autoSpaceDE w:val="0"/>
        <w:autoSpaceDN w:val="0"/>
        <w:adjustRightInd w:val="0"/>
        <w:spacing w:before="120" w:after="120"/>
        <w:rPr>
          <w:rFonts w:ascii="Arial" w:hAnsi="Arial" w:cs="Arial"/>
          <w:b/>
          <w:color w:val="000000"/>
          <w:sz w:val="20"/>
          <w:szCs w:val="20"/>
        </w:rPr>
      </w:pPr>
      <w:r w:rsidRPr="002F7292">
        <w:rPr>
          <w:rFonts w:ascii="Arial" w:hAnsi="Arial" w:cs="Arial"/>
          <w:color w:val="000000"/>
          <w:sz w:val="20"/>
          <w:szCs w:val="20"/>
        </w:rPr>
        <w:t>An un-manufactured end product mined or produced in the United States; or</w:t>
      </w:r>
    </w:p>
    <w:p w14:paraId="54A91367" w14:textId="77777777" w:rsidR="00F36FC7" w:rsidRPr="002F7292" w:rsidRDefault="00F36FC7" w:rsidP="007D7BBB">
      <w:pPr>
        <w:widowControl w:val="0"/>
        <w:numPr>
          <w:ilvl w:val="0"/>
          <w:numId w:val="40"/>
        </w:numPr>
        <w:autoSpaceDE w:val="0"/>
        <w:autoSpaceDN w:val="0"/>
        <w:adjustRightInd w:val="0"/>
        <w:spacing w:before="120" w:after="120"/>
        <w:rPr>
          <w:rFonts w:ascii="Arial" w:hAnsi="Arial" w:cs="Arial"/>
          <w:b/>
          <w:color w:val="000000"/>
          <w:sz w:val="20"/>
          <w:szCs w:val="20"/>
        </w:rPr>
      </w:pPr>
      <w:r w:rsidRPr="002F7292">
        <w:rPr>
          <w:rFonts w:ascii="Arial" w:hAnsi="Arial" w:cs="Arial"/>
          <w:color w:val="000000"/>
          <w:sz w:val="20"/>
          <w:szCs w:val="20"/>
        </w:rPr>
        <w:t>An end product manufactured in the United States, if the cost of its components mined, produced, or manufactured in the United States exceeds 60 percent of the cost of all its components. Components of foreign origin for the same class or kind as those that the agency determines are not mined, produced, or manufactured in sufficient and reasonably available commercial quantities of a satisfactory quality are treated as domestic. Scrap generated, collected, and prepared for processing in the United States is considered domestic.</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690"/>
      </w:tblGrid>
      <w:tr w:rsidR="00F36FC7" w:rsidRPr="00394E88" w14:paraId="761C8C97" w14:textId="77777777" w:rsidTr="00A66A85">
        <w:tc>
          <w:tcPr>
            <w:tcW w:w="4230" w:type="dxa"/>
          </w:tcPr>
          <w:p w14:paraId="755A2F0E" w14:textId="77777777" w:rsidR="00F36FC7" w:rsidRPr="002F7292" w:rsidRDefault="00F36FC7" w:rsidP="00A66A85">
            <w:pPr>
              <w:rPr>
                <w:rFonts w:ascii="Arial" w:hAnsi="Arial" w:cs="Arial"/>
                <w:b/>
                <w:color w:val="000000"/>
                <w:sz w:val="20"/>
                <w:szCs w:val="20"/>
              </w:rPr>
            </w:pPr>
            <w:r w:rsidRPr="002F7292">
              <w:rPr>
                <w:rFonts w:ascii="Arial" w:hAnsi="Arial" w:cs="Arial"/>
                <w:color w:val="000000"/>
                <w:sz w:val="20"/>
                <w:szCs w:val="20"/>
              </w:rPr>
              <w:t>Excluded End Products</w:t>
            </w:r>
          </w:p>
        </w:tc>
        <w:tc>
          <w:tcPr>
            <w:tcW w:w="3690" w:type="dxa"/>
          </w:tcPr>
          <w:p w14:paraId="1FCC27B8" w14:textId="77777777" w:rsidR="00F36FC7" w:rsidRPr="002F7292" w:rsidRDefault="00F36FC7" w:rsidP="00A66A85">
            <w:pPr>
              <w:rPr>
                <w:rFonts w:ascii="Arial" w:hAnsi="Arial" w:cs="Arial"/>
                <w:b/>
                <w:color w:val="000000"/>
                <w:sz w:val="20"/>
                <w:szCs w:val="20"/>
              </w:rPr>
            </w:pPr>
            <w:r w:rsidRPr="002F7292">
              <w:rPr>
                <w:rFonts w:ascii="Arial" w:hAnsi="Arial" w:cs="Arial"/>
                <w:color w:val="000000"/>
                <w:sz w:val="20"/>
                <w:szCs w:val="20"/>
              </w:rPr>
              <w:t>Country of Origin</w:t>
            </w:r>
          </w:p>
        </w:tc>
      </w:tr>
      <w:tr w:rsidR="00F36FC7" w:rsidRPr="00394E88" w14:paraId="4C614BC0" w14:textId="77777777" w:rsidTr="00A66A85">
        <w:tc>
          <w:tcPr>
            <w:tcW w:w="4230" w:type="dxa"/>
          </w:tcPr>
          <w:p w14:paraId="404A7963" w14:textId="77777777" w:rsidR="00F36FC7" w:rsidRPr="002F7292" w:rsidRDefault="00F36FC7" w:rsidP="00A66A85">
            <w:pPr>
              <w:rPr>
                <w:rFonts w:ascii="Arial" w:hAnsi="Arial" w:cs="Arial"/>
                <w:b/>
                <w:color w:val="000000"/>
                <w:sz w:val="20"/>
                <w:szCs w:val="20"/>
              </w:rPr>
            </w:pPr>
          </w:p>
        </w:tc>
        <w:tc>
          <w:tcPr>
            <w:tcW w:w="3690" w:type="dxa"/>
          </w:tcPr>
          <w:p w14:paraId="041FA09D" w14:textId="77777777" w:rsidR="00F36FC7" w:rsidRPr="002F7292" w:rsidRDefault="00F36FC7" w:rsidP="00A66A85">
            <w:pPr>
              <w:rPr>
                <w:rFonts w:ascii="Arial" w:hAnsi="Arial" w:cs="Arial"/>
                <w:b/>
                <w:color w:val="000000"/>
                <w:sz w:val="20"/>
                <w:szCs w:val="20"/>
              </w:rPr>
            </w:pPr>
          </w:p>
        </w:tc>
      </w:tr>
      <w:tr w:rsidR="00F36FC7" w:rsidRPr="00394E88" w14:paraId="1709A037" w14:textId="77777777" w:rsidTr="00A66A85">
        <w:tc>
          <w:tcPr>
            <w:tcW w:w="4230" w:type="dxa"/>
          </w:tcPr>
          <w:p w14:paraId="4BA3DEBD" w14:textId="77777777" w:rsidR="00F36FC7" w:rsidRPr="002F7292" w:rsidRDefault="00F36FC7" w:rsidP="00A66A85">
            <w:pPr>
              <w:rPr>
                <w:rFonts w:ascii="Arial" w:hAnsi="Arial" w:cs="Arial"/>
                <w:b/>
                <w:color w:val="000000"/>
                <w:sz w:val="20"/>
                <w:szCs w:val="20"/>
              </w:rPr>
            </w:pPr>
          </w:p>
        </w:tc>
        <w:tc>
          <w:tcPr>
            <w:tcW w:w="3690" w:type="dxa"/>
          </w:tcPr>
          <w:p w14:paraId="68A4D844" w14:textId="77777777" w:rsidR="00F36FC7" w:rsidRPr="002F7292" w:rsidRDefault="00F36FC7" w:rsidP="00A66A85">
            <w:pPr>
              <w:rPr>
                <w:rFonts w:ascii="Arial" w:hAnsi="Arial" w:cs="Arial"/>
                <w:b/>
                <w:color w:val="000000"/>
                <w:sz w:val="20"/>
                <w:szCs w:val="20"/>
              </w:rPr>
            </w:pPr>
          </w:p>
        </w:tc>
      </w:tr>
      <w:tr w:rsidR="00F36FC7" w:rsidRPr="00394E88" w14:paraId="6DF6709C" w14:textId="77777777" w:rsidTr="00A66A85">
        <w:tc>
          <w:tcPr>
            <w:tcW w:w="4230" w:type="dxa"/>
          </w:tcPr>
          <w:p w14:paraId="67542CF4" w14:textId="77777777" w:rsidR="00F36FC7" w:rsidRPr="002F7292" w:rsidRDefault="00F36FC7" w:rsidP="00A66A85">
            <w:pPr>
              <w:rPr>
                <w:rFonts w:ascii="Arial" w:hAnsi="Arial" w:cs="Arial"/>
                <w:b/>
                <w:color w:val="000000"/>
                <w:sz w:val="20"/>
                <w:szCs w:val="20"/>
              </w:rPr>
            </w:pPr>
          </w:p>
        </w:tc>
        <w:tc>
          <w:tcPr>
            <w:tcW w:w="3690" w:type="dxa"/>
          </w:tcPr>
          <w:p w14:paraId="234D77B7" w14:textId="77777777" w:rsidR="00F36FC7" w:rsidRPr="002F7292" w:rsidRDefault="00F36FC7" w:rsidP="00A66A85">
            <w:pPr>
              <w:rPr>
                <w:rFonts w:ascii="Arial" w:hAnsi="Arial" w:cs="Arial"/>
                <w:b/>
                <w:color w:val="000000"/>
                <w:sz w:val="20"/>
                <w:szCs w:val="20"/>
              </w:rPr>
            </w:pPr>
          </w:p>
        </w:tc>
      </w:tr>
    </w:tbl>
    <w:p w14:paraId="224AF54D" w14:textId="77777777" w:rsidR="00F36FC7" w:rsidRPr="002F7292" w:rsidRDefault="00F36FC7" w:rsidP="00F36FC7">
      <w:pPr>
        <w:rPr>
          <w:rFonts w:ascii="Arial" w:hAnsi="Arial" w:cs="Arial"/>
          <w:b/>
          <w:color w:val="000000"/>
          <w:sz w:val="20"/>
          <w:szCs w:val="20"/>
        </w:rPr>
      </w:pPr>
    </w:p>
    <w:p w14:paraId="30B162B7" w14:textId="660D5F72" w:rsidR="00F36FC7" w:rsidRPr="002F7292" w:rsidRDefault="00DF5E9B" w:rsidP="070BD58E">
      <w:pPr>
        <w:ind w:left="720"/>
        <w:rPr>
          <w:rFonts w:ascii="Arial" w:hAnsi="Arial" w:cs="Arial"/>
          <w:b/>
          <w:bCs/>
          <w:color w:val="000000"/>
          <w:sz w:val="20"/>
          <w:szCs w:val="20"/>
        </w:rPr>
      </w:pPr>
      <w:r w:rsidRPr="002F7292">
        <w:rPr>
          <w:rFonts w:ascii="Arial" w:hAnsi="Arial" w:cs="Arial"/>
          <w:color w:val="000000" w:themeColor="text1"/>
          <w:sz w:val="20"/>
          <w:szCs w:val="20"/>
        </w:rPr>
        <w:t>O</w:t>
      </w:r>
      <w:r>
        <w:rPr>
          <w:rFonts w:ascii="Arial" w:hAnsi="Arial" w:cs="Arial"/>
          <w:color w:val="000000" w:themeColor="text1"/>
          <w:sz w:val="20"/>
          <w:szCs w:val="20"/>
        </w:rPr>
        <w:t xml:space="preserve">fferors </w:t>
      </w:r>
      <w:r w:rsidR="73B01E57" w:rsidRPr="002F7292">
        <w:rPr>
          <w:rFonts w:ascii="Arial" w:hAnsi="Arial" w:cs="Arial"/>
          <w:color w:val="000000" w:themeColor="text1"/>
          <w:sz w:val="20"/>
          <w:szCs w:val="20"/>
        </w:rPr>
        <w:t>may obtain from the Contractor lists of articles, materials, and supplies excepted from the Buy American Act (listed at 25.104 of the Federal Acquisition Regulation).</w:t>
      </w:r>
    </w:p>
    <w:p w14:paraId="4006AF40" w14:textId="77777777" w:rsidR="00F36FC7" w:rsidRPr="002F7292" w:rsidRDefault="00F36FC7" w:rsidP="00F36FC7">
      <w:pPr>
        <w:rPr>
          <w:rFonts w:ascii="Arial" w:hAnsi="Arial" w:cs="Arial"/>
          <w:b/>
          <w:color w:val="000000"/>
          <w:sz w:val="20"/>
          <w:szCs w:val="20"/>
        </w:rPr>
      </w:pPr>
      <w:r w:rsidRPr="002F7292">
        <w:rPr>
          <w:rFonts w:ascii="Arial" w:hAnsi="Arial" w:cs="Arial"/>
          <w:color w:val="000000"/>
          <w:sz w:val="20"/>
          <w:szCs w:val="20"/>
        </w:rPr>
        <w:t>(NOTE:  If none of the end products requested herein are manufactured outside the United States, please indicate by placing “N/A” in the Excluded End Products table above.)</w:t>
      </w:r>
    </w:p>
    <w:p w14:paraId="091FBE2F" w14:textId="77777777" w:rsidR="00F36FC7" w:rsidRPr="002F7292" w:rsidRDefault="00F36FC7" w:rsidP="00F36FC7">
      <w:pPr>
        <w:rPr>
          <w:rFonts w:ascii="Arial" w:hAnsi="Arial" w:cs="Arial"/>
          <w:b/>
          <w:bCs/>
          <w:color w:val="000000"/>
          <w:sz w:val="20"/>
          <w:szCs w:val="20"/>
        </w:rPr>
      </w:pPr>
      <w:r w:rsidRPr="002F7292">
        <w:rPr>
          <w:rFonts w:ascii="Arial" w:hAnsi="Arial" w:cs="Arial"/>
          <w:b/>
          <w:bCs/>
          <w:color w:val="000000"/>
          <w:sz w:val="20"/>
          <w:szCs w:val="20"/>
        </w:rPr>
        <w:t>EXPORT CONTROL</w:t>
      </w:r>
    </w:p>
    <w:p w14:paraId="21CFB830" w14:textId="77777777" w:rsidR="00F36FC7" w:rsidRPr="002F7292" w:rsidRDefault="00F36FC7" w:rsidP="00F36FC7">
      <w:pPr>
        <w:spacing w:before="120" w:after="120"/>
        <w:rPr>
          <w:rFonts w:ascii="Arial" w:hAnsi="Arial" w:cs="Arial"/>
          <w:b/>
          <w:bCs/>
          <w:sz w:val="20"/>
          <w:szCs w:val="20"/>
        </w:rPr>
      </w:pPr>
      <w:r w:rsidRPr="002F7292">
        <w:rPr>
          <w:rFonts w:ascii="Arial" w:hAnsi="Arial" w:cs="Arial"/>
          <w:sz w:val="20"/>
          <w:szCs w:val="20"/>
        </w:rPr>
        <w:t>In accordance with the requirements of the Export Administration Regulations (EAR) AND the International Traffic In Arms Regulations (ITAR), please notify us if the material or technology we are inquiring about falls within any of the following:</w:t>
      </w:r>
    </w:p>
    <w:p w14:paraId="38D9DC3C" w14:textId="77777777" w:rsidR="00F36FC7" w:rsidRPr="002F7292" w:rsidRDefault="00F36FC7" w:rsidP="00F36FC7">
      <w:pPr>
        <w:spacing w:before="40" w:after="40"/>
        <w:ind w:left="720"/>
        <w:rPr>
          <w:rFonts w:ascii="Arial" w:hAnsi="Arial" w:cs="Arial"/>
          <w:b/>
          <w:bCs/>
          <w:sz w:val="20"/>
          <w:szCs w:val="20"/>
        </w:rPr>
      </w:pPr>
      <w:r w:rsidRPr="002F7292">
        <w:rPr>
          <w:rFonts w:ascii="Arial" w:hAnsi="Arial" w:cs="Arial"/>
          <w:sz w:val="20"/>
          <w:szCs w:val="20"/>
        </w:rPr>
        <w:t>EXPORT CONTROLLED    </w:t>
      </w:r>
      <w:r w:rsidRPr="002F7292">
        <w:rPr>
          <w:rFonts w:ascii="Arial" w:hAnsi="Arial" w:cs="Arial"/>
          <w:b/>
          <w:bCs/>
          <w:sz w:val="20"/>
          <w:szCs w:val="20"/>
        </w:rPr>
        <w:fldChar w:fldCharType="begin">
          <w:ffData>
            <w:name w:val="Check12"/>
            <w:enabled/>
            <w:calcOnExit w:val="0"/>
            <w:checkBox>
              <w:sizeAuto/>
              <w:default w:val="0"/>
            </w:checkBox>
          </w:ffData>
        </w:fldChar>
      </w:r>
      <w:bookmarkStart w:id="333" w:name="Check12"/>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33"/>
      <w:r w:rsidRPr="002F7292">
        <w:rPr>
          <w:rFonts w:ascii="Arial" w:hAnsi="Arial" w:cs="Arial"/>
          <w:sz w:val="20"/>
          <w:szCs w:val="20"/>
        </w:rPr>
        <w:t> YES    </w:t>
      </w:r>
      <w:r w:rsidRPr="002F7292">
        <w:rPr>
          <w:rFonts w:ascii="Arial" w:hAnsi="Arial" w:cs="Arial"/>
          <w:b/>
          <w:bCs/>
          <w:sz w:val="20"/>
          <w:szCs w:val="20"/>
        </w:rPr>
        <w:fldChar w:fldCharType="begin">
          <w:ffData>
            <w:name w:val="Check13"/>
            <w:enabled/>
            <w:calcOnExit w:val="0"/>
            <w:checkBox>
              <w:sizeAuto/>
              <w:default w:val="0"/>
            </w:checkBox>
          </w:ffData>
        </w:fldChar>
      </w:r>
      <w:bookmarkStart w:id="334" w:name="Check13"/>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34"/>
      <w:r w:rsidRPr="002F7292">
        <w:rPr>
          <w:rFonts w:ascii="Arial" w:hAnsi="Arial" w:cs="Arial"/>
          <w:sz w:val="20"/>
          <w:szCs w:val="20"/>
        </w:rPr>
        <w:t> NO     </w:t>
      </w:r>
    </w:p>
    <w:p w14:paraId="18E2B8A0" w14:textId="77777777" w:rsidR="00F36FC7" w:rsidRPr="002F7292" w:rsidRDefault="00F36FC7" w:rsidP="00F36FC7">
      <w:pPr>
        <w:spacing w:before="40" w:after="40"/>
        <w:ind w:left="720"/>
        <w:rPr>
          <w:rFonts w:ascii="Arial" w:hAnsi="Arial" w:cs="Arial"/>
          <w:b/>
          <w:bCs/>
          <w:sz w:val="20"/>
          <w:szCs w:val="20"/>
        </w:rPr>
      </w:pPr>
      <w:r w:rsidRPr="002F7292">
        <w:rPr>
          <w:rFonts w:ascii="Arial" w:hAnsi="Arial" w:cs="Arial"/>
          <w:sz w:val="20"/>
          <w:szCs w:val="20"/>
        </w:rPr>
        <w:t>IF YES,   ITAR </w:t>
      </w:r>
      <w:r w:rsidRPr="002F7292">
        <w:rPr>
          <w:rFonts w:ascii="Arial" w:hAnsi="Arial" w:cs="Arial"/>
          <w:b/>
          <w:bCs/>
          <w:sz w:val="20"/>
          <w:szCs w:val="20"/>
        </w:rPr>
        <w:fldChar w:fldCharType="begin">
          <w:ffData>
            <w:name w:val="Check14"/>
            <w:enabled/>
            <w:calcOnExit w:val="0"/>
            <w:checkBox>
              <w:sizeAuto/>
              <w:default w:val="0"/>
            </w:checkBox>
          </w:ffData>
        </w:fldChar>
      </w:r>
      <w:bookmarkStart w:id="335" w:name="Check14"/>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35"/>
      <w:r w:rsidRPr="002F7292">
        <w:rPr>
          <w:rFonts w:ascii="Arial" w:hAnsi="Arial" w:cs="Arial"/>
          <w:sz w:val="20"/>
          <w:szCs w:val="20"/>
        </w:rPr>
        <w:t>             EAR   </w:t>
      </w:r>
      <w:r w:rsidRPr="002F7292">
        <w:rPr>
          <w:rFonts w:ascii="Arial" w:hAnsi="Arial" w:cs="Arial"/>
          <w:b/>
          <w:bCs/>
          <w:sz w:val="20"/>
          <w:szCs w:val="20"/>
        </w:rPr>
        <w:fldChar w:fldCharType="begin">
          <w:ffData>
            <w:name w:val="Check15"/>
            <w:enabled/>
            <w:calcOnExit w:val="0"/>
            <w:checkBox>
              <w:sizeAuto/>
              <w:default w:val="0"/>
            </w:checkBox>
          </w:ffData>
        </w:fldChar>
      </w:r>
      <w:bookmarkStart w:id="336" w:name="Check15"/>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36"/>
      <w:r w:rsidRPr="002F7292">
        <w:rPr>
          <w:rFonts w:ascii="Arial" w:hAnsi="Arial" w:cs="Arial"/>
          <w:sz w:val="20"/>
          <w:szCs w:val="20"/>
        </w:rPr>
        <w:t>             </w:t>
      </w:r>
    </w:p>
    <w:p w14:paraId="4CD188E6" w14:textId="65F71B11" w:rsidR="00F36FC7" w:rsidRPr="002F7292" w:rsidRDefault="00F36FC7" w:rsidP="00F36FC7">
      <w:pPr>
        <w:spacing w:before="40" w:after="40"/>
        <w:ind w:left="720"/>
        <w:rPr>
          <w:rFonts w:ascii="Arial" w:hAnsi="Arial" w:cs="Arial"/>
          <w:b/>
          <w:bCs/>
          <w:color w:val="000000"/>
          <w:sz w:val="20"/>
          <w:szCs w:val="20"/>
        </w:rPr>
      </w:pPr>
      <w:r w:rsidRPr="002F7292">
        <w:rPr>
          <w:rFonts w:ascii="Arial" w:hAnsi="Arial" w:cs="Arial"/>
          <w:sz w:val="20"/>
          <w:szCs w:val="20"/>
        </w:rPr>
        <w:t xml:space="preserve">EXPORT CLASSIFICATION:  USML  </w:t>
      </w:r>
      <w:r w:rsidR="00BC2C34" w:rsidRPr="002F7292">
        <w:rPr>
          <w:rFonts w:ascii="Arial" w:hAnsi="Arial" w:cs="Arial"/>
          <w:sz w:val="20"/>
          <w:szCs w:val="20"/>
        </w:rPr>
        <w:t>o</w:t>
      </w:r>
      <w:r w:rsidRPr="002F7292">
        <w:rPr>
          <w:rFonts w:ascii="Arial" w:hAnsi="Arial" w:cs="Arial"/>
          <w:sz w:val="20"/>
          <w:szCs w:val="20"/>
        </w:rPr>
        <w:t xml:space="preserve">r ECCN </w:t>
      </w:r>
    </w:p>
    <w:p w14:paraId="1D7DB0EE" w14:textId="77777777" w:rsidR="00F36FC7" w:rsidRPr="002F7292" w:rsidRDefault="00F36FC7" w:rsidP="00F36FC7">
      <w:pPr>
        <w:spacing w:before="40" w:after="40"/>
        <w:ind w:left="720"/>
        <w:rPr>
          <w:rFonts w:ascii="Arial" w:hAnsi="Arial" w:cs="Arial"/>
          <w:b/>
          <w:bCs/>
          <w:sz w:val="20"/>
          <w:szCs w:val="20"/>
        </w:rPr>
      </w:pPr>
    </w:p>
    <w:p w14:paraId="79F957F9" w14:textId="77777777" w:rsidR="00F36FC7" w:rsidRPr="002F7292" w:rsidRDefault="00F36FC7" w:rsidP="00BC2C34">
      <w:pPr>
        <w:spacing w:after="0"/>
        <w:rPr>
          <w:rFonts w:ascii="Arial" w:hAnsi="Arial" w:cs="Arial"/>
          <w:b/>
          <w:bCs/>
          <w:sz w:val="20"/>
          <w:szCs w:val="20"/>
        </w:rPr>
      </w:pPr>
      <w:r w:rsidRPr="002F7292">
        <w:rPr>
          <w:rFonts w:ascii="Arial" w:hAnsi="Arial" w:cs="Arial"/>
          <w:b/>
          <w:bCs/>
          <w:sz w:val="20"/>
          <w:szCs w:val="20"/>
        </w:rPr>
        <w:t xml:space="preserve">FAR 52.204-24 </w:t>
      </w:r>
      <w:r w:rsidRPr="002F7292">
        <w:rPr>
          <w:rFonts w:ascii="Arial" w:hAnsi="Arial" w:cs="Arial"/>
          <w:b/>
          <w:bCs/>
          <w:sz w:val="20"/>
          <w:szCs w:val="20"/>
        </w:rPr>
        <w:tab/>
        <w:t>Representation Regarding Certain Telecommunications and Video Surveillance Services or Equipment (Nov 2021)</w:t>
      </w:r>
    </w:p>
    <w:p w14:paraId="45E17E9F" w14:textId="77777777" w:rsidR="00BC2C34" w:rsidRPr="002F7292" w:rsidRDefault="00BC2C34" w:rsidP="00BC2C34">
      <w:pPr>
        <w:spacing w:after="0"/>
        <w:rPr>
          <w:rFonts w:ascii="Arial" w:hAnsi="Arial" w:cs="Arial"/>
          <w:b/>
          <w:bCs/>
          <w:sz w:val="20"/>
          <w:szCs w:val="20"/>
        </w:rPr>
      </w:pPr>
    </w:p>
    <w:p w14:paraId="6DB0F087" w14:textId="77777777" w:rsidR="00F36FC7" w:rsidRPr="002F7292" w:rsidRDefault="00F36FC7" w:rsidP="6B1727C7">
      <w:pPr>
        <w:pStyle w:val="p"/>
        <w:spacing w:before="0" w:beforeAutospacing="0" w:after="0" w:afterAutospacing="0"/>
        <w:rPr>
          <w:rFonts w:ascii="Arial" w:hAnsi="Arial" w:cs="Arial"/>
          <w:sz w:val="20"/>
          <w:szCs w:val="20"/>
        </w:rPr>
      </w:pPr>
      <w:r w:rsidRPr="002F7292">
        <w:rPr>
          <w:rFonts w:ascii="Arial" w:hAnsi="Arial" w:cs="Arial"/>
          <w:sz w:val="20"/>
          <w:szCs w:val="20"/>
        </w:rPr>
        <w:t xml:space="preserve">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 in paragraph (c)(1) in the provision at </w:t>
      </w:r>
      <w:hyperlink r:id="rId15" w:anchor="FAR_52_204_26">
        <w:r w:rsidRPr="002F7292">
          <w:rPr>
            <w:rStyle w:val="Hyperlink"/>
            <w:rFonts w:ascii="Arial" w:hAnsi="Arial" w:cs="Arial"/>
            <w:sz w:val="20"/>
            <w:szCs w:val="20"/>
          </w:rPr>
          <w:t>52.204-26</w:t>
        </w:r>
      </w:hyperlink>
      <w:r w:rsidRPr="002F7292">
        <w:rPr>
          <w:rFonts w:ascii="Arial" w:hAnsi="Arial" w:cs="Arial"/>
          <w:sz w:val="20"/>
          <w:szCs w:val="20"/>
        </w:rPr>
        <w:t xml:space="preserve">, Covered Telecommunications </w:t>
      </w:r>
      <w:r w:rsidRPr="002F7292">
        <w:rPr>
          <w:rFonts w:ascii="Arial" w:hAnsi="Arial" w:cs="Arial"/>
          <w:sz w:val="20"/>
          <w:szCs w:val="20"/>
        </w:rPr>
        <w:lastRenderedPageBreak/>
        <w:t xml:space="preserve">Equipment or Services—Representation, or in paragraph (v)(2)(i) of the provision at </w:t>
      </w:r>
      <w:hyperlink r:id="rId16" w:anchor="FAR_52_212_3">
        <w:r w:rsidRPr="002F7292">
          <w:rPr>
            <w:rStyle w:val="Hyperlink"/>
            <w:rFonts w:ascii="Arial" w:hAnsi="Arial" w:cs="Arial"/>
            <w:sz w:val="20"/>
            <w:szCs w:val="20"/>
          </w:rPr>
          <w:t>52.212-3</w:t>
        </w:r>
      </w:hyperlink>
      <w:r w:rsidRPr="002F7292">
        <w:rPr>
          <w:rFonts w:ascii="Arial" w:hAnsi="Arial" w:cs="Arial"/>
          <w:sz w:val="20"/>
          <w:szCs w:val="20"/>
        </w:rPr>
        <w:t xml:space="preserve">, Offeror Representations and Certifications-Commercial Items.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w:t>
      </w:r>
      <w:hyperlink r:id="rId17" w:anchor="FAR_52_204_26">
        <w:r w:rsidRPr="002F7292">
          <w:rPr>
            <w:rStyle w:val="Hyperlink"/>
            <w:rFonts w:ascii="Arial" w:hAnsi="Arial" w:cs="Arial"/>
            <w:sz w:val="20"/>
            <w:szCs w:val="20"/>
          </w:rPr>
          <w:t>52.204-26</w:t>
        </w:r>
      </w:hyperlink>
      <w:r w:rsidRPr="002F7292">
        <w:rPr>
          <w:rFonts w:ascii="Arial" w:hAnsi="Arial" w:cs="Arial"/>
          <w:sz w:val="20"/>
          <w:szCs w:val="20"/>
        </w:rPr>
        <w:t xml:space="preserve">, or in paragraph (v)(2)(ii) of the provision at </w:t>
      </w:r>
      <w:hyperlink r:id="rId18" w:anchor="FAR_52_212_3">
        <w:r w:rsidRPr="002F7292">
          <w:rPr>
            <w:rStyle w:val="Hyperlink"/>
            <w:rFonts w:ascii="Arial" w:hAnsi="Arial" w:cs="Arial"/>
            <w:sz w:val="20"/>
            <w:szCs w:val="20"/>
          </w:rPr>
          <w:t>52.212-3</w:t>
        </w:r>
      </w:hyperlink>
      <w:r w:rsidRPr="002F7292">
        <w:rPr>
          <w:rFonts w:ascii="Arial" w:hAnsi="Arial" w:cs="Arial"/>
          <w:sz w:val="20"/>
          <w:szCs w:val="20"/>
        </w:rPr>
        <w:t>.</w:t>
      </w:r>
    </w:p>
    <w:p w14:paraId="6C8801E4" w14:textId="77777777" w:rsidR="00BC2C34" w:rsidRPr="002F7292" w:rsidRDefault="00BC2C34" w:rsidP="00BC2C34">
      <w:pPr>
        <w:pStyle w:val="p"/>
        <w:spacing w:before="0" w:beforeAutospacing="0" w:after="0" w:afterAutospacing="0"/>
        <w:rPr>
          <w:rFonts w:ascii="Arial" w:hAnsi="Arial" w:cs="Arial"/>
          <w:sz w:val="20"/>
          <w:szCs w:val="20"/>
          <w:lang w:val="en"/>
        </w:rPr>
      </w:pPr>
    </w:p>
    <w:p w14:paraId="38085BA9" w14:textId="4351B5BD" w:rsidR="00F36FC7" w:rsidRPr="002F7292" w:rsidRDefault="00F36FC7" w:rsidP="007D7BBB">
      <w:pPr>
        <w:pStyle w:val="p"/>
        <w:numPr>
          <w:ilvl w:val="0"/>
          <w:numId w:val="41"/>
        </w:numPr>
        <w:spacing w:before="0" w:beforeAutospacing="0" w:after="0" w:afterAutospacing="0"/>
        <w:rPr>
          <w:rFonts w:ascii="Arial" w:hAnsi="Arial" w:cs="Arial"/>
          <w:sz w:val="20"/>
          <w:szCs w:val="20"/>
          <w:lang w:val="en"/>
        </w:rPr>
      </w:pPr>
      <w:r w:rsidRPr="002F7292">
        <w:rPr>
          <w:rStyle w:val="Emphasis"/>
          <w:rFonts w:ascii="Arial" w:hAnsi="Arial" w:cs="Arial"/>
          <w:sz w:val="20"/>
          <w:szCs w:val="20"/>
          <w:lang w:val="en"/>
        </w:rPr>
        <w:t>Definitions.</w:t>
      </w:r>
      <w:r w:rsidRPr="002F7292">
        <w:rPr>
          <w:rFonts w:ascii="Arial" w:hAnsi="Arial" w:cs="Arial"/>
          <w:sz w:val="20"/>
          <w:szCs w:val="20"/>
          <w:lang w:val="en"/>
        </w:rPr>
        <w:t xml:space="preserve"> As used in this provision—</w:t>
      </w:r>
    </w:p>
    <w:p w14:paraId="3C311DD1" w14:textId="77777777" w:rsidR="00BC2C34" w:rsidRPr="002F7292" w:rsidRDefault="00BC2C34" w:rsidP="00BC2C34">
      <w:pPr>
        <w:pStyle w:val="p"/>
        <w:spacing w:before="0" w:beforeAutospacing="0" w:after="0" w:afterAutospacing="0"/>
        <w:ind w:left="634"/>
        <w:rPr>
          <w:rStyle w:val="Emphasis"/>
          <w:rFonts w:ascii="Arial" w:hAnsi="Arial" w:cs="Arial"/>
          <w:sz w:val="20"/>
          <w:szCs w:val="20"/>
          <w:lang w:val="en"/>
        </w:rPr>
      </w:pPr>
    </w:p>
    <w:p w14:paraId="33B13C89" w14:textId="151AB226" w:rsidR="00F36FC7" w:rsidRPr="002F7292" w:rsidRDefault="00F36FC7" w:rsidP="6B1727C7">
      <w:pPr>
        <w:pStyle w:val="p"/>
        <w:spacing w:before="0" w:beforeAutospacing="0" w:after="0" w:afterAutospacing="0"/>
        <w:ind w:left="634"/>
        <w:rPr>
          <w:rFonts w:ascii="Arial" w:hAnsi="Arial" w:cs="Arial"/>
          <w:sz w:val="20"/>
          <w:szCs w:val="20"/>
        </w:rPr>
      </w:pPr>
      <w:r w:rsidRPr="002F7292">
        <w:rPr>
          <w:rStyle w:val="Emphasis"/>
          <w:rFonts w:ascii="Arial" w:hAnsi="Arial" w:cs="Arial"/>
          <w:sz w:val="20"/>
          <w:szCs w:val="20"/>
        </w:rPr>
        <w:t>Backhaul, covered telecommunications equipment or services, critical technology, interconnection arrangements, reasonable inquiry, roaming, and substantial or essential component</w:t>
      </w:r>
      <w:r w:rsidRPr="002F7292">
        <w:rPr>
          <w:rFonts w:ascii="Arial" w:hAnsi="Arial" w:cs="Arial"/>
          <w:sz w:val="20"/>
          <w:szCs w:val="20"/>
        </w:rPr>
        <w:t xml:space="preserve"> have the meanings provided in the clause </w:t>
      </w:r>
      <w:hyperlink r:id="rId19" w:anchor="FAR_52_204_25">
        <w:r w:rsidRPr="002F7292">
          <w:rPr>
            <w:rStyle w:val="Hyperlink"/>
            <w:rFonts w:ascii="Arial" w:hAnsi="Arial" w:cs="Arial"/>
            <w:sz w:val="20"/>
            <w:szCs w:val="20"/>
          </w:rPr>
          <w:t>52.204-25</w:t>
        </w:r>
      </w:hyperlink>
      <w:r w:rsidRPr="002F7292">
        <w:rPr>
          <w:rFonts w:ascii="Arial" w:hAnsi="Arial" w:cs="Arial"/>
          <w:sz w:val="20"/>
          <w:szCs w:val="20"/>
        </w:rPr>
        <w:t>, Prohibition on Contracting for Certain Telecommunications and Video Surveillance Services or Equipment.</w:t>
      </w:r>
    </w:p>
    <w:p w14:paraId="316C1AF4" w14:textId="77777777" w:rsidR="00F36FC7" w:rsidRPr="002F7292" w:rsidRDefault="00F36FC7" w:rsidP="00F36FC7">
      <w:pPr>
        <w:pStyle w:val="runin"/>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(b)</w:t>
      </w:r>
      <w:r w:rsidRPr="002F7292">
        <w:rPr>
          <w:rFonts w:ascii="Arial" w:hAnsi="Arial" w:cs="Arial"/>
          <w:sz w:val="20"/>
          <w:szCs w:val="20"/>
          <w:lang w:val="en"/>
        </w:rPr>
        <w:t xml:space="preserve"> </w:t>
      </w:r>
      <w:r w:rsidRPr="002F7292">
        <w:rPr>
          <w:rStyle w:val="Emphasis"/>
          <w:rFonts w:ascii="Arial" w:hAnsi="Arial" w:cs="Arial"/>
          <w:sz w:val="20"/>
          <w:szCs w:val="20"/>
          <w:lang w:val="en"/>
        </w:rPr>
        <w:t>Prohibition</w:t>
      </w:r>
      <w:r w:rsidRPr="002F7292">
        <w:rPr>
          <w:rFonts w:ascii="Arial" w:hAnsi="Arial" w:cs="Arial"/>
          <w:sz w:val="20"/>
          <w:szCs w:val="20"/>
          <w:lang w:val="en"/>
        </w:rPr>
        <w:t>.</w:t>
      </w:r>
    </w:p>
    <w:p w14:paraId="1B52CB8C" w14:textId="77777777" w:rsidR="00F36FC7" w:rsidRPr="002F7292" w:rsidRDefault="00F36FC7" w:rsidP="00F36FC7">
      <w:pPr>
        <w:pStyle w:val="runin"/>
        <w:ind w:left="270" w:hanging="270"/>
        <w:rPr>
          <w:rFonts w:ascii="Arial" w:hAnsi="Arial" w:cs="Arial"/>
          <w:sz w:val="20"/>
          <w:szCs w:val="20"/>
          <w:lang w:val="en"/>
        </w:rPr>
      </w:pPr>
      <w:r w:rsidRPr="002F7292">
        <w:rPr>
          <w:rStyle w:val="ph"/>
          <w:rFonts w:ascii="Arial" w:hAnsi="Arial" w:cs="Arial"/>
          <w:sz w:val="20"/>
          <w:szCs w:val="20"/>
          <w:lang w:val="en"/>
        </w:rPr>
        <w:t>(1)</w:t>
      </w:r>
      <w:r w:rsidRPr="002F7292">
        <w:rPr>
          <w:rFonts w:ascii="Arial" w:hAnsi="Arial" w:cs="Arial"/>
          <w:sz w:val="20"/>
          <w:szCs w:val="20"/>
          <w:lang w:val="en"/>
        </w:rPr>
        <w:t xml:space="preserve">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52578995" w14:textId="77777777" w:rsidR="00F36FC7" w:rsidRPr="002F7292" w:rsidRDefault="00F36FC7" w:rsidP="6B1727C7">
      <w:pPr>
        <w:pStyle w:val="p"/>
        <w:tabs>
          <w:tab w:val="left" w:pos="1620"/>
        </w:tabs>
        <w:ind w:left="1620" w:hanging="45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(i)</w:t>
      </w:r>
      <w:r w:rsidRPr="002F7292">
        <w:rPr>
          <w:rFonts w:ascii="Arial" w:hAnsi="Arial" w:cs="Arial"/>
          <w:sz w:val="20"/>
          <w:szCs w:val="20"/>
        </w:rPr>
        <w:t xml:space="preserve"> Prohibit the head of an executive agency from procuring with an entity to provide a service that connects to the facilities of a third-party, such as backhaul, roaming, or interconnection arrangements; or</w:t>
      </w:r>
    </w:p>
    <w:p w14:paraId="0345FD2A" w14:textId="77777777" w:rsidR="00F36FC7" w:rsidRPr="002F7292" w:rsidRDefault="00F36FC7" w:rsidP="6B1727C7">
      <w:pPr>
        <w:pStyle w:val="p"/>
        <w:tabs>
          <w:tab w:val="left" w:pos="1620"/>
        </w:tabs>
        <w:ind w:left="1710" w:hanging="450"/>
        <w:rPr>
          <w:rFonts w:ascii="Arial" w:hAnsi="Arial" w:cs="Arial"/>
          <w:sz w:val="20"/>
          <w:szCs w:val="20"/>
        </w:rPr>
      </w:pPr>
      <w:r w:rsidRPr="002F7292">
        <w:rPr>
          <w:rFonts w:ascii="Arial" w:hAnsi="Arial" w:cs="Arial"/>
          <w:sz w:val="20"/>
          <w:szCs w:val="20"/>
        </w:rPr>
        <w:t>  </w:t>
      </w:r>
      <w:r w:rsidRPr="002F7292">
        <w:rPr>
          <w:rStyle w:val="ph"/>
          <w:rFonts w:ascii="Arial" w:hAnsi="Arial" w:cs="Arial"/>
          <w:sz w:val="20"/>
          <w:szCs w:val="20"/>
        </w:rPr>
        <w:t>(ii)</w:t>
      </w:r>
      <w:r w:rsidRPr="002F7292">
        <w:rPr>
          <w:rFonts w:ascii="Arial" w:hAnsi="Arial" w:cs="Arial"/>
          <w:sz w:val="20"/>
          <w:szCs w:val="20"/>
        </w:rPr>
        <w:t xml:space="preserve"> Cover telecommunications equipment that cannot route or redirect user data traffic or cannot permit visibility into any user data or packets that such equipment transmits or otherwise handles.</w:t>
      </w:r>
    </w:p>
    <w:p w14:paraId="2F0DD42E" w14:textId="77777777" w:rsidR="00F36FC7" w:rsidRPr="002F7292" w:rsidRDefault="00F36FC7" w:rsidP="6B1727C7">
      <w:pPr>
        <w:pStyle w:val="p"/>
        <w:ind w:left="360" w:hanging="360"/>
        <w:rPr>
          <w:rFonts w:ascii="Arial" w:hAnsi="Arial" w:cs="Arial"/>
          <w:sz w:val="20"/>
          <w:szCs w:val="20"/>
        </w:rPr>
      </w:pPr>
      <w:r w:rsidRPr="002F7292">
        <w:rPr>
          <w:rStyle w:val="ph"/>
          <w:rFonts w:ascii="Arial" w:hAnsi="Arial" w:cs="Arial"/>
          <w:sz w:val="20"/>
          <w:szCs w:val="20"/>
        </w:rPr>
        <w:t>(2)</w:t>
      </w:r>
      <w:r w:rsidRPr="002F7292">
        <w:rPr>
          <w:rFonts w:ascii="Arial" w:hAnsi="Arial" w:cs="Arial"/>
          <w:sz w:val="20"/>
          <w:szCs w:val="20"/>
        </w:rPr>
        <w:t xml:space="preserve">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4091AABA" w14:textId="77777777" w:rsidR="00F36FC7" w:rsidRPr="002F7292" w:rsidRDefault="00F36FC7" w:rsidP="6B1727C7">
      <w:pPr>
        <w:pStyle w:val="p"/>
        <w:tabs>
          <w:tab w:val="left" w:pos="1620"/>
        </w:tabs>
        <w:ind w:left="1620" w:hanging="270"/>
        <w:rPr>
          <w:rFonts w:ascii="Arial" w:hAnsi="Arial" w:cs="Arial"/>
          <w:sz w:val="20"/>
          <w:szCs w:val="20"/>
        </w:rPr>
      </w:pPr>
      <w:r w:rsidRPr="002F7292">
        <w:rPr>
          <w:rStyle w:val="ph"/>
          <w:rFonts w:ascii="Arial" w:hAnsi="Arial" w:cs="Arial"/>
          <w:sz w:val="20"/>
          <w:szCs w:val="20"/>
        </w:rPr>
        <w:t>(i)</w:t>
      </w:r>
      <w:r w:rsidRPr="002F7292">
        <w:rPr>
          <w:rFonts w:ascii="Arial" w:hAnsi="Arial" w:cs="Arial"/>
          <w:sz w:val="20"/>
          <w:szCs w:val="20"/>
        </w:rPr>
        <w:t xml:space="preserve"> Prohibit the head of an executive agency from procuring with an entity to provide a service that connects to the facilities of a third-party, such as backhaul, roaming, or interconnection arrangements; or</w:t>
      </w:r>
    </w:p>
    <w:p w14:paraId="2F4F6D06" w14:textId="77777777" w:rsidR="00F36FC7" w:rsidRPr="002F7292" w:rsidRDefault="00F36FC7" w:rsidP="6B1727C7">
      <w:pPr>
        <w:pStyle w:val="p"/>
        <w:tabs>
          <w:tab w:val="left" w:pos="1620"/>
        </w:tabs>
        <w:ind w:left="1620" w:hanging="270"/>
        <w:rPr>
          <w:rFonts w:ascii="Arial" w:hAnsi="Arial" w:cs="Arial"/>
          <w:sz w:val="20"/>
          <w:szCs w:val="20"/>
        </w:rPr>
      </w:pPr>
      <w:r w:rsidRPr="002F7292">
        <w:rPr>
          <w:rStyle w:val="ph"/>
          <w:rFonts w:ascii="Arial" w:hAnsi="Arial" w:cs="Arial"/>
          <w:sz w:val="20"/>
          <w:szCs w:val="20"/>
        </w:rPr>
        <w:t>(ii)</w:t>
      </w:r>
      <w:r w:rsidRPr="002F7292">
        <w:rPr>
          <w:rFonts w:ascii="Arial" w:hAnsi="Arial" w:cs="Arial"/>
          <w:sz w:val="20"/>
          <w:szCs w:val="20"/>
        </w:rPr>
        <w:t xml:space="preserve"> Cover telecommunications equipment that cannot route or redirect user data traffic or cannot permit visibility into any user data or packets that such equipment transmits or otherwise handles.</w:t>
      </w:r>
    </w:p>
    <w:p w14:paraId="151655A6" w14:textId="77777777" w:rsidR="00F36FC7" w:rsidRPr="002F7292" w:rsidRDefault="00F36FC7" w:rsidP="00F36FC7">
      <w:pPr>
        <w:pStyle w:val="p"/>
        <w:ind w:left="630" w:hanging="270"/>
        <w:rPr>
          <w:rFonts w:ascii="Arial" w:hAnsi="Arial" w:cs="Arial"/>
          <w:sz w:val="20"/>
          <w:szCs w:val="20"/>
          <w:lang w:val="en"/>
        </w:rPr>
      </w:pPr>
      <w:r w:rsidRPr="002F7292">
        <w:rPr>
          <w:rFonts w:ascii="Arial" w:hAnsi="Arial" w:cs="Arial"/>
          <w:sz w:val="20"/>
          <w:szCs w:val="20"/>
          <w:lang w:val="en"/>
        </w:rPr>
        <w:t> </w:t>
      </w:r>
      <w:r w:rsidRPr="002F7292">
        <w:rPr>
          <w:rStyle w:val="ph"/>
          <w:rFonts w:ascii="Arial" w:hAnsi="Arial" w:cs="Arial"/>
          <w:sz w:val="20"/>
          <w:szCs w:val="20"/>
          <w:lang w:val="en"/>
        </w:rPr>
        <w:t>(c)</w:t>
      </w:r>
      <w:r w:rsidRPr="002F7292">
        <w:rPr>
          <w:rFonts w:ascii="Arial" w:hAnsi="Arial" w:cs="Arial"/>
          <w:sz w:val="20"/>
          <w:szCs w:val="20"/>
          <w:lang w:val="en"/>
        </w:rPr>
        <w:t xml:space="preserve"> </w:t>
      </w:r>
      <w:r w:rsidRPr="002F7292">
        <w:rPr>
          <w:rStyle w:val="Emphasis"/>
          <w:rFonts w:ascii="Arial" w:hAnsi="Arial" w:cs="Arial"/>
          <w:sz w:val="20"/>
          <w:szCs w:val="20"/>
          <w:lang w:val="en"/>
        </w:rPr>
        <w:t>Procedures.</w:t>
      </w:r>
      <w:r w:rsidRPr="002F7292">
        <w:rPr>
          <w:rFonts w:ascii="Arial" w:hAnsi="Arial" w:cs="Arial"/>
          <w:sz w:val="20"/>
          <w:szCs w:val="20"/>
          <w:lang w:val="en"/>
        </w:rPr>
        <w:t xml:space="preserve"> The Offeror shall review the list of excluded parties in the System for Award Management (SAM) (</w:t>
      </w:r>
      <w:hyperlink r:id="rId20" w:tgtFrame="_blank" w:history="1">
        <w:r w:rsidRPr="002F7292">
          <w:rPr>
            <w:rStyle w:val="Hyperlink"/>
            <w:rFonts w:ascii="Arial" w:hAnsi="Arial" w:cs="Arial"/>
            <w:sz w:val="20"/>
            <w:szCs w:val="20"/>
            <w:lang w:val="en"/>
          </w:rPr>
          <w:t>https://www.sam.gov</w:t>
        </w:r>
      </w:hyperlink>
      <w:r w:rsidRPr="002F7292">
        <w:rPr>
          <w:rFonts w:ascii="Arial" w:hAnsi="Arial" w:cs="Arial"/>
          <w:sz w:val="20"/>
          <w:szCs w:val="20"/>
          <w:lang w:val="en"/>
        </w:rPr>
        <w:t>) for entities excluded from receiving federal awards for "covered telecommunications equipment or services".</w:t>
      </w:r>
    </w:p>
    <w:p w14:paraId="14E08C50" w14:textId="77777777" w:rsidR="00F36FC7" w:rsidRPr="002F7292" w:rsidRDefault="00F36FC7" w:rsidP="6B1727C7">
      <w:pPr>
        <w:pStyle w:val="p"/>
        <w:ind w:left="630" w:hanging="270"/>
        <w:rPr>
          <w:rFonts w:ascii="Arial" w:hAnsi="Arial" w:cs="Arial"/>
          <w:sz w:val="20"/>
          <w:szCs w:val="20"/>
        </w:rPr>
      </w:pPr>
      <w:r w:rsidRPr="002F7292">
        <w:rPr>
          <w:rFonts w:ascii="Arial" w:hAnsi="Arial" w:cs="Arial"/>
          <w:sz w:val="20"/>
          <w:szCs w:val="20"/>
        </w:rPr>
        <w:lastRenderedPageBreak/>
        <w:t xml:space="preserve"> </w:t>
      </w:r>
      <w:r w:rsidRPr="002F7292">
        <w:rPr>
          <w:rStyle w:val="ph"/>
          <w:rFonts w:ascii="Arial" w:hAnsi="Arial" w:cs="Arial"/>
          <w:sz w:val="20"/>
          <w:szCs w:val="20"/>
        </w:rPr>
        <w:t>(d)</w:t>
      </w:r>
      <w:r w:rsidRPr="002F7292">
        <w:rPr>
          <w:rFonts w:ascii="Arial" w:hAnsi="Arial" w:cs="Arial"/>
          <w:sz w:val="20"/>
          <w:szCs w:val="20"/>
        </w:rPr>
        <w:t xml:space="preserve"> </w:t>
      </w:r>
      <w:r w:rsidRPr="002F7292">
        <w:rPr>
          <w:rStyle w:val="Emphasis"/>
          <w:rFonts w:ascii="Arial" w:hAnsi="Arial" w:cs="Arial"/>
          <w:sz w:val="20"/>
          <w:szCs w:val="20"/>
        </w:rPr>
        <w:t>Representation.</w:t>
      </w:r>
      <w:r w:rsidRPr="002F7292">
        <w:rPr>
          <w:rFonts w:ascii="Arial" w:hAnsi="Arial" w:cs="Arial"/>
          <w:sz w:val="20"/>
          <w:szCs w:val="20"/>
        </w:rPr>
        <w:t xml:space="preserve"> The Offeror represents that—</w:t>
      </w:r>
    </w:p>
    <w:p w14:paraId="057385B9" w14:textId="3FF9D3D3" w:rsidR="00F36FC7" w:rsidRPr="002F7292" w:rsidRDefault="00F36FC7" w:rsidP="6B1727C7">
      <w:pPr>
        <w:pStyle w:val="p"/>
        <w:ind w:left="900" w:hanging="90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(1)</w:t>
      </w:r>
      <w:r w:rsidRPr="002F7292">
        <w:rPr>
          <w:rFonts w:ascii="Arial" w:hAnsi="Arial" w:cs="Arial"/>
          <w:sz w:val="20"/>
          <w:szCs w:val="20"/>
        </w:rPr>
        <w:t xml:space="preserve"> It </w:t>
      </w:r>
      <w:r w:rsidRPr="002F7292">
        <w:rPr>
          <w:rFonts w:ascii="Arial" w:hAnsi="Arial" w:cs="Arial"/>
          <w:sz w:val="20"/>
          <w:szCs w:val="20"/>
          <w:lang w:val="en"/>
        </w:rPr>
        <w:fldChar w:fldCharType="begin">
          <w:ffData>
            <w:name w:val="Check25"/>
            <w:enabled/>
            <w:calcOnExit w:val="0"/>
            <w:checkBox>
              <w:sizeAuto/>
              <w:default w:val="0"/>
            </w:checkBox>
          </w:ffData>
        </w:fldChar>
      </w:r>
      <w:bookmarkStart w:id="337" w:name="Check25"/>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bookmarkEnd w:id="337"/>
      <w:r w:rsidRPr="002F7292">
        <w:rPr>
          <w:rFonts w:ascii="Arial" w:hAnsi="Arial" w:cs="Arial"/>
          <w:sz w:val="20"/>
          <w:szCs w:val="20"/>
        </w:rPr>
        <w:t xml:space="preserve">will, </w:t>
      </w:r>
      <w:r w:rsidRPr="002F7292">
        <w:rPr>
          <w:rFonts w:ascii="Arial" w:hAnsi="Arial" w:cs="Arial"/>
          <w:i/>
          <w:iCs/>
          <w:sz w:val="20"/>
          <w:szCs w:val="20"/>
        </w:rPr>
        <w:fldChar w:fldCharType="begin">
          <w:ffData>
            <w:name w:val="Check26"/>
            <w:enabled/>
            <w:calcOnExit w:val="0"/>
            <w:checkBox>
              <w:sizeAuto/>
              <w:default w:val="0"/>
            </w:checkBox>
          </w:ffData>
        </w:fldChar>
      </w:r>
      <w:bookmarkStart w:id="338" w:name="Check26"/>
      <w:r w:rsidRPr="002F7292">
        <w:rPr>
          <w:rFonts w:ascii="Arial" w:hAnsi="Arial" w:cs="Arial"/>
          <w:i/>
          <w:iCs/>
          <w:sz w:val="20"/>
          <w:szCs w:val="20"/>
        </w:rPr>
        <w:instrText xml:space="preserve"> FORMCHECKBOX </w:instrText>
      </w:r>
      <w:r w:rsidRPr="002F7292">
        <w:rPr>
          <w:rFonts w:ascii="Arial" w:hAnsi="Arial" w:cs="Arial"/>
          <w:i/>
          <w:iCs/>
          <w:sz w:val="20"/>
          <w:szCs w:val="20"/>
        </w:rPr>
      </w:r>
      <w:r w:rsidRPr="002F7292">
        <w:rPr>
          <w:rFonts w:ascii="Arial" w:hAnsi="Arial" w:cs="Arial"/>
          <w:i/>
          <w:iCs/>
          <w:sz w:val="20"/>
          <w:szCs w:val="20"/>
        </w:rPr>
        <w:fldChar w:fldCharType="separate"/>
      </w:r>
      <w:r w:rsidRPr="002F7292">
        <w:rPr>
          <w:rFonts w:ascii="Arial" w:hAnsi="Arial" w:cs="Arial"/>
          <w:i/>
          <w:iCs/>
          <w:sz w:val="20"/>
          <w:szCs w:val="20"/>
        </w:rPr>
        <w:fldChar w:fldCharType="end"/>
      </w:r>
      <w:bookmarkEnd w:id="338"/>
      <w:r w:rsidRPr="002F7292">
        <w:rPr>
          <w:rFonts w:ascii="Arial" w:hAnsi="Arial" w:cs="Arial"/>
          <w:sz w:val="20"/>
          <w:szCs w:val="20"/>
        </w:rPr>
        <w:t>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3BDDC793" w14:textId="77777777" w:rsidR="00F36FC7" w:rsidRPr="002F7292" w:rsidRDefault="00F36FC7" w:rsidP="6B1727C7">
      <w:pPr>
        <w:pStyle w:val="p"/>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(2)</w:t>
      </w:r>
      <w:r w:rsidRPr="002F7292">
        <w:rPr>
          <w:rFonts w:ascii="Arial" w:hAnsi="Arial" w:cs="Arial"/>
          <w:sz w:val="20"/>
          <w:szCs w:val="20"/>
        </w:rPr>
        <w:t xml:space="preserve"> After conducting a reasonable inquiry, for purposes of this representation, the Offeror represents that—</w:t>
      </w:r>
    </w:p>
    <w:p w14:paraId="463E232D" w14:textId="2C6C9D4D" w:rsidR="00F36FC7" w:rsidRPr="002F7292" w:rsidRDefault="00F36FC7" w:rsidP="0B0E240A">
      <w:pPr>
        <w:pStyle w:val="p"/>
        <w:spacing w:before="120" w:beforeAutospacing="0" w:after="120" w:afterAutospacing="0"/>
        <w:ind w:left="900"/>
        <w:rPr>
          <w:rFonts w:ascii="Arial" w:hAnsi="Arial" w:cs="Arial"/>
          <w:sz w:val="20"/>
          <w:szCs w:val="20"/>
        </w:rPr>
      </w:pPr>
      <w:r w:rsidRPr="002F7292">
        <w:rPr>
          <w:rFonts w:ascii="Arial" w:hAnsi="Arial" w:cs="Arial"/>
          <w:sz w:val="20"/>
          <w:szCs w:val="20"/>
        </w:rPr>
        <w:t xml:space="preserve">It </w:t>
      </w:r>
      <w:r w:rsidRPr="002F7292">
        <w:rPr>
          <w:rFonts w:ascii="Arial" w:hAnsi="Arial" w:cs="Arial"/>
          <w:i/>
          <w:iCs/>
          <w:sz w:val="20"/>
          <w:szCs w:val="20"/>
        </w:rPr>
        <w:fldChar w:fldCharType="begin">
          <w:ffData>
            <w:name w:val="Check27"/>
            <w:enabled/>
            <w:calcOnExit w:val="0"/>
            <w:checkBox>
              <w:sizeAuto/>
              <w:default w:val="0"/>
            </w:checkBox>
          </w:ffData>
        </w:fldChar>
      </w:r>
      <w:bookmarkStart w:id="339" w:name="Check27"/>
      <w:r w:rsidRPr="002F7292">
        <w:rPr>
          <w:rFonts w:ascii="Arial" w:hAnsi="Arial" w:cs="Arial"/>
          <w:i/>
          <w:iCs/>
          <w:sz w:val="20"/>
          <w:szCs w:val="20"/>
        </w:rPr>
        <w:instrText xml:space="preserve"> FORMCHECKBOX </w:instrText>
      </w:r>
      <w:r w:rsidRPr="002F7292">
        <w:rPr>
          <w:rFonts w:ascii="Arial" w:hAnsi="Arial" w:cs="Arial"/>
          <w:i/>
          <w:iCs/>
          <w:sz w:val="20"/>
          <w:szCs w:val="20"/>
        </w:rPr>
      </w:r>
      <w:r w:rsidRPr="002F7292">
        <w:rPr>
          <w:rFonts w:ascii="Arial" w:hAnsi="Arial" w:cs="Arial"/>
          <w:i/>
          <w:iCs/>
          <w:sz w:val="20"/>
          <w:szCs w:val="20"/>
        </w:rPr>
        <w:fldChar w:fldCharType="separate"/>
      </w:r>
      <w:r w:rsidRPr="002F7292">
        <w:rPr>
          <w:rFonts w:ascii="Arial" w:hAnsi="Arial" w:cs="Arial"/>
          <w:i/>
          <w:iCs/>
          <w:sz w:val="20"/>
          <w:szCs w:val="20"/>
        </w:rPr>
        <w:fldChar w:fldCharType="end"/>
      </w:r>
      <w:bookmarkEnd w:id="339"/>
      <w:r w:rsidRPr="002F7292">
        <w:rPr>
          <w:rFonts w:ascii="Arial" w:hAnsi="Arial" w:cs="Arial"/>
          <w:sz w:val="20"/>
          <w:szCs w:val="20"/>
        </w:rPr>
        <w:t xml:space="preserve">does, </w:t>
      </w:r>
      <w:r w:rsidRPr="002F7292">
        <w:rPr>
          <w:rFonts w:ascii="Arial" w:hAnsi="Arial" w:cs="Arial"/>
          <w:i/>
          <w:iCs/>
          <w:sz w:val="20"/>
          <w:szCs w:val="20"/>
        </w:rPr>
        <w:fldChar w:fldCharType="begin">
          <w:ffData>
            <w:name w:val="Check28"/>
            <w:enabled/>
            <w:calcOnExit w:val="0"/>
            <w:checkBox>
              <w:sizeAuto/>
              <w:default w:val="0"/>
            </w:checkBox>
          </w:ffData>
        </w:fldChar>
      </w:r>
      <w:bookmarkStart w:id="340" w:name="Check28"/>
      <w:r w:rsidRPr="002F7292">
        <w:rPr>
          <w:rFonts w:ascii="Arial" w:hAnsi="Arial" w:cs="Arial"/>
          <w:i/>
          <w:iCs/>
          <w:sz w:val="20"/>
          <w:szCs w:val="20"/>
        </w:rPr>
        <w:instrText xml:space="preserve"> FORMCHECKBOX </w:instrText>
      </w:r>
      <w:r w:rsidRPr="002F7292">
        <w:rPr>
          <w:rFonts w:ascii="Arial" w:hAnsi="Arial" w:cs="Arial"/>
          <w:i/>
          <w:iCs/>
          <w:sz w:val="20"/>
          <w:szCs w:val="20"/>
        </w:rPr>
      </w:r>
      <w:r w:rsidRPr="002F7292">
        <w:rPr>
          <w:rFonts w:ascii="Arial" w:hAnsi="Arial" w:cs="Arial"/>
          <w:i/>
          <w:iCs/>
          <w:sz w:val="20"/>
          <w:szCs w:val="20"/>
        </w:rPr>
        <w:fldChar w:fldCharType="separate"/>
      </w:r>
      <w:r w:rsidRPr="002F7292">
        <w:rPr>
          <w:rFonts w:ascii="Arial" w:hAnsi="Arial" w:cs="Arial"/>
          <w:i/>
          <w:iCs/>
          <w:sz w:val="20"/>
          <w:szCs w:val="20"/>
        </w:rPr>
        <w:fldChar w:fldCharType="end"/>
      </w:r>
      <w:bookmarkEnd w:id="340"/>
      <w:r w:rsidRPr="002F7292">
        <w:rPr>
          <w:rFonts w:ascii="Arial" w:hAnsi="Arial" w:cs="Arial"/>
          <w:sz w:val="20"/>
          <w:szCs w:val="20"/>
        </w:rPr>
        <w:t>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58D847D8" w14:textId="77777777" w:rsidR="00F36FC7" w:rsidRPr="002F7292" w:rsidRDefault="00F36FC7" w:rsidP="00F36FC7">
      <w:pPr>
        <w:pStyle w:val="runin"/>
        <w:spacing w:before="120" w:beforeAutospacing="0" w:after="120" w:afterAutospacing="0"/>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(e)</w:t>
      </w:r>
      <w:r w:rsidRPr="002F7292">
        <w:rPr>
          <w:rFonts w:ascii="Arial" w:hAnsi="Arial" w:cs="Arial"/>
          <w:sz w:val="20"/>
          <w:szCs w:val="20"/>
          <w:lang w:val="en"/>
        </w:rPr>
        <w:t xml:space="preserve"> </w:t>
      </w:r>
      <w:r w:rsidRPr="002F7292">
        <w:rPr>
          <w:rStyle w:val="Emphasis"/>
          <w:rFonts w:ascii="Arial" w:hAnsi="Arial" w:cs="Arial"/>
          <w:sz w:val="20"/>
          <w:szCs w:val="20"/>
          <w:lang w:val="en"/>
        </w:rPr>
        <w:t>Disclosures.</w:t>
      </w:r>
      <w:r w:rsidRPr="002F7292">
        <w:rPr>
          <w:rFonts w:ascii="Arial" w:hAnsi="Arial" w:cs="Arial"/>
          <w:sz w:val="20"/>
          <w:szCs w:val="20"/>
          <w:lang w:val="en"/>
        </w:rPr>
        <w:t xml:space="preserve"> </w:t>
      </w:r>
    </w:p>
    <w:p w14:paraId="7C4902C8" w14:textId="77777777" w:rsidR="00F36FC7" w:rsidRPr="002F7292" w:rsidRDefault="00F36FC7" w:rsidP="00F36FC7">
      <w:pPr>
        <w:pStyle w:val="runin"/>
        <w:spacing w:before="120" w:beforeAutospacing="0" w:after="120" w:afterAutospacing="0"/>
        <w:ind w:left="990" w:hanging="360"/>
        <w:rPr>
          <w:rFonts w:ascii="Arial" w:hAnsi="Arial" w:cs="Arial"/>
          <w:sz w:val="20"/>
          <w:szCs w:val="20"/>
          <w:lang w:val="en"/>
        </w:rPr>
      </w:pPr>
      <w:r w:rsidRPr="002F7292">
        <w:rPr>
          <w:rStyle w:val="ph"/>
          <w:rFonts w:ascii="Arial" w:hAnsi="Arial" w:cs="Arial"/>
          <w:sz w:val="20"/>
          <w:szCs w:val="20"/>
          <w:lang w:val="en"/>
        </w:rPr>
        <w:t>(1)</w:t>
      </w:r>
      <w:r w:rsidRPr="002F7292">
        <w:rPr>
          <w:rFonts w:ascii="Arial" w:hAnsi="Arial" w:cs="Arial"/>
          <w:sz w:val="20"/>
          <w:szCs w:val="20"/>
          <w:lang w:val="en"/>
        </w:rPr>
        <w:t xml:space="preserve">  Disclosure for the representation in paragraph (d)(1) of this provision. If the Offeror has responded "will" in the representation in paragraph (d)(1) of this provision, the Offeror shall provide the following information as part of the offer:</w:t>
      </w:r>
    </w:p>
    <w:p w14:paraId="17FCA047" w14:textId="77777777" w:rsidR="00F36FC7" w:rsidRPr="002F7292" w:rsidRDefault="00F36FC7" w:rsidP="6B1727C7">
      <w:pPr>
        <w:pStyle w:val="p"/>
        <w:spacing w:before="120" w:beforeAutospacing="0" w:after="120" w:afterAutospacing="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(i)</w:t>
      </w:r>
      <w:r w:rsidRPr="002F7292">
        <w:rPr>
          <w:rFonts w:ascii="Arial" w:hAnsi="Arial" w:cs="Arial"/>
          <w:sz w:val="20"/>
          <w:szCs w:val="20"/>
        </w:rPr>
        <w:t xml:space="preserve"> For covered equipment—</w:t>
      </w:r>
    </w:p>
    <w:p w14:paraId="519D93BE" w14:textId="77777777" w:rsidR="00F36FC7" w:rsidRPr="002F7292" w:rsidRDefault="00F36FC7" w:rsidP="6B1727C7">
      <w:pPr>
        <w:pStyle w:val="p"/>
        <w:spacing w:before="120" w:beforeAutospacing="0" w:after="120" w:afterAutospacing="0"/>
        <w:ind w:left="1530" w:hanging="45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(A)</w:t>
      </w:r>
      <w:r w:rsidRPr="002F7292">
        <w:rPr>
          <w:rFonts w:ascii="Arial" w:hAnsi="Arial" w:cs="Arial"/>
          <w:sz w:val="20"/>
          <w:szCs w:val="20"/>
        </w:rPr>
        <w:t xml:space="preserve"> The entity that produced the covered telecommunications equipment (include entity name, unique entity identifier, CAGE code, and whether the entity was the original equipment manufacturer (OEM) or a distributor, if known);</w:t>
      </w:r>
    </w:p>
    <w:p w14:paraId="2539B299" w14:textId="77777777" w:rsidR="00F36FC7" w:rsidRPr="002F7292" w:rsidRDefault="00F36FC7" w:rsidP="00F36FC7">
      <w:pPr>
        <w:pStyle w:val="p"/>
        <w:spacing w:before="120" w:beforeAutospacing="0" w:after="120" w:afterAutospacing="0"/>
        <w:ind w:left="1530" w:hanging="450"/>
        <w:rPr>
          <w:rFonts w:ascii="Arial" w:hAnsi="Arial" w:cs="Arial"/>
          <w:sz w:val="20"/>
          <w:szCs w:val="20"/>
          <w:lang w:val="en"/>
        </w:rPr>
      </w:pPr>
      <w:r w:rsidRPr="002F7292">
        <w:rPr>
          <w:rFonts w:ascii="Arial" w:hAnsi="Arial" w:cs="Arial"/>
          <w:sz w:val="20"/>
          <w:szCs w:val="20"/>
          <w:lang w:val="en"/>
        </w:rPr>
        <w:t>  </w:t>
      </w:r>
      <w:r w:rsidRPr="002F7292">
        <w:rPr>
          <w:rStyle w:val="ph"/>
          <w:rFonts w:ascii="Arial" w:hAnsi="Arial" w:cs="Arial"/>
          <w:sz w:val="20"/>
          <w:szCs w:val="20"/>
          <w:lang w:val="en"/>
        </w:rPr>
        <w:t>(B)</w:t>
      </w:r>
      <w:r w:rsidRPr="002F7292">
        <w:rPr>
          <w:rFonts w:ascii="Arial" w:hAnsi="Arial" w:cs="Arial"/>
          <w:sz w:val="20"/>
          <w:szCs w:val="20"/>
          <w:lang w:val="en"/>
        </w:rPr>
        <w:t xml:space="preserve"> A description of all covered telecommunications equipment offered (include brand; model number, such as OEM number, manufacturer part number, or wholesaler number; and item description, as applicable); and</w:t>
      </w:r>
    </w:p>
    <w:p w14:paraId="31855181" w14:textId="77777777" w:rsidR="00F36FC7" w:rsidRPr="002F7292" w:rsidRDefault="00F36FC7" w:rsidP="6B1727C7">
      <w:pPr>
        <w:pStyle w:val="p"/>
        <w:spacing w:before="120" w:beforeAutospacing="0" w:after="120" w:afterAutospacing="0"/>
        <w:ind w:left="1530" w:hanging="450"/>
        <w:rPr>
          <w:rFonts w:ascii="Arial" w:hAnsi="Arial" w:cs="Arial"/>
          <w:sz w:val="20"/>
          <w:szCs w:val="20"/>
        </w:rPr>
      </w:pPr>
      <w:r w:rsidRPr="002F7292">
        <w:rPr>
          <w:rFonts w:ascii="Arial" w:hAnsi="Arial" w:cs="Arial"/>
          <w:sz w:val="20"/>
          <w:szCs w:val="20"/>
        </w:rPr>
        <w:t>  </w:t>
      </w:r>
      <w:r w:rsidRPr="002F7292">
        <w:rPr>
          <w:rStyle w:val="ph"/>
          <w:rFonts w:ascii="Arial" w:hAnsi="Arial" w:cs="Arial"/>
          <w:sz w:val="20"/>
          <w:szCs w:val="20"/>
        </w:rPr>
        <w:t>(C)</w:t>
      </w:r>
      <w:r w:rsidRPr="002F7292">
        <w:rPr>
          <w:rFonts w:ascii="Arial" w:hAnsi="Arial" w:cs="Arial"/>
          <w:sz w:val="20"/>
          <w:szCs w:val="20"/>
        </w:rPr>
        <w:t xml:space="preserve"> Explanation of the proposed use of covered telecommunications equipment and any factors relevant to determining if such use would be permissible under the prohibition in paragraph (b)(1) of this provision.</w:t>
      </w:r>
    </w:p>
    <w:p w14:paraId="629484FF" w14:textId="77777777" w:rsidR="00F36FC7" w:rsidRPr="002F7292" w:rsidRDefault="00F36FC7" w:rsidP="00F36FC7">
      <w:pPr>
        <w:pStyle w:val="p"/>
        <w:spacing w:before="120" w:beforeAutospacing="0" w:after="120" w:afterAutospacing="0"/>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(ii)</w:t>
      </w:r>
      <w:r w:rsidRPr="002F7292">
        <w:rPr>
          <w:rFonts w:ascii="Arial" w:hAnsi="Arial" w:cs="Arial"/>
          <w:sz w:val="20"/>
          <w:szCs w:val="20"/>
          <w:lang w:val="en"/>
        </w:rPr>
        <w:t xml:space="preserve"> For covered services—</w:t>
      </w:r>
    </w:p>
    <w:p w14:paraId="76BF213F" w14:textId="77777777" w:rsidR="00F36FC7" w:rsidRPr="002F7292" w:rsidRDefault="00F36FC7" w:rsidP="6B1727C7">
      <w:pPr>
        <w:pStyle w:val="p"/>
        <w:spacing w:before="120" w:beforeAutospacing="0" w:after="120" w:afterAutospacing="0"/>
        <w:ind w:left="1530" w:hanging="360"/>
        <w:rPr>
          <w:rFonts w:ascii="Arial" w:hAnsi="Arial" w:cs="Arial"/>
          <w:sz w:val="20"/>
          <w:szCs w:val="20"/>
        </w:rPr>
      </w:pPr>
      <w:r w:rsidRPr="002F7292">
        <w:rPr>
          <w:rStyle w:val="ph"/>
          <w:rFonts w:ascii="Arial" w:hAnsi="Arial" w:cs="Arial"/>
          <w:sz w:val="20"/>
          <w:szCs w:val="20"/>
        </w:rPr>
        <w:t>(A)</w:t>
      </w:r>
      <w:r w:rsidRPr="002F7292">
        <w:rPr>
          <w:rFonts w:ascii="Arial" w:hAnsi="Arial" w:cs="Arial"/>
          <w:sz w:val="20"/>
          <w:szCs w:val="20"/>
        </w:rPr>
        <w:t xml:space="preserve">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D6B5C55" w14:textId="77777777" w:rsidR="00F36FC7" w:rsidRPr="002F7292" w:rsidRDefault="00F36FC7" w:rsidP="6B1727C7">
      <w:pPr>
        <w:pStyle w:val="p"/>
        <w:spacing w:before="120" w:beforeAutospacing="0" w:after="120" w:afterAutospacing="0"/>
        <w:ind w:left="1530" w:hanging="360"/>
        <w:rPr>
          <w:rFonts w:ascii="Arial" w:hAnsi="Arial" w:cs="Arial"/>
          <w:sz w:val="20"/>
          <w:szCs w:val="20"/>
        </w:rPr>
      </w:pPr>
      <w:r w:rsidRPr="002F7292">
        <w:rPr>
          <w:rStyle w:val="ph"/>
          <w:rFonts w:ascii="Arial" w:hAnsi="Arial" w:cs="Arial"/>
          <w:sz w:val="20"/>
          <w:szCs w:val="20"/>
        </w:rPr>
        <w:t>(B)</w:t>
      </w:r>
      <w:r w:rsidRPr="002F7292">
        <w:rPr>
          <w:rFonts w:ascii="Arial" w:hAnsi="Arial" w:cs="Arial"/>
          <w:sz w:val="20"/>
          <w:szCs w:val="20"/>
        </w:rPr>
        <w:t xml:space="preserve">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3AC1F8D4" w14:textId="77777777" w:rsidR="00F36FC7" w:rsidRPr="002F7292" w:rsidRDefault="00F36FC7" w:rsidP="00F36FC7">
      <w:pPr>
        <w:pStyle w:val="p"/>
        <w:spacing w:before="120" w:beforeAutospacing="0" w:after="120" w:afterAutospacing="0"/>
        <w:ind w:left="990" w:hanging="360"/>
        <w:rPr>
          <w:rFonts w:ascii="Arial" w:hAnsi="Arial" w:cs="Arial"/>
          <w:sz w:val="20"/>
          <w:szCs w:val="20"/>
          <w:lang w:val="en"/>
        </w:rPr>
      </w:pPr>
      <w:r w:rsidRPr="002F7292">
        <w:rPr>
          <w:rFonts w:ascii="Arial" w:hAnsi="Arial" w:cs="Arial"/>
          <w:sz w:val="20"/>
          <w:szCs w:val="20"/>
          <w:lang w:val="en"/>
        </w:rPr>
        <w:t> </w:t>
      </w:r>
      <w:r w:rsidRPr="002F7292">
        <w:rPr>
          <w:rStyle w:val="ph"/>
          <w:rFonts w:ascii="Arial" w:hAnsi="Arial" w:cs="Arial"/>
          <w:sz w:val="20"/>
          <w:szCs w:val="20"/>
          <w:lang w:val="en"/>
        </w:rPr>
        <w:t>(2)</w:t>
      </w:r>
      <w:r w:rsidRPr="002F7292">
        <w:rPr>
          <w:rFonts w:ascii="Arial" w:hAnsi="Arial" w:cs="Arial"/>
          <w:sz w:val="20"/>
          <w:szCs w:val="20"/>
          <w:lang w:val="en"/>
        </w:rPr>
        <w:t xml:space="preserve"> Disclosure for the representation in paragraph (d)(2) of this provision. If the Offeror has responded "does" in the representation in paragraph (d)(2) of this provision, the Offeror shall provide the following information as part of the offer:</w:t>
      </w:r>
    </w:p>
    <w:p w14:paraId="3E73AF96" w14:textId="77777777" w:rsidR="00F36FC7" w:rsidRPr="002F7292" w:rsidRDefault="00F36FC7" w:rsidP="6B1727C7">
      <w:pPr>
        <w:pStyle w:val="p"/>
        <w:spacing w:before="120" w:beforeAutospacing="0" w:after="120" w:afterAutospacing="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(i)</w:t>
      </w:r>
      <w:r w:rsidRPr="002F7292">
        <w:rPr>
          <w:rFonts w:ascii="Arial" w:hAnsi="Arial" w:cs="Arial"/>
          <w:sz w:val="20"/>
          <w:szCs w:val="20"/>
        </w:rPr>
        <w:t xml:space="preserve"> For covered equipment—</w:t>
      </w:r>
    </w:p>
    <w:p w14:paraId="7723EDC6" w14:textId="77777777" w:rsidR="00F36FC7" w:rsidRPr="002F7292" w:rsidRDefault="00F36FC7" w:rsidP="6B1727C7">
      <w:pPr>
        <w:pStyle w:val="p"/>
        <w:spacing w:before="120" w:beforeAutospacing="0" w:after="120" w:afterAutospacing="0"/>
        <w:ind w:left="1530" w:hanging="270"/>
        <w:rPr>
          <w:rFonts w:ascii="Arial" w:hAnsi="Arial" w:cs="Arial"/>
          <w:sz w:val="20"/>
          <w:szCs w:val="20"/>
        </w:rPr>
      </w:pPr>
      <w:r w:rsidRPr="002F7292">
        <w:rPr>
          <w:rStyle w:val="ph"/>
          <w:rFonts w:ascii="Arial" w:hAnsi="Arial" w:cs="Arial"/>
          <w:sz w:val="20"/>
          <w:szCs w:val="20"/>
        </w:rPr>
        <w:t>(A)</w:t>
      </w:r>
      <w:r w:rsidRPr="002F7292">
        <w:rPr>
          <w:rFonts w:ascii="Arial" w:hAnsi="Arial" w:cs="Arial"/>
          <w:sz w:val="20"/>
          <w:szCs w:val="20"/>
        </w:rPr>
        <w:t xml:space="preserve"> The entity that produced the covered telecommunications equipment (include entity name, unique entity identifier, CAGE code, and whether the entity was the OEM or a distributor, if known);</w:t>
      </w:r>
    </w:p>
    <w:p w14:paraId="3865AE6E" w14:textId="77777777" w:rsidR="00F36FC7" w:rsidRPr="002F7292" w:rsidRDefault="00F36FC7" w:rsidP="00F36FC7">
      <w:pPr>
        <w:pStyle w:val="p"/>
        <w:spacing w:before="120" w:beforeAutospacing="0" w:after="120" w:afterAutospacing="0"/>
        <w:ind w:left="1530" w:hanging="270"/>
        <w:rPr>
          <w:rFonts w:ascii="Arial" w:hAnsi="Arial" w:cs="Arial"/>
          <w:sz w:val="20"/>
          <w:szCs w:val="20"/>
          <w:lang w:val="en"/>
        </w:rPr>
      </w:pPr>
      <w:r w:rsidRPr="002F7292">
        <w:rPr>
          <w:rStyle w:val="ph"/>
          <w:rFonts w:ascii="Arial" w:hAnsi="Arial" w:cs="Arial"/>
          <w:sz w:val="20"/>
          <w:szCs w:val="20"/>
          <w:lang w:val="en"/>
        </w:rPr>
        <w:lastRenderedPageBreak/>
        <w:t>(B)</w:t>
      </w:r>
      <w:r w:rsidRPr="002F7292">
        <w:rPr>
          <w:rFonts w:ascii="Arial" w:hAnsi="Arial" w:cs="Arial"/>
          <w:sz w:val="20"/>
          <w:szCs w:val="20"/>
          <w:lang w:val="en"/>
        </w:rPr>
        <w:t xml:space="preserve"> A description of all covered telecommunications equipment offered (include brand; model number, such as OEM number, manufacturer part number, or wholesaler number; and item description, as applicable); and</w:t>
      </w:r>
    </w:p>
    <w:p w14:paraId="2FE18236" w14:textId="77777777" w:rsidR="00F36FC7" w:rsidRPr="002F7292" w:rsidRDefault="00F36FC7" w:rsidP="6B1727C7">
      <w:pPr>
        <w:pStyle w:val="p"/>
        <w:spacing w:before="120" w:beforeAutospacing="0" w:after="120" w:afterAutospacing="0"/>
        <w:ind w:left="1530" w:hanging="270"/>
        <w:rPr>
          <w:rFonts w:ascii="Arial" w:hAnsi="Arial" w:cs="Arial"/>
          <w:sz w:val="20"/>
          <w:szCs w:val="20"/>
        </w:rPr>
      </w:pPr>
      <w:r w:rsidRPr="002F7292">
        <w:rPr>
          <w:rStyle w:val="ph"/>
          <w:rFonts w:ascii="Arial" w:hAnsi="Arial" w:cs="Arial"/>
          <w:sz w:val="20"/>
          <w:szCs w:val="20"/>
        </w:rPr>
        <w:t>(C)</w:t>
      </w:r>
      <w:r w:rsidRPr="002F7292">
        <w:rPr>
          <w:rFonts w:ascii="Arial" w:hAnsi="Arial" w:cs="Arial"/>
          <w:sz w:val="20"/>
          <w:szCs w:val="20"/>
        </w:rPr>
        <w:t xml:space="preserve"> Explanation of the proposed use of covered telecommunications equipment and any factors relevant to determining if such use would be permissible under the prohibition in paragraph (b)(2) of this provision.</w:t>
      </w:r>
    </w:p>
    <w:p w14:paraId="794D19B2" w14:textId="77777777" w:rsidR="00F36FC7" w:rsidRPr="002F7292" w:rsidRDefault="00F36FC7" w:rsidP="00F36FC7">
      <w:pPr>
        <w:pStyle w:val="p"/>
        <w:spacing w:before="120" w:beforeAutospacing="0" w:after="120" w:afterAutospacing="0"/>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(ii)</w:t>
      </w:r>
      <w:r w:rsidRPr="002F7292">
        <w:rPr>
          <w:rFonts w:ascii="Arial" w:hAnsi="Arial" w:cs="Arial"/>
          <w:sz w:val="20"/>
          <w:szCs w:val="20"/>
          <w:lang w:val="en"/>
        </w:rPr>
        <w:t xml:space="preserve"> For covered services—</w:t>
      </w:r>
    </w:p>
    <w:p w14:paraId="1DDFB7D4" w14:textId="77777777" w:rsidR="00F36FC7" w:rsidRPr="002F7292" w:rsidRDefault="00F36FC7" w:rsidP="6B1727C7">
      <w:pPr>
        <w:pStyle w:val="p"/>
        <w:spacing w:before="120" w:beforeAutospacing="0" w:after="120" w:afterAutospacing="0"/>
        <w:ind w:left="1620" w:hanging="360"/>
        <w:rPr>
          <w:rFonts w:ascii="Arial" w:hAnsi="Arial" w:cs="Arial"/>
          <w:sz w:val="20"/>
          <w:szCs w:val="20"/>
        </w:rPr>
      </w:pPr>
      <w:r w:rsidRPr="002F7292">
        <w:rPr>
          <w:rStyle w:val="ph"/>
          <w:rFonts w:ascii="Arial" w:hAnsi="Arial" w:cs="Arial"/>
          <w:sz w:val="20"/>
          <w:szCs w:val="20"/>
        </w:rPr>
        <w:t>(A)</w:t>
      </w:r>
      <w:r w:rsidRPr="002F7292">
        <w:rPr>
          <w:rFonts w:ascii="Arial" w:hAnsi="Arial" w:cs="Arial"/>
          <w:sz w:val="20"/>
          <w:szCs w:val="20"/>
        </w:rPr>
        <w:t xml:space="preserve">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2A9C04BA" w14:textId="77777777" w:rsidR="00F36FC7" w:rsidRDefault="00F36FC7" w:rsidP="0093191D">
      <w:pPr>
        <w:pStyle w:val="p"/>
        <w:spacing w:before="0" w:beforeAutospacing="0" w:after="0" w:afterAutospacing="0"/>
        <w:ind w:left="1620" w:hanging="360"/>
        <w:rPr>
          <w:rFonts w:ascii="Arial" w:hAnsi="Arial" w:cs="Arial"/>
          <w:sz w:val="20"/>
          <w:szCs w:val="20"/>
        </w:rPr>
      </w:pPr>
      <w:r w:rsidRPr="002F7292">
        <w:rPr>
          <w:rStyle w:val="ph"/>
          <w:rFonts w:ascii="Arial" w:hAnsi="Arial" w:cs="Arial"/>
          <w:sz w:val="20"/>
          <w:szCs w:val="20"/>
        </w:rPr>
        <w:t>(B)</w:t>
      </w:r>
      <w:r w:rsidRPr="002F7292">
        <w:rPr>
          <w:rFonts w:ascii="Arial" w:hAnsi="Arial" w:cs="Arial"/>
          <w:sz w:val="20"/>
          <w:szCs w:val="20"/>
        </w:rPr>
        <w:t xml:space="preserve">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5A01400B" w14:textId="77777777" w:rsidR="0093191D" w:rsidRPr="002F7292" w:rsidRDefault="0093191D" w:rsidP="0093191D">
      <w:pPr>
        <w:pStyle w:val="p"/>
        <w:spacing w:before="0" w:beforeAutospacing="0" w:after="0" w:afterAutospacing="0"/>
        <w:ind w:left="1620" w:hanging="360"/>
        <w:rPr>
          <w:rFonts w:ascii="Arial" w:hAnsi="Arial" w:cs="Arial"/>
          <w:sz w:val="20"/>
          <w:szCs w:val="20"/>
        </w:rPr>
      </w:pPr>
    </w:p>
    <w:p w14:paraId="3E6E1CB3" w14:textId="77777777" w:rsidR="00F36FC7" w:rsidRPr="002F7292" w:rsidRDefault="00F36FC7" w:rsidP="0093191D">
      <w:pPr>
        <w:pStyle w:val="p"/>
        <w:spacing w:before="0" w:beforeAutospacing="0" w:after="0" w:afterAutospacing="0"/>
        <w:jc w:val="center"/>
        <w:rPr>
          <w:rFonts w:ascii="Arial" w:hAnsi="Arial" w:cs="Arial"/>
          <w:sz w:val="20"/>
          <w:szCs w:val="20"/>
          <w:lang w:val="en"/>
        </w:rPr>
      </w:pPr>
      <w:r w:rsidRPr="002F7292">
        <w:rPr>
          <w:rFonts w:ascii="Arial" w:hAnsi="Arial" w:cs="Arial"/>
          <w:sz w:val="20"/>
          <w:szCs w:val="20"/>
          <w:lang w:val="en"/>
        </w:rPr>
        <w:t>(End of provision)</w:t>
      </w:r>
    </w:p>
    <w:p w14:paraId="214FE3A9" w14:textId="77777777" w:rsidR="00F36FC7" w:rsidRPr="002F7292" w:rsidRDefault="00F36FC7" w:rsidP="00F36FC7">
      <w:pPr>
        <w:rPr>
          <w:rFonts w:ascii="Arial" w:hAnsi="Arial" w:cs="Arial"/>
          <w:b/>
          <w:bCs/>
          <w:sz w:val="20"/>
          <w:szCs w:val="20"/>
        </w:rPr>
      </w:pPr>
      <w:r w:rsidRPr="002F7292">
        <w:rPr>
          <w:rFonts w:ascii="Arial" w:hAnsi="Arial" w:cs="Arial"/>
          <w:b/>
          <w:bCs/>
          <w:sz w:val="20"/>
          <w:szCs w:val="20"/>
        </w:rPr>
        <w:t xml:space="preserve">FAR 52.204-26 </w:t>
      </w:r>
      <w:r w:rsidRPr="002F7292">
        <w:rPr>
          <w:rFonts w:ascii="Arial" w:hAnsi="Arial" w:cs="Arial"/>
          <w:b/>
          <w:bCs/>
          <w:sz w:val="20"/>
          <w:szCs w:val="20"/>
        </w:rPr>
        <w:tab/>
        <w:t xml:space="preserve">Covered Telecommunications Equipment or Services-Representation (OCT 2020) </w:t>
      </w:r>
    </w:p>
    <w:p w14:paraId="10DD7BB3" w14:textId="77777777" w:rsidR="00F36FC7" w:rsidRPr="002F7292" w:rsidRDefault="00F36FC7" w:rsidP="00F36FC7">
      <w:pPr>
        <w:tabs>
          <w:tab w:val="left" w:pos="450"/>
        </w:tabs>
        <w:spacing w:before="100" w:beforeAutospacing="1" w:after="100" w:afterAutospacing="1"/>
        <w:ind w:left="450" w:hanging="360"/>
        <w:rPr>
          <w:rFonts w:ascii="Arial" w:hAnsi="Arial" w:cs="Arial"/>
          <w:b/>
          <w:bCs/>
          <w:sz w:val="20"/>
          <w:szCs w:val="20"/>
          <w:lang w:val="en"/>
        </w:rPr>
      </w:pPr>
      <w:r w:rsidRPr="002F7292">
        <w:rPr>
          <w:rFonts w:ascii="Arial" w:hAnsi="Arial" w:cs="Arial"/>
          <w:sz w:val="20"/>
          <w:szCs w:val="20"/>
          <w:lang w:val="en"/>
        </w:rPr>
        <w:t xml:space="preserve"> (a) </w:t>
      </w:r>
      <w:r w:rsidRPr="002F7292">
        <w:rPr>
          <w:rFonts w:ascii="Arial" w:hAnsi="Arial" w:cs="Arial"/>
          <w:i/>
          <w:iCs/>
          <w:sz w:val="20"/>
          <w:szCs w:val="20"/>
          <w:lang w:val="en"/>
        </w:rPr>
        <w:t>Definitions.</w:t>
      </w:r>
      <w:r w:rsidRPr="002F7292">
        <w:rPr>
          <w:rFonts w:ascii="Arial" w:hAnsi="Arial" w:cs="Arial"/>
          <w:sz w:val="20"/>
          <w:szCs w:val="20"/>
          <w:lang w:val="en"/>
        </w:rPr>
        <w:t xml:space="preserve"> As used in this provision, "covered telecommunications equipment or services" and "reasonable inquiry" have the meaning provided in the clause </w:t>
      </w:r>
      <w:hyperlink r:id="rId21" w:anchor="FAR_52_204_25" w:history="1">
        <w:r w:rsidRPr="002F7292">
          <w:rPr>
            <w:rFonts w:ascii="Arial" w:hAnsi="Arial" w:cs="Arial"/>
            <w:color w:val="0000FF"/>
            <w:sz w:val="20"/>
            <w:szCs w:val="20"/>
            <w:lang w:val="en"/>
          </w:rPr>
          <w:t>52.204-25</w:t>
        </w:r>
      </w:hyperlink>
      <w:r w:rsidRPr="002F7292">
        <w:rPr>
          <w:rFonts w:ascii="Arial" w:hAnsi="Arial" w:cs="Arial"/>
          <w:sz w:val="20"/>
          <w:szCs w:val="20"/>
          <w:lang w:val="en"/>
        </w:rPr>
        <w:t>, Prohibition on Contracting for Certain Telecommunications and Video Surveillance Services or Equipment.</w:t>
      </w:r>
    </w:p>
    <w:p w14:paraId="1BDF4970" w14:textId="77777777" w:rsidR="00F36FC7" w:rsidRPr="002F7292" w:rsidRDefault="00F36FC7" w:rsidP="00F36FC7">
      <w:pPr>
        <w:tabs>
          <w:tab w:val="left" w:pos="450"/>
        </w:tabs>
        <w:spacing w:before="120" w:after="120"/>
        <w:ind w:left="450" w:hanging="360"/>
        <w:rPr>
          <w:rFonts w:ascii="Arial" w:hAnsi="Arial" w:cs="Arial"/>
          <w:b/>
          <w:bCs/>
          <w:sz w:val="20"/>
          <w:szCs w:val="20"/>
          <w:lang w:val="en"/>
        </w:rPr>
      </w:pPr>
      <w:r w:rsidRPr="002F7292">
        <w:rPr>
          <w:rFonts w:ascii="Arial" w:hAnsi="Arial" w:cs="Arial"/>
          <w:sz w:val="20"/>
          <w:szCs w:val="20"/>
          <w:lang w:val="en"/>
        </w:rPr>
        <w:t xml:space="preserve">(b) </w:t>
      </w:r>
      <w:r w:rsidRPr="002F7292">
        <w:rPr>
          <w:rFonts w:ascii="Arial" w:hAnsi="Arial" w:cs="Arial"/>
          <w:i/>
          <w:iCs/>
          <w:sz w:val="20"/>
          <w:szCs w:val="20"/>
          <w:lang w:val="en"/>
        </w:rPr>
        <w:t>Procedures.</w:t>
      </w:r>
      <w:r w:rsidRPr="002F7292">
        <w:rPr>
          <w:rFonts w:ascii="Arial" w:hAnsi="Arial" w:cs="Arial"/>
          <w:sz w:val="20"/>
          <w:szCs w:val="20"/>
          <w:lang w:val="en"/>
        </w:rPr>
        <w:t xml:space="preserve"> The Offeror shall review the list of excluded parties in the System for Award Management (SAM) (</w:t>
      </w:r>
      <w:hyperlink r:id="rId22" w:tgtFrame="_blank" w:history="1">
        <w:r w:rsidRPr="002F7292">
          <w:rPr>
            <w:rFonts w:ascii="Arial" w:hAnsi="Arial" w:cs="Arial"/>
            <w:color w:val="0000FF"/>
            <w:sz w:val="20"/>
            <w:szCs w:val="20"/>
            <w:lang w:val="en"/>
          </w:rPr>
          <w:t>https://www.sam.gov</w:t>
        </w:r>
      </w:hyperlink>
      <w:r w:rsidRPr="002F7292">
        <w:rPr>
          <w:rFonts w:ascii="Arial" w:hAnsi="Arial" w:cs="Arial"/>
          <w:sz w:val="20"/>
          <w:szCs w:val="20"/>
          <w:lang w:val="en"/>
        </w:rPr>
        <w:t>) for entities excluded from receiving federal awards for "covered telecommunications equipment or services".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27"/>
        <w:gridCol w:w="8388"/>
      </w:tblGrid>
      <w:tr w:rsidR="00F36FC7" w:rsidRPr="00394E88" w14:paraId="1BD5AC2B" w14:textId="77777777" w:rsidTr="0B0E240A">
        <w:tc>
          <w:tcPr>
            <w:tcW w:w="450" w:type="dxa"/>
          </w:tcPr>
          <w:p w14:paraId="60110522" w14:textId="77777777" w:rsidR="00F36FC7" w:rsidRPr="002F7292" w:rsidRDefault="00F36FC7" w:rsidP="00A66A85">
            <w:pPr>
              <w:tabs>
                <w:tab w:val="left" w:pos="630"/>
              </w:tabs>
              <w:spacing w:before="120" w:after="120"/>
              <w:rPr>
                <w:rFonts w:ascii="Arial" w:hAnsi="Arial" w:cs="Arial"/>
                <w:b/>
                <w:bCs/>
                <w:sz w:val="20"/>
                <w:szCs w:val="20"/>
                <w:lang w:val="en"/>
              </w:rPr>
            </w:pPr>
            <w:r w:rsidRPr="002F7292">
              <w:rPr>
                <w:rFonts w:ascii="Arial" w:hAnsi="Arial" w:cs="Arial"/>
                <w:sz w:val="20"/>
                <w:szCs w:val="20"/>
                <w:lang w:val="en"/>
              </w:rPr>
              <w:t>(c)</w:t>
            </w:r>
          </w:p>
        </w:tc>
        <w:tc>
          <w:tcPr>
            <w:tcW w:w="540" w:type="dxa"/>
          </w:tcPr>
          <w:p w14:paraId="07FED314" w14:textId="77777777" w:rsidR="00F36FC7" w:rsidRPr="002F7292" w:rsidRDefault="00F36FC7" w:rsidP="00A66A85">
            <w:pPr>
              <w:tabs>
                <w:tab w:val="left" w:pos="630"/>
              </w:tabs>
              <w:spacing w:before="120" w:after="120"/>
              <w:rPr>
                <w:rFonts w:ascii="Arial" w:hAnsi="Arial" w:cs="Arial"/>
                <w:b/>
                <w:bCs/>
                <w:sz w:val="20"/>
                <w:szCs w:val="20"/>
                <w:lang w:val="en"/>
              </w:rPr>
            </w:pPr>
            <w:r w:rsidRPr="002F7292">
              <w:rPr>
                <w:rFonts w:ascii="Arial" w:hAnsi="Arial" w:cs="Arial"/>
                <w:sz w:val="20"/>
                <w:szCs w:val="20"/>
                <w:lang w:val="en"/>
              </w:rPr>
              <w:t xml:space="preserve">(1) </w:t>
            </w:r>
          </w:p>
        </w:tc>
        <w:tc>
          <w:tcPr>
            <w:tcW w:w="9630" w:type="dxa"/>
          </w:tcPr>
          <w:p w14:paraId="55F4650E" w14:textId="5DDB60AC" w:rsidR="00F36FC7" w:rsidRPr="002F7292" w:rsidRDefault="00F36FC7" w:rsidP="6B1727C7">
            <w:pPr>
              <w:tabs>
                <w:tab w:val="left" w:pos="630"/>
              </w:tabs>
              <w:spacing w:before="120" w:after="120"/>
              <w:rPr>
                <w:rFonts w:ascii="Arial" w:hAnsi="Arial" w:cs="Arial"/>
                <w:b/>
                <w:bCs/>
                <w:sz w:val="20"/>
                <w:szCs w:val="20"/>
              </w:rPr>
            </w:pPr>
            <w:r w:rsidRPr="002F7292">
              <w:rPr>
                <w:rFonts w:ascii="Arial" w:hAnsi="Arial" w:cs="Arial"/>
                <w:i/>
                <w:iCs/>
                <w:sz w:val="20"/>
                <w:szCs w:val="20"/>
              </w:rPr>
              <w:t>Representation.</w:t>
            </w:r>
            <w:r w:rsidRPr="002F7292">
              <w:rPr>
                <w:rFonts w:ascii="Arial" w:hAnsi="Arial" w:cs="Arial"/>
                <w:sz w:val="20"/>
                <w:szCs w:val="20"/>
              </w:rPr>
              <w:t xml:space="preserve"> The Offeror represents that it </w:t>
            </w:r>
            <w:r w:rsidRPr="002F7292">
              <w:rPr>
                <w:rFonts w:ascii="Arial" w:hAnsi="Arial" w:cs="Arial"/>
                <w:b/>
                <w:bCs/>
                <w:sz w:val="20"/>
                <w:szCs w:val="20"/>
                <w:lang w:val="en"/>
              </w:rPr>
              <w:fldChar w:fldCharType="begin">
                <w:ffData>
                  <w:name w:val="Check29"/>
                  <w:enabled/>
                  <w:calcOnExit w:val="0"/>
                  <w:checkBox>
                    <w:sizeAuto/>
                    <w:default w:val="0"/>
                  </w:checkBox>
                </w:ffData>
              </w:fldChar>
            </w:r>
            <w:bookmarkStart w:id="341" w:name="Check29"/>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bookmarkEnd w:id="341"/>
            <w:r w:rsidRPr="002F7292">
              <w:rPr>
                <w:rFonts w:ascii="Arial" w:hAnsi="Arial" w:cs="Arial"/>
                <w:sz w:val="20"/>
                <w:szCs w:val="20"/>
              </w:rPr>
              <w:t xml:space="preserve">  does, </w:t>
            </w:r>
            <w:r w:rsidRPr="002F7292">
              <w:rPr>
                <w:rFonts w:ascii="Arial" w:hAnsi="Arial" w:cs="Arial"/>
                <w:b/>
                <w:bCs/>
                <w:sz w:val="20"/>
                <w:szCs w:val="20"/>
                <w:lang w:val="en"/>
              </w:rPr>
              <w:fldChar w:fldCharType="begin">
                <w:ffData>
                  <w:name w:val="Check30"/>
                  <w:enabled/>
                  <w:calcOnExit w:val="0"/>
                  <w:checkBox>
                    <w:sizeAuto/>
                    <w:default w:val="0"/>
                  </w:checkBox>
                </w:ffData>
              </w:fldChar>
            </w:r>
            <w:bookmarkStart w:id="342" w:name="Check30"/>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bookmarkEnd w:id="342"/>
            <w:r w:rsidRPr="002F7292">
              <w:rPr>
                <w:rFonts w:ascii="Arial" w:hAnsi="Arial" w:cs="Arial"/>
                <w:sz w:val="20"/>
                <w:szCs w:val="20"/>
              </w:rPr>
              <w:t>does not provide covered telecommunications equipment or services as a part of its offered products or services to the Government in the performance of any contract, subcontract, or other contractual instrument.</w:t>
            </w:r>
          </w:p>
        </w:tc>
      </w:tr>
      <w:tr w:rsidR="00F36FC7" w:rsidRPr="00394E88" w14:paraId="28D3ED2A" w14:textId="77777777" w:rsidTr="0B0E240A">
        <w:tc>
          <w:tcPr>
            <w:tcW w:w="450" w:type="dxa"/>
          </w:tcPr>
          <w:p w14:paraId="6F3ABE8B" w14:textId="77777777" w:rsidR="00F36FC7" w:rsidRPr="002F7292" w:rsidRDefault="00F36FC7" w:rsidP="00A66A85">
            <w:pPr>
              <w:tabs>
                <w:tab w:val="left" w:pos="630"/>
              </w:tabs>
              <w:spacing w:before="120" w:after="120"/>
              <w:rPr>
                <w:rFonts w:ascii="Arial" w:hAnsi="Arial" w:cs="Arial"/>
                <w:b/>
                <w:bCs/>
                <w:sz w:val="20"/>
                <w:szCs w:val="20"/>
                <w:lang w:val="en"/>
              </w:rPr>
            </w:pPr>
          </w:p>
        </w:tc>
        <w:tc>
          <w:tcPr>
            <w:tcW w:w="540" w:type="dxa"/>
          </w:tcPr>
          <w:p w14:paraId="3BACBAEE" w14:textId="77777777" w:rsidR="00F36FC7" w:rsidRPr="002F7292" w:rsidRDefault="00F36FC7" w:rsidP="00A66A85">
            <w:pPr>
              <w:tabs>
                <w:tab w:val="left" w:pos="540"/>
              </w:tabs>
              <w:rPr>
                <w:rFonts w:ascii="Arial" w:hAnsi="Arial" w:cs="Arial"/>
                <w:b/>
                <w:bCs/>
                <w:sz w:val="20"/>
                <w:szCs w:val="20"/>
                <w:lang w:val="en"/>
              </w:rPr>
            </w:pPr>
            <w:r w:rsidRPr="002F7292">
              <w:rPr>
                <w:rFonts w:ascii="Arial" w:hAnsi="Arial" w:cs="Arial"/>
                <w:sz w:val="20"/>
                <w:szCs w:val="20"/>
                <w:lang w:val="en"/>
              </w:rPr>
              <w:t xml:space="preserve">(2) </w:t>
            </w:r>
          </w:p>
        </w:tc>
        <w:tc>
          <w:tcPr>
            <w:tcW w:w="9630" w:type="dxa"/>
          </w:tcPr>
          <w:p w14:paraId="6C8C0D9B" w14:textId="77777777" w:rsidR="00F36FC7" w:rsidRPr="002F7292" w:rsidRDefault="00F36FC7" w:rsidP="6B1727C7">
            <w:pPr>
              <w:tabs>
                <w:tab w:val="left" w:pos="540"/>
              </w:tabs>
              <w:rPr>
                <w:rFonts w:ascii="Arial" w:hAnsi="Arial" w:cs="Arial"/>
                <w:b/>
                <w:bCs/>
                <w:sz w:val="20"/>
                <w:szCs w:val="20"/>
              </w:rPr>
            </w:pPr>
            <w:r w:rsidRPr="002F7292">
              <w:rPr>
                <w:rFonts w:ascii="Arial" w:hAnsi="Arial" w:cs="Arial"/>
                <w:sz w:val="20"/>
                <w:szCs w:val="20"/>
              </w:rPr>
              <w:t xml:space="preserve">After conducting a reasonable inquiry for purposes of this representation, the offeror represents that </w:t>
            </w:r>
          </w:p>
          <w:p w14:paraId="1BCE5799" w14:textId="77777777" w:rsidR="00F36FC7" w:rsidRDefault="00F36FC7" w:rsidP="0093191D">
            <w:pPr>
              <w:tabs>
                <w:tab w:val="left" w:pos="540"/>
              </w:tabs>
              <w:spacing w:after="0"/>
              <w:rPr>
                <w:rFonts w:ascii="Arial" w:hAnsi="Arial" w:cs="Arial"/>
                <w:sz w:val="20"/>
                <w:szCs w:val="20"/>
              </w:rPr>
            </w:pPr>
            <w:r w:rsidRPr="002F7292">
              <w:rPr>
                <w:rFonts w:ascii="Arial" w:hAnsi="Arial" w:cs="Arial"/>
                <w:sz w:val="20"/>
                <w:szCs w:val="20"/>
              </w:rPr>
              <w:t xml:space="preserve">it </w:t>
            </w:r>
            <w:r w:rsidRPr="002F7292">
              <w:rPr>
                <w:rFonts w:ascii="Arial" w:hAnsi="Arial" w:cs="Arial"/>
                <w:b/>
                <w:bCs/>
                <w:sz w:val="20"/>
                <w:szCs w:val="20"/>
                <w:lang w:val="en"/>
              </w:rPr>
              <w:fldChar w:fldCharType="begin">
                <w:ffData>
                  <w:name w:val="Check29"/>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r w:rsidRPr="002F7292">
              <w:rPr>
                <w:rFonts w:ascii="Arial" w:hAnsi="Arial" w:cs="Arial"/>
                <w:sz w:val="20"/>
                <w:szCs w:val="20"/>
              </w:rPr>
              <w:t xml:space="preserve">does, </w:t>
            </w:r>
            <w:r w:rsidRPr="002F7292">
              <w:rPr>
                <w:rFonts w:ascii="Arial" w:hAnsi="Arial" w:cs="Arial"/>
                <w:b/>
                <w:bCs/>
                <w:sz w:val="20"/>
                <w:szCs w:val="20"/>
                <w:lang w:val="en"/>
              </w:rPr>
              <w:fldChar w:fldCharType="begin">
                <w:ffData>
                  <w:name w:val="Check29"/>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r w:rsidRPr="002F7292">
              <w:rPr>
                <w:rFonts w:ascii="Arial" w:hAnsi="Arial" w:cs="Arial"/>
                <w:sz w:val="20"/>
                <w:szCs w:val="20"/>
              </w:rPr>
              <w:t>does not use covered telecommunications equipment or services, or any equipment, system, or service that uses covered telecommunications equipment or services.</w:t>
            </w:r>
          </w:p>
          <w:p w14:paraId="53F2E8A5" w14:textId="7D1389E5" w:rsidR="0093191D" w:rsidRPr="002F7292" w:rsidRDefault="0093191D" w:rsidP="0093191D">
            <w:pPr>
              <w:tabs>
                <w:tab w:val="left" w:pos="540"/>
              </w:tabs>
              <w:spacing w:after="0"/>
              <w:rPr>
                <w:rFonts w:ascii="Arial" w:hAnsi="Arial" w:cs="Arial"/>
                <w:b/>
                <w:bCs/>
                <w:sz w:val="20"/>
                <w:szCs w:val="20"/>
              </w:rPr>
            </w:pPr>
          </w:p>
        </w:tc>
      </w:tr>
    </w:tbl>
    <w:p w14:paraId="1F76BB8B" w14:textId="1F37A2AB" w:rsidR="00F36FC7" w:rsidRPr="002F7292" w:rsidRDefault="00F36FC7" w:rsidP="0093191D">
      <w:pPr>
        <w:spacing w:after="0"/>
        <w:jc w:val="center"/>
        <w:rPr>
          <w:rFonts w:ascii="Arial" w:hAnsi="Arial" w:cs="Arial"/>
          <w:i/>
          <w:iCs/>
          <w:color w:val="ED7D31" w:themeColor="accent2"/>
          <w:sz w:val="20"/>
          <w:szCs w:val="20"/>
          <w:lang w:val="en"/>
        </w:rPr>
      </w:pPr>
      <w:r w:rsidRPr="002F7292">
        <w:rPr>
          <w:rFonts w:ascii="Arial" w:hAnsi="Arial" w:cs="Arial"/>
          <w:sz w:val="20"/>
          <w:szCs w:val="20"/>
          <w:lang w:val="en"/>
        </w:rPr>
        <w:t>(End of provision)</w:t>
      </w:r>
    </w:p>
    <w:p w14:paraId="3A9D82F0" w14:textId="7F65DC3A" w:rsidR="00707B76" w:rsidRPr="00B518A0" w:rsidRDefault="00707B76" w:rsidP="00707B76">
      <w:pPr>
        <w:jc w:val="center"/>
        <w:rPr>
          <w:rFonts w:ascii="Arial" w:hAnsi="Arial" w:cs="Arial"/>
          <w:i/>
          <w:iCs/>
          <w:color w:val="ED7D31" w:themeColor="accent2"/>
          <w:sz w:val="20"/>
          <w:szCs w:val="20"/>
        </w:rPr>
      </w:pPr>
      <w:r w:rsidRPr="00B518A0">
        <w:rPr>
          <w:rFonts w:ascii="Arial" w:hAnsi="Arial" w:cs="Arial"/>
          <w:i/>
          <w:iCs/>
          <w:color w:val="ED7D31" w:themeColor="accent2"/>
          <w:sz w:val="20"/>
          <w:szCs w:val="20"/>
        </w:rPr>
        <w:t>---------------The following must be completed for proposals exceeding $150,000.00---------------</w:t>
      </w:r>
    </w:p>
    <w:p w14:paraId="3A4A0462" w14:textId="77777777" w:rsidR="00F36FC7" w:rsidRPr="00B518A0" w:rsidRDefault="00F36FC7" w:rsidP="00F36FC7">
      <w:pPr>
        <w:spacing w:after="240"/>
        <w:rPr>
          <w:rFonts w:ascii="Arial" w:hAnsi="Arial" w:cs="Arial"/>
          <w:b/>
          <w:bCs/>
          <w:color w:val="000000"/>
          <w:sz w:val="20"/>
          <w:szCs w:val="20"/>
          <w:lang w:val="en"/>
        </w:rPr>
      </w:pPr>
      <w:r w:rsidRPr="00B518A0">
        <w:rPr>
          <w:rFonts w:ascii="Arial" w:hAnsi="Arial" w:cs="Arial"/>
          <w:b/>
          <w:bCs/>
          <w:color w:val="000000"/>
          <w:sz w:val="20"/>
          <w:szCs w:val="20"/>
          <w:lang w:val="en"/>
        </w:rPr>
        <w:t xml:space="preserve">FAR 52.203-11 Certification and Disclosure Regarding Payments to Influence Certain Federal Transactions </w:t>
      </w:r>
    </w:p>
    <w:p w14:paraId="44970502" w14:textId="77777777" w:rsidR="00F36FC7" w:rsidRPr="00B518A0" w:rsidRDefault="00F36FC7" w:rsidP="007D7BBB">
      <w:pPr>
        <w:widowControl w:val="0"/>
        <w:numPr>
          <w:ilvl w:val="0"/>
          <w:numId w:val="36"/>
        </w:numPr>
        <w:autoSpaceDE w:val="0"/>
        <w:autoSpaceDN w:val="0"/>
        <w:adjustRightInd w:val="0"/>
        <w:spacing w:after="0"/>
        <w:ind w:left="792" w:hanging="547"/>
        <w:rPr>
          <w:rFonts w:ascii="Arial" w:hAnsi="Arial" w:cs="Arial"/>
          <w:b/>
          <w:bCs/>
          <w:color w:val="000000"/>
          <w:sz w:val="20"/>
          <w:szCs w:val="20"/>
        </w:rPr>
      </w:pPr>
      <w:r w:rsidRPr="00B518A0">
        <w:rPr>
          <w:rFonts w:ascii="Arial" w:hAnsi="Arial" w:cs="Arial"/>
          <w:i/>
          <w:iCs/>
          <w:color w:val="000000" w:themeColor="text1"/>
          <w:sz w:val="20"/>
          <w:szCs w:val="20"/>
        </w:rPr>
        <w:t>Definitions.</w:t>
      </w:r>
      <w:r w:rsidRPr="00B518A0">
        <w:rPr>
          <w:rFonts w:ascii="Arial" w:hAnsi="Arial" w:cs="Arial"/>
          <w:color w:val="000000" w:themeColor="text1"/>
          <w:sz w:val="20"/>
          <w:szCs w:val="20"/>
        </w:rPr>
        <w:t xml:space="preserve"> As used in this provision—“Lobbying contact” has the meaning provided at </w:t>
      </w:r>
      <w:hyperlink r:id="rId23">
        <w:r w:rsidRPr="00B518A0">
          <w:rPr>
            <w:rFonts w:ascii="Arial" w:hAnsi="Arial" w:cs="Arial"/>
            <w:color w:val="3366CC"/>
            <w:sz w:val="20"/>
            <w:szCs w:val="20"/>
            <w:u w:val="single"/>
          </w:rPr>
          <w:t>2 U.S.C. 1602(8)</w:t>
        </w:r>
      </w:hyperlink>
      <w:r w:rsidRPr="00B518A0">
        <w:rPr>
          <w:rFonts w:ascii="Arial" w:hAnsi="Arial" w:cs="Arial"/>
          <w:color w:val="000000" w:themeColor="text1"/>
          <w:sz w:val="20"/>
          <w:szCs w:val="20"/>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hyperlink r:id="rId24" w:anchor="wp1138380">
        <w:r w:rsidRPr="00B518A0">
          <w:rPr>
            <w:rFonts w:ascii="Arial" w:hAnsi="Arial" w:cs="Arial"/>
            <w:color w:val="3366CC"/>
            <w:sz w:val="20"/>
            <w:szCs w:val="20"/>
            <w:u w:val="single"/>
          </w:rPr>
          <w:t>52.203-12</w:t>
        </w:r>
      </w:hyperlink>
      <w:r w:rsidRPr="00B518A0">
        <w:rPr>
          <w:rFonts w:ascii="Arial" w:hAnsi="Arial" w:cs="Arial"/>
          <w:color w:val="000000" w:themeColor="text1"/>
          <w:sz w:val="20"/>
          <w:szCs w:val="20"/>
        </w:rPr>
        <w:t xml:space="preserve">). </w:t>
      </w:r>
    </w:p>
    <w:p w14:paraId="37CA204B" w14:textId="77777777" w:rsidR="001A4B3A" w:rsidRPr="00B518A0" w:rsidRDefault="001A4B3A" w:rsidP="001A4B3A">
      <w:pPr>
        <w:widowControl w:val="0"/>
        <w:autoSpaceDE w:val="0"/>
        <w:autoSpaceDN w:val="0"/>
        <w:adjustRightInd w:val="0"/>
        <w:spacing w:after="0"/>
        <w:ind w:left="780"/>
        <w:rPr>
          <w:rFonts w:ascii="Arial" w:hAnsi="Arial" w:cs="Arial"/>
          <w:b/>
          <w:color w:val="000000"/>
          <w:sz w:val="20"/>
          <w:szCs w:val="20"/>
          <w:lang w:val="en"/>
        </w:rPr>
      </w:pPr>
    </w:p>
    <w:p w14:paraId="087464A3" w14:textId="28B03584" w:rsidR="00F36FC7" w:rsidRPr="00B518A0" w:rsidRDefault="00F36FC7" w:rsidP="007D7BBB">
      <w:pPr>
        <w:widowControl w:val="0"/>
        <w:numPr>
          <w:ilvl w:val="0"/>
          <w:numId w:val="36"/>
        </w:numPr>
        <w:autoSpaceDE w:val="0"/>
        <w:autoSpaceDN w:val="0"/>
        <w:adjustRightInd w:val="0"/>
        <w:spacing w:after="0"/>
        <w:ind w:left="792" w:hanging="547"/>
        <w:rPr>
          <w:rFonts w:ascii="Arial" w:hAnsi="Arial" w:cs="Arial"/>
          <w:b/>
          <w:bCs/>
          <w:color w:val="000000"/>
          <w:sz w:val="20"/>
          <w:szCs w:val="20"/>
        </w:rPr>
      </w:pPr>
      <w:r w:rsidRPr="00B518A0">
        <w:rPr>
          <w:rFonts w:ascii="Arial" w:hAnsi="Arial" w:cs="Arial"/>
          <w:i/>
          <w:iCs/>
          <w:color w:val="000000" w:themeColor="text1"/>
          <w:sz w:val="20"/>
          <w:szCs w:val="20"/>
        </w:rPr>
        <w:lastRenderedPageBreak/>
        <w:t xml:space="preserve">Prohibition.  </w:t>
      </w:r>
      <w:r w:rsidRPr="00B518A0">
        <w:rPr>
          <w:rFonts w:ascii="Arial" w:hAnsi="Arial" w:cs="Arial"/>
          <w:color w:val="000000" w:themeColor="text1"/>
          <w:sz w:val="20"/>
          <w:szCs w:val="20"/>
        </w:rPr>
        <w:t>The prohibition and exceptions contained in the FAR clause of this solicitation entitled “Limitation on Payments to Influence Certain Federal Transactions” (</w:t>
      </w:r>
      <w:hyperlink r:id="rId25" w:anchor="wp1138380">
        <w:r w:rsidRPr="00B518A0">
          <w:rPr>
            <w:rFonts w:ascii="Arial" w:hAnsi="Arial" w:cs="Arial"/>
            <w:color w:val="3366CC"/>
            <w:sz w:val="20"/>
            <w:szCs w:val="20"/>
            <w:u w:val="single"/>
          </w:rPr>
          <w:t>52.203-12</w:t>
        </w:r>
      </w:hyperlink>
      <w:r w:rsidRPr="00B518A0">
        <w:rPr>
          <w:rFonts w:ascii="Arial" w:hAnsi="Arial" w:cs="Arial"/>
          <w:color w:val="000000" w:themeColor="text1"/>
          <w:sz w:val="20"/>
          <w:szCs w:val="20"/>
        </w:rPr>
        <w:t xml:space="preserve">) are hereby incorporated by reference in this provision. </w:t>
      </w:r>
    </w:p>
    <w:p w14:paraId="616962CC" w14:textId="77777777" w:rsidR="001A4B3A" w:rsidRPr="00B518A0" w:rsidRDefault="001A4B3A" w:rsidP="001A4B3A">
      <w:pPr>
        <w:widowControl w:val="0"/>
        <w:autoSpaceDE w:val="0"/>
        <w:autoSpaceDN w:val="0"/>
        <w:adjustRightInd w:val="0"/>
        <w:spacing w:after="0"/>
        <w:rPr>
          <w:rFonts w:ascii="Arial" w:hAnsi="Arial" w:cs="Arial"/>
          <w:b/>
          <w:color w:val="000000"/>
          <w:sz w:val="20"/>
          <w:szCs w:val="20"/>
          <w:lang w:val="en"/>
        </w:rPr>
      </w:pPr>
    </w:p>
    <w:p w14:paraId="74457630" w14:textId="77777777" w:rsidR="00F36FC7" w:rsidRPr="00B518A0" w:rsidRDefault="00F36FC7" w:rsidP="007D7BBB">
      <w:pPr>
        <w:widowControl w:val="0"/>
        <w:numPr>
          <w:ilvl w:val="0"/>
          <w:numId w:val="36"/>
        </w:numPr>
        <w:autoSpaceDE w:val="0"/>
        <w:autoSpaceDN w:val="0"/>
        <w:adjustRightInd w:val="0"/>
        <w:spacing w:after="0"/>
        <w:rPr>
          <w:rFonts w:ascii="Arial" w:hAnsi="Arial" w:cs="Arial"/>
          <w:b/>
          <w:bCs/>
          <w:color w:val="000000"/>
          <w:sz w:val="20"/>
          <w:szCs w:val="20"/>
        </w:rPr>
      </w:pPr>
      <w:r w:rsidRPr="00B518A0">
        <w:rPr>
          <w:rFonts w:ascii="Arial" w:hAnsi="Arial" w:cs="Arial"/>
          <w:i/>
          <w:iCs/>
          <w:color w:val="000000" w:themeColor="text1"/>
          <w:sz w:val="20"/>
          <w:szCs w:val="20"/>
        </w:rPr>
        <w:t xml:space="preserve">Certification.  </w:t>
      </w:r>
      <w:r w:rsidRPr="00B518A0">
        <w:rPr>
          <w:rFonts w:ascii="Arial" w:hAnsi="Arial" w:cs="Arial"/>
          <w:color w:val="000000" w:themeColor="text1"/>
          <w:sz w:val="20"/>
          <w:szCs w:val="20"/>
        </w:rPr>
        <w:t xml:space="preserve">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7F39AFE1" w14:textId="77777777" w:rsidR="001A4B3A" w:rsidRPr="00B518A0" w:rsidRDefault="001A4B3A" w:rsidP="001A4B3A">
      <w:pPr>
        <w:widowControl w:val="0"/>
        <w:autoSpaceDE w:val="0"/>
        <w:autoSpaceDN w:val="0"/>
        <w:adjustRightInd w:val="0"/>
        <w:spacing w:after="0"/>
        <w:rPr>
          <w:rFonts w:ascii="Arial" w:hAnsi="Arial" w:cs="Arial"/>
          <w:b/>
          <w:color w:val="000000"/>
          <w:sz w:val="20"/>
          <w:szCs w:val="20"/>
          <w:lang w:val="en"/>
        </w:rPr>
      </w:pPr>
    </w:p>
    <w:p w14:paraId="1A91CEDB" w14:textId="7C3ACF55" w:rsidR="00F36FC7" w:rsidRPr="00B518A0" w:rsidRDefault="00F36FC7" w:rsidP="007D7BBB">
      <w:pPr>
        <w:widowControl w:val="0"/>
        <w:numPr>
          <w:ilvl w:val="0"/>
          <w:numId w:val="36"/>
        </w:numPr>
        <w:autoSpaceDE w:val="0"/>
        <w:autoSpaceDN w:val="0"/>
        <w:adjustRightInd w:val="0"/>
        <w:spacing w:after="0"/>
        <w:rPr>
          <w:rFonts w:ascii="Arial" w:hAnsi="Arial" w:cs="Arial"/>
          <w:b/>
          <w:bCs/>
          <w:color w:val="000000"/>
          <w:sz w:val="20"/>
          <w:szCs w:val="20"/>
        </w:rPr>
      </w:pPr>
      <w:r w:rsidRPr="00B518A0">
        <w:rPr>
          <w:rFonts w:ascii="Arial" w:hAnsi="Arial" w:cs="Arial"/>
          <w:i/>
          <w:iCs/>
          <w:color w:val="000000" w:themeColor="text1"/>
          <w:sz w:val="20"/>
          <w:szCs w:val="20"/>
        </w:rPr>
        <w:t>Disclosure.</w:t>
      </w:r>
      <w:r w:rsidRPr="00B518A0">
        <w:rPr>
          <w:rFonts w:ascii="Arial" w:hAnsi="Arial" w:cs="Arial"/>
          <w:color w:val="000000" w:themeColor="text1"/>
          <w:sz w:val="20"/>
          <w:szCs w:val="20"/>
        </w:rPr>
        <w:t xml:space="preserve">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14:paraId="2AED3920" w14:textId="77777777" w:rsidR="001A4B3A" w:rsidRPr="00B518A0" w:rsidRDefault="001A4B3A" w:rsidP="001A4B3A">
      <w:pPr>
        <w:widowControl w:val="0"/>
        <w:autoSpaceDE w:val="0"/>
        <w:autoSpaceDN w:val="0"/>
        <w:adjustRightInd w:val="0"/>
        <w:spacing w:after="0"/>
        <w:rPr>
          <w:rFonts w:ascii="Arial" w:hAnsi="Arial" w:cs="Arial"/>
          <w:b/>
          <w:color w:val="000000"/>
          <w:sz w:val="20"/>
          <w:szCs w:val="20"/>
          <w:lang w:val="en"/>
        </w:rPr>
      </w:pPr>
    </w:p>
    <w:p w14:paraId="66B9715C" w14:textId="77777777" w:rsidR="00F36FC7" w:rsidRPr="00B518A0" w:rsidRDefault="00F36FC7" w:rsidP="007D7BBB">
      <w:pPr>
        <w:widowControl w:val="0"/>
        <w:numPr>
          <w:ilvl w:val="0"/>
          <w:numId w:val="36"/>
        </w:numPr>
        <w:autoSpaceDE w:val="0"/>
        <w:autoSpaceDN w:val="0"/>
        <w:adjustRightInd w:val="0"/>
        <w:spacing w:after="0"/>
        <w:rPr>
          <w:rFonts w:ascii="Arial" w:hAnsi="Arial" w:cs="Arial"/>
          <w:b/>
          <w:bCs/>
          <w:color w:val="000000"/>
          <w:sz w:val="20"/>
          <w:szCs w:val="20"/>
        </w:rPr>
      </w:pPr>
      <w:r w:rsidRPr="00B518A0">
        <w:rPr>
          <w:rFonts w:ascii="Arial" w:hAnsi="Arial" w:cs="Arial"/>
          <w:i/>
          <w:iCs/>
          <w:color w:val="000000" w:themeColor="text1"/>
          <w:sz w:val="20"/>
          <w:szCs w:val="20"/>
        </w:rPr>
        <w:t>Penalty.</w:t>
      </w:r>
      <w:r w:rsidRPr="00B518A0">
        <w:rPr>
          <w:rFonts w:ascii="Arial" w:hAnsi="Arial" w:cs="Arial"/>
          <w:color w:val="000000" w:themeColor="text1"/>
          <w:sz w:val="20"/>
          <w:szCs w:val="20"/>
        </w:rPr>
        <w:t xml:space="preserve">  Submission of this certification and disclosure is a prerequisite for making or entering into this contract imposed by </w:t>
      </w:r>
      <w:hyperlink r:id="rId26">
        <w:r w:rsidRPr="00B518A0">
          <w:rPr>
            <w:rFonts w:ascii="Arial" w:hAnsi="Arial" w:cs="Arial"/>
            <w:color w:val="3366CC"/>
            <w:sz w:val="20"/>
            <w:szCs w:val="20"/>
            <w:u w:val="single"/>
          </w:rPr>
          <w:t>31 U.S.C. 1352</w:t>
        </w:r>
      </w:hyperlink>
      <w:r w:rsidRPr="00B518A0">
        <w:rPr>
          <w:rFonts w:ascii="Arial" w:hAnsi="Arial" w:cs="Arial"/>
          <w:color w:val="000000" w:themeColor="text1"/>
          <w:sz w:val="20"/>
          <w:szCs w:val="20"/>
        </w:rPr>
        <w:t xml:space="preserve">.Any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141FC744" w14:textId="77777777" w:rsidR="00F36FC7" w:rsidRPr="00B518A0" w:rsidRDefault="00F36FC7" w:rsidP="00F36FC7">
      <w:pPr>
        <w:pStyle w:val="pbodyctrsmcaps"/>
        <w:spacing w:before="0" w:after="0" w:line="240" w:lineRule="auto"/>
        <w:jc w:val="left"/>
        <w:rPr>
          <w:b/>
        </w:rPr>
      </w:pPr>
      <w:bookmarkStart w:id="343" w:name="wp1137815"/>
      <w:bookmarkStart w:id="344" w:name="wp1137816"/>
      <w:bookmarkStart w:id="345" w:name="wp1137817"/>
      <w:bookmarkStart w:id="346" w:name="wp1137818"/>
      <w:bookmarkStart w:id="347" w:name="wp1137819"/>
      <w:bookmarkStart w:id="348" w:name="wp1137820"/>
      <w:bookmarkStart w:id="349" w:name="wp1138504"/>
      <w:bookmarkStart w:id="350" w:name="wp1140439"/>
      <w:bookmarkStart w:id="351" w:name="wp1140486"/>
      <w:bookmarkEnd w:id="343"/>
      <w:bookmarkEnd w:id="344"/>
      <w:bookmarkEnd w:id="345"/>
      <w:bookmarkEnd w:id="346"/>
      <w:bookmarkEnd w:id="347"/>
      <w:bookmarkEnd w:id="348"/>
      <w:bookmarkEnd w:id="349"/>
      <w:bookmarkEnd w:id="350"/>
      <w:bookmarkEnd w:id="351"/>
    </w:p>
    <w:p w14:paraId="222C2AAF" w14:textId="24C74A4E" w:rsidR="00F36FC7" w:rsidRPr="00B518A0" w:rsidRDefault="00F36FC7" w:rsidP="00F36FC7">
      <w:pPr>
        <w:rPr>
          <w:rFonts w:ascii="Arial" w:hAnsi="Arial" w:cs="Arial"/>
          <w:b/>
          <w:color w:val="000000"/>
          <w:sz w:val="20"/>
          <w:szCs w:val="20"/>
        </w:rPr>
      </w:pPr>
      <w:bookmarkStart w:id="352" w:name="wp1140543"/>
      <w:bookmarkStart w:id="353" w:name="wp1140545"/>
      <w:bookmarkEnd w:id="352"/>
      <w:bookmarkEnd w:id="353"/>
      <w:r w:rsidRPr="00B518A0">
        <w:rPr>
          <w:rFonts w:ascii="Arial" w:hAnsi="Arial" w:cs="Arial"/>
          <w:color w:val="000000"/>
          <w:sz w:val="20"/>
          <w:szCs w:val="20"/>
        </w:rPr>
        <w:t>The undersigned hereby acknowledges that any Subcontract resulting from this Proposal will represent the entire agreement and that any exceptions taken in this Proposal, if not expressly included in the Subcontract, will be considered resolved and void and that all exceptions have been listed on the attached Form titled “</w:t>
      </w:r>
      <w:r w:rsidR="00A56141">
        <w:rPr>
          <w:rFonts w:ascii="Arial" w:hAnsi="Arial" w:cs="Arial"/>
          <w:color w:val="000000"/>
          <w:sz w:val="20"/>
          <w:szCs w:val="20"/>
        </w:rPr>
        <w:t>A</w:t>
      </w:r>
      <w:r w:rsidR="007575C2">
        <w:rPr>
          <w:rFonts w:ascii="Arial" w:hAnsi="Arial" w:cs="Arial"/>
          <w:color w:val="000000"/>
          <w:sz w:val="20"/>
          <w:szCs w:val="20"/>
        </w:rPr>
        <w:t>greement, Exceptions</w:t>
      </w:r>
      <w:r w:rsidR="00FB4F33">
        <w:rPr>
          <w:rFonts w:ascii="Arial" w:hAnsi="Arial" w:cs="Arial"/>
          <w:color w:val="000000"/>
          <w:sz w:val="20"/>
          <w:szCs w:val="20"/>
        </w:rPr>
        <w:t>,</w:t>
      </w:r>
      <w:r w:rsidR="007575C2">
        <w:rPr>
          <w:rFonts w:ascii="Arial" w:hAnsi="Arial" w:cs="Arial"/>
          <w:color w:val="000000"/>
          <w:sz w:val="20"/>
          <w:szCs w:val="20"/>
        </w:rPr>
        <w:t xml:space="preserve"> and Assumptions</w:t>
      </w:r>
      <w:r w:rsidRPr="00B518A0">
        <w:rPr>
          <w:rFonts w:ascii="Arial" w:hAnsi="Arial" w:cs="Arial"/>
          <w:color w:val="000000"/>
          <w:sz w:val="20"/>
          <w:szCs w:val="20"/>
        </w:rPr>
        <w:t>”.</w:t>
      </w:r>
    </w:p>
    <w:p w14:paraId="0A2BBC8E" w14:textId="77777777" w:rsidR="00F36FC7" w:rsidRDefault="00F36FC7" w:rsidP="00F36FC7">
      <w:pPr>
        <w:rPr>
          <w:rFonts w:ascii="Arial" w:hAnsi="Arial" w:cs="Arial"/>
          <w:color w:val="000000"/>
          <w:sz w:val="20"/>
          <w:szCs w:val="20"/>
        </w:rPr>
      </w:pPr>
      <w:r w:rsidRPr="00B518A0">
        <w:rPr>
          <w:rFonts w:ascii="Arial" w:hAnsi="Arial" w:cs="Arial"/>
          <w:color w:val="000000"/>
          <w:sz w:val="20"/>
          <w:szCs w:val="20"/>
        </w:rPr>
        <w:t>In addition to the Representations and Certifications above, the undersigned also acknowledges receipt, understanding and full consideration of the following amendment(s) to the Subcontract Documents.</w:t>
      </w:r>
    </w:p>
    <w:p w14:paraId="4F6EDF04" w14:textId="58E9BB76" w:rsidR="002E3726" w:rsidRDefault="002E3726" w:rsidP="00F36FC7">
      <w:pPr>
        <w:rPr>
          <w:rFonts w:ascii="Arial" w:hAnsi="Arial" w:cs="Arial"/>
          <w:color w:val="000000"/>
          <w:sz w:val="20"/>
          <w:szCs w:val="20"/>
        </w:rPr>
      </w:pPr>
      <w:r>
        <w:rPr>
          <w:rFonts w:ascii="Arial" w:hAnsi="Arial" w:cs="Arial"/>
          <w:color w:val="000000"/>
          <w:sz w:val="20"/>
          <w:szCs w:val="20"/>
        </w:rPr>
        <w:t xml:space="preserve">Amendment Number </w:t>
      </w:r>
      <w:r w:rsidRPr="002E3726">
        <w:rPr>
          <w:rFonts w:ascii="Arial" w:hAnsi="Arial" w:cs="Arial"/>
          <w:color w:val="000000"/>
          <w:sz w:val="20"/>
          <w:szCs w:val="20"/>
        </w:rPr>
        <w:fldChar w:fldCharType="begin">
          <w:ffData>
            <w:name w:val="Text3"/>
            <w:enabled/>
            <w:calcOnExit w:val="0"/>
            <w:textInput/>
          </w:ffData>
        </w:fldChar>
      </w:r>
      <w:r w:rsidRPr="002E3726">
        <w:rPr>
          <w:rFonts w:ascii="Arial" w:hAnsi="Arial" w:cs="Arial"/>
          <w:color w:val="000000"/>
          <w:sz w:val="20"/>
          <w:szCs w:val="20"/>
        </w:rPr>
        <w:instrText xml:space="preserve"> FORMTEXT </w:instrText>
      </w:r>
      <w:r w:rsidRPr="002E3726">
        <w:rPr>
          <w:rFonts w:ascii="Arial" w:hAnsi="Arial" w:cs="Arial"/>
          <w:color w:val="000000"/>
          <w:sz w:val="20"/>
          <w:szCs w:val="20"/>
        </w:rPr>
      </w:r>
      <w:r w:rsidRPr="002E3726">
        <w:rPr>
          <w:rFonts w:ascii="Arial" w:hAnsi="Arial" w:cs="Arial"/>
          <w:color w:val="000000"/>
          <w:sz w:val="20"/>
          <w:szCs w:val="20"/>
        </w:rPr>
        <w:fldChar w:fldCharType="separate"/>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color w:val="000000"/>
          <w:sz w:val="20"/>
          <w:szCs w:val="20"/>
        </w:rPr>
        <w:fldChar w:fldCharType="end"/>
      </w:r>
      <w:r w:rsidRPr="002E3726">
        <w:rPr>
          <w:rFonts w:ascii="Arial" w:hAnsi="Arial" w:cs="Arial"/>
          <w:color w:val="000000"/>
          <w:sz w:val="20"/>
          <w:szCs w:val="20"/>
        </w:rPr>
        <w:t xml:space="preserve"> (if non</w:t>
      </w:r>
      <w:r>
        <w:rPr>
          <w:rFonts w:ascii="Arial" w:hAnsi="Arial" w:cs="Arial"/>
          <w:color w:val="000000"/>
          <w:sz w:val="20"/>
          <w:szCs w:val="20"/>
        </w:rPr>
        <w:t>e</w:t>
      </w:r>
      <w:r w:rsidRPr="002E3726">
        <w:rPr>
          <w:rFonts w:ascii="Arial" w:hAnsi="Arial" w:cs="Arial"/>
          <w:color w:val="000000"/>
          <w:sz w:val="20"/>
          <w:szCs w:val="20"/>
        </w:rPr>
        <w:t xml:space="preserve"> received, enter “None”)</w:t>
      </w:r>
      <w:r w:rsidR="00720CE3">
        <w:rPr>
          <w:rFonts w:ascii="Arial" w:hAnsi="Arial" w:cs="Arial"/>
          <w:color w:val="000000"/>
          <w:sz w:val="20"/>
          <w:szCs w:val="20"/>
        </w:rPr>
        <w:t xml:space="preserve">. </w:t>
      </w:r>
    </w:p>
    <w:tbl>
      <w:tblPr>
        <w:tblpPr w:leftFromText="180" w:rightFromText="180" w:vertAnchor="text" w:horzAnchor="page" w:tblpX="5416"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107BE" w:rsidRPr="00796B24" w14:paraId="35DD5D83" w14:textId="77777777" w:rsidTr="00C107BE">
        <w:tc>
          <w:tcPr>
            <w:tcW w:w="4788" w:type="dxa"/>
            <w:tcBorders>
              <w:top w:val="nil"/>
              <w:left w:val="nil"/>
              <w:bottom w:val="nil"/>
              <w:right w:val="nil"/>
            </w:tcBorders>
          </w:tcPr>
          <w:p w14:paraId="060CD894" w14:textId="77777777" w:rsidR="00C107BE" w:rsidRPr="005A093D" w:rsidRDefault="00C107BE" w:rsidP="00C107BE">
            <w:pPr>
              <w:pStyle w:val="Heading2"/>
              <w:rPr>
                <w:rFonts w:ascii="Arial" w:hAnsi="Arial" w:cs="Arial"/>
                <w:b w:val="0"/>
                <w:bCs w:val="0"/>
                <w:i w:val="0"/>
                <w:iCs w:val="0"/>
                <w:sz w:val="18"/>
                <w:szCs w:val="18"/>
              </w:rPr>
            </w:pPr>
            <w:r w:rsidRPr="005A093D">
              <w:rPr>
                <w:rFonts w:ascii="Arial" w:hAnsi="Arial" w:cs="Arial"/>
                <w:b w:val="0"/>
                <w:bCs w:val="0"/>
                <w:i w:val="0"/>
                <w:iCs w:val="0"/>
                <w:sz w:val="18"/>
                <w:szCs w:val="18"/>
              </w:rPr>
              <w:t>OFFEROR</w:t>
            </w:r>
          </w:p>
        </w:tc>
      </w:tr>
      <w:tr w:rsidR="00C107BE" w:rsidRPr="00796B24" w14:paraId="6471F852" w14:textId="77777777" w:rsidTr="00C107BE">
        <w:tc>
          <w:tcPr>
            <w:tcW w:w="4788" w:type="dxa"/>
            <w:tcBorders>
              <w:top w:val="nil"/>
              <w:left w:val="nil"/>
              <w:right w:val="nil"/>
            </w:tcBorders>
          </w:tcPr>
          <w:p w14:paraId="085949D4" w14:textId="77777777" w:rsidR="00C107BE" w:rsidRPr="00796B24" w:rsidRDefault="00C107BE" w:rsidP="00C107BE">
            <w:pPr>
              <w:spacing w:after="0"/>
              <w:jc w:val="both"/>
              <w:rPr>
                <w:rFonts w:ascii="Arial" w:hAnsi="Arial" w:cs="Arial"/>
                <w:b/>
                <w:color w:val="000000"/>
                <w:sz w:val="18"/>
                <w:szCs w:val="18"/>
              </w:rPr>
            </w:pPr>
          </w:p>
        </w:tc>
      </w:tr>
      <w:tr w:rsidR="00C107BE" w:rsidRPr="00796B24" w14:paraId="39821059" w14:textId="77777777" w:rsidTr="00C107BE">
        <w:tc>
          <w:tcPr>
            <w:tcW w:w="4788" w:type="dxa"/>
            <w:tcBorders>
              <w:left w:val="nil"/>
              <w:bottom w:val="nil"/>
              <w:right w:val="nil"/>
            </w:tcBorders>
          </w:tcPr>
          <w:p w14:paraId="0350455F" w14:textId="77777777" w:rsidR="00C107BE" w:rsidRPr="00796B24" w:rsidRDefault="00C107BE" w:rsidP="00C107BE">
            <w:pPr>
              <w:jc w:val="both"/>
              <w:rPr>
                <w:rFonts w:ascii="Arial" w:hAnsi="Arial" w:cs="Arial"/>
                <w:b/>
                <w:color w:val="000000"/>
                <w:sz w:val="18"/>
                <w:szCs w:val="18"/>
              </w:rPr>
            </w:pPr>
            <w:r w:rsidRPr="00796B24">
              <w:rPr>
                <w:rFonts w:ascii="Arial" w:hAnsi="Arial" w:cs="Arial"/>
                <w:color w:val="000000"/>
                <w:sz w:val="18"/>
                <w:szCs w:val="18"/>
              </w:rPr>
              <w:t>(Signature)                                          (Date)</w:t>
            </w:r>
          </w:p>
        </w:tc>
      </w:tr>
      <w:tr w:rsidR="00C107BE" w:rsidRPr="00796B24" w14:paraId="73C7FF1B" w14:textId="77777777" w:rsidTr="00C107BE">
        <w:tc>
          <w:tcPr>
            <w:tcW w:w="4788" w:type="dxa"/>
            <w:tcBorders>
              <w:top w:val="nil"/>
              <w:left w:val="nil"/>
              <w:right w:val="nil"/>
            </w:tcBorders>
          </w:tcPr>
          <w:p w14:paraId="4DBA0112" w14:textId="77777777" w:rsidR="00C107BE" w:rsidRPr="00796B24" w:rsidRDefault="00C107BE" w:rsidP="00C107BE">
            <w:pPr>
              <w:spacing w:after="0"/>
              <w:jc w:val="both"/>
              <w:rPr>
                <w:rFonts w:ascii="Arial" w:hAnsi="Arial" w:cs="Arial"/>
                <w:b/>
                <w:color w:val="000000"/>
                <w:sz w:val="18"/>
                <w:szCs w:val="18"/>
              </w:rPr>
            </w:pPr>
          </w:p>
        </w:tc>
      </w:tr>
      <w:tr w:rsidR="00C107BE" w:rsidRPr="00796B24" w14:paraId="453A5B54" w14:textId="77777777" w:rsidTr="00C107BE">
        <w:tc>
          <w:tcPr>
            <w:tcW w:w="4788" w:type="dxa"/>
            <w:tcBorders>
              <w:left w:val="nil"/>
              <w:bottom w:val="nil"/>
              <w:right w:val="nil"/>
            </w:tcBorders>
          </w:tcPr>
          <w:p w14:paraId="5A929A68" w14:textId="77777777" w:rsidR="00C107BE" w:rsidRPr="00796B24" w:rsidRDefault="00C107BE" w:rsidP="00C107BE">
            <w:pPr>
              <w:spacing w:after="0"/>
              <w:jc w:val="both"/>
              <w:rPr>
                <w:rFonts w:ascii="Arial" w:hAnsi="Arial" w:cs="Arial"/>
                <w:b/>
                <w:color w:val="000000"/>
                <w:sz w:val="18"/>
                <w:szCs w:val="18"/>
              </w:rPr>
            </w:pPr>
            <w:r w:rsidRPr="00796B24">
              <w:rPr>
                <w:rFonts w:ascii="Arial" w:hAnsi="Arial" w:cs="Arial"/>
                <w:color w:val="000000"/>
                <w:sz w:val="18"/>
                <w:szCs w:val="18"/>
              </w:rPr>
              <w:t>(Type or Print name)</w:t>
            </w:r>
          </w:p>
        </w:tc>
      </w:tr>
      <w:tr w:rsidR="00C107BE" w:rsidRPr="00796B24" w14:paraId="0C43D6E7" w14:textId="77777777" w:rsidTr="00C107BE">
        <w:trPr>
          <w:trHeight w:val="288"/>
        </w:trPr>
        <w:tc>
          <w:tcPr>
            <w:tcW w:w="4788" w:type="dxa"/>
            <w:tcBorders>
              <w:top w:val="nil"/>
              <w:left w:val="nil"/>
              <w:right w:val="nil"/>
            </w:tcBorders>
          </w:tcPr>
          <w:p w14:paraId="6ACE6D4B" w14:textId="77777777" w:rsidR="00C107BE" w:rsidRPr="00796B24" w:rsidRDefault="00C107BE" w:rsidP="00C107BE">
            <w:pPr>
              <w:spacing w:before="120" w:after="0"/>
              <w:jc w:val="both"/>
              <w:rPr>
                <w:rFonts w:ascii="Arial" w:hAnsi="Arial" w:cs="Arial"/>
                <w:b/>
                <w:color w:val="000000"/>
                <w:sz w:val="18"/>
                <w:szCs w:val="18"/>
              </w:rPr>
            </w:pPr>
          </w:p>
        </w:tc>
      </w:tr>
      <w:tr w:rsidR="00C107BE" w:rsidRPr="00796B24" w14:paraId="60E12F61" w14:textId="77777777" w:rsidTr="00C107BE">
        <w:tc>
          <w:tcPr>
            <w:tcW w:w="4788" w:type="dxa"/>
            <w:tcBorders>
              <w:left w:val="nil"/>
              <w:bottom w:val="nil"/>
              <w:right w:val="nil"/>
            </w:tcBorders>
          </w:tcPr>
          <w:p w14:paraId="21980AC0" w14:textId="77777777" w:rsidR="00C107BE" w:rsidRPr="00796B24" w:rsidRDefault="00C107BE" w:rsidP="00C107BE">
            <w:pPr>
              <w:jc w:val="both"/>
              <w:rPr>
                <w:rFonts w:ascii="Arial" w:hAnsi="Arial" w:cs="Arial"/>
                <w:b/>
                <w:color w:val="000000"/>
                <w:sz w:val="18"/>
                <w:szCs w:val="18"/>
              </w:rPr>
            </w:pPr>
            <w:r w:rsidRPr="00796B24">
              <w:rPr>
                <w:rFonts w:ascii="Arial" w:hAnsi="Arial" w:cs="Arial"/>
                <w:color w:val="000000"/>
                <w:sz w:val="18"/>
                <w:szCs w:val="18"/>
              </w:rPr>
              <w:t>(Title)</w:t>
            </w:r>
          </w:p>
        </w:tc>
      </w:tr>
    </w:tbl>
    <w:p w14:paraId="5F854CF8" w14:textId="77777777" w:rsidR="00342BAC" w:rsidRPr="00B518A0" w:rsidRDefault="00342BAC" w:rsidP="00F36FC7">
      <w:pPr>
        <w:rPr>
          <w:rFonts w:ascii="Arial" w:hAnsi="Arial" w:cs="Arial"/>
          <w:b/>
          <w:color w:val="000000"/>
          <w:sz w:val="20"/>
          <w:szCs w:val="20"/>
        </w:rPr>
      </w:pPr>
    </w:p>
    <w:p w14:paraId="0C6FDB1E" w14:textId="19C97FF3" w:rsidR="00F36FC7" w:rsidRPr="00B518A0" w:rsidRDefault="00F36FC7" w:rsidP="00F36FC7">
      <w:pPr>
        <w:jc w:val="both"/>
        <w:rPr>
          <w:rFonts w:ascii="Arial" w:hAnsi="Arial" w:cs="Arial"/>
          <w:b/>
          <w:bCs/>
          <w:color w:val="000000"/>
          <w:sz w:val="20"/>
          <w:szCs w:val="20"/>
        </w:rPr>
      </w:pPr>
    </w:p>
    <w:tbl>
      <w:tblPr>
        <w:tblStyle w:val="TableGrid"/>
        <w:tblW w:w="0" w:type="auto"/>
        <w:tblLook w:val="04A0" w:firstRow="1" w:lastRow="0" w:firstColumn="1" w:lastColumn="0" w:noHBand="0" w:noVBand="1"/>
      </w:tblPr>
      <w:tblGrid>
        <w:gridCol w:w="4171"/>
        <w:gridCol w:w="5189"/>
      </w:tblGrid>
      <w:tr w:rsidR="00F36FC7" w:rsidRPr="00796B24" w14:paraId="15925C81" w14:textId="77777777" w:rsidTr="00D913E6">
        <w:trPr>
          <w:trHeight w:val="432"/>
        </w:trPr>
        <w:tc>
          <w:tcPr>
            <w:tcW w:w="4680" w:type="dxa"/>
            <w:tcBorders>
              <w:top w:val="nil"/>
              <w:left w:val="nil"/>
              <w:bottom w:val="nil"/>
              <w:right w:val="nil"/>
            </w:tcBorders>
            <w:vAlign w:val="bottom"/>
          </w:tcPr>
          <w:p w14:paraId="63C162C9"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Name of Company:</w:t>
            </w:r>
          </w:p>
        </w:tc>
        <w:tc>
          <w:tcPr>
            <w:tcW w:w="5850" w:type="dxa"/>
            <w:tcBorders>
              <w:top w:val="nil"/>
              <w:left w:val="nil"/>
              <w:bottom w:val="single" w:sz="4" w:space="0" w:color="auto"/>
              <w:right w:val="nil"/>
            </w:tcBorders>
          </w:tcPr>
          <w:p w14:paraId="0CF7B2C8"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43B01B80" w14:textId="77777777" w:rsidTr="00D913E6">
        <w:trPr>
          <w:trHeight w:val="432"/>
        </w:trPr>
        <w:tc>
          <w:tcPr>
            <w:tcW w:w="4680" w:type="dxa"/>
            <w:tcBorders>
              <w:top w:val="nil"/>
              <w:left w:val="nil"/>
              <w:bottom w:val="nil"/>
              <w:right w:val="nil"/>
            </w:tcBorders>
            <w:vAlign w:val="bottom"/>
          </w:tcPr>
          <w:p w14:paraId="2AF37D08"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Offeror’s Business Address:</w:t>
            </w:r>
          </w:p>
        </w:tc>
        <w:tc>
          <w:tcPr>
            <w:tcW w:w="5850" w:type="dxa"/>
            <w:tcBorders>
              <w:top w:val="single" w:sz="4" w:space="0" w:color="auto"/>
              <w:left w:val="nil"/>
              <w:bottom w:val="single" w:sz="4" w:space="0" w:color="auto"/>
              <w:right w:val="nil"/>
            </w:tcBorders>
          </w:tcPr>
          <w:p w14:paraId="5A107046"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62A6DEB1" w14:textId="77777777" w:rsidTr="00D913E6">
        <w:trPr>
          <w:trHeight w:val="432"/>
        </w:trPr>
        <w:tc>
          <w:tcPr>
            <w:tcW w:w="4680" w:type="dxa"/>
            <w:tcBorders>
              <w:top w:val="nil"/>
              <w:left w:val="nil"/>
              <w:bottom w:val="nil"/>
              <w:right w:val="nil"/>
            </w:tcBorders>
            <w:vAlign w:val="bottom"/>
          </w:tcPr>
          <w:p w14:paraId="561BD0D2"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Company Telephone/Fax Numbers:</w:t>
            </w:r>
          </w:p>
        </w:tc>
        <w:tc>
          <w:tcPr>
            <w:tcW w:w="5850" w:type="dxa"/>
            <w:tcBorders>
              <w:top w:val="single" w:sz="4" w:space="0" w:color="auto"/>
              <w:left w:val="nil"/>
              <w:bottom w:val="single" w:sz="4" w:space="0" w:color="auto"/>
              <w:right w:val="nil"/>
            </w:tcBorders>
          </w:tcPr>
          <w:p w14:paraId="0426E188"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60A777B0" w14:textId="77777777" w:rsidTr="00D913E6">
        <w:trPr>
          <w:trHeight w:val="432"/>
        </w:trPr>
        <w:tc>
          <w:tcPr>
            <w:tcW w:w="4680" w:type="dxa"/>
            <w:tcBorders>
              <w:top w:val="nil"/>
              <w:left w:val="nil"/>
              <w:bottom w:val="nil"/>
              <w:right w:val="nil"/>
            </w:tcBorders>
            <w:vAlign w:val="bottom"/>
          </w:tcPr>
          <w:p w14:paraId="36BA26A9"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Email Address:</w:t>
            </w:r>
          </w:p>
        </w:tc>
        <w:tc>
          <w:tcPr>
            <w:tcW w:w="5850" w:type="dxa"/>
            <w:tcBorders>
              <w:top w:val="single" w:sz="4" w:space="0" w:color="auto"/>
              <w:left w:val="nil"/>
              <w:bottom w:val="single" w:sz="4" w:space="0" w:color="auto"/>
              <w:right w:val="nil"/>
            </w:tcBorders>
          </w:tcPr>
          <w:p w14:paraId="1E69ECA0"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31EB81BB" w14:textId="77777777" w:rsidTr="00D913E6">
        <w:trPr>
          <w:trHeight w:val="432"/>
        </w:trPr>
        <w:tc>
          <w:tcPr>
            <w:tcW w:w="4680" w:type="dxa"/>
            <w:tcBorders>
              <w:top w:val="nil"/>
              <w:left w:val="nil"/>
              <w:bottom w:val="nil"/>
              <w:right w:val="nil"/>
            </w:tcBorders>
            <w:vAlign w:val="bottom"/>
          </w:tcPr>
          <w:p w14:paraId="13A7724F"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Federal Tax ID Number (Include IRS Form W-9)</w:t>
            </w:r>
          </w:p>
        </w:tc>
        <w:tc>
          <w:tcPr>
            <w:tcW w:w="5850" w:type="dxa"/>
            <w:tcBorders>
              <w:top w:val="single" w:sz="4" w:space="0" w:color="auto"/>
              <w:left w:val="nil"/>
              <w:bottom w:val="single" w:sz="4" w:space="0" w:color="auto"/>
              <w:right w:val="nil"/>
            </w:tcBorders>
          </w:tcPr>
          <w:p w14:paraId="19D8EC3C"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1A389553" w14:textId="77777777" w:rsidTr="00D913E6">
        <w:trPr>
          <w:trHeight w:val="432"/>
        </w:trPr>
        <w:tc>
          <w:tcPr>
            <w:tcW w:w="4680" w:type="dxa"/>
            <w:tcBorders>
              <w:top w:val="nil"/>
              <w:left w:val="nil"/>
              <w:bottom w:val="nil"/>
              <w:right w:val="nil"/>
            </w:tcBorders>
            <w:vAlign w:val="bottom"/>
          </w:tcPr>
          <w:p w14:paraId="32DCA4CC"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Nevada State Sales Tax Number:</w:t>
            </w:r>
          </w:p>
        </w:tc>
        <w:tc>
          <w:tcPr>
            <w:tcW w:w="5850" w:type="dxa"/>
            <w:tcBorders>
              <w:top w:val="single" w:sz="4" w:space="0" w:color="auto"/>
              <w:left w:val="nil"/>
              <w:bottom w:val="single" w:sz="4" w:space="0" w:color="auto"/>
              <w:right w:val="nil"/>
            </w:tcBorders>
          </w:tcPr>
          <w:p w14:paraId="55AAF2FC"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23187E40" w14:textId="77777777" w:rsidTr="00D913E6">
        <w:trPr>
          <w:trHeight w:val="432"/>
        </w:trPr>
        <w:tc>
          <w:tcPr>
            <w:tcW w:w="4680" w:type="dxa"/>
            <w:tcBorders>
              <w:top w:val="nil"/>
              <w:left w:val="nil"/>
              <w:bottom w:val="nil"/>
              <w:right w:val="nil"/>
            </w:tcBorders>
            <w:vAlign w:val="bottom"/>
          </w:tcPr>
          <w:p w14:paraId="07C55A96"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lastRenderedPageBreak/>
              <w:t>DUNS No.:</w:t>
            </w:r>
          </w:p>
        </w:tc>
        <w:tc>
          <w:tcPr>
            <w:tcW w:w="5850" w:type="dxa"/>
            <w:tcBorders>
              <w:top w:val="single" w:sz="4" w:space="0" w:color="auto"/>
              <w:left w:val="nil"/>
              <w:bottom w:val="single" w:sz="4" w:space="0" w:color="auto"/>
              <w:right w:val="nil"/>
            </w:tcBorders>
          </w:tcPr>
          <w:p w14:paraId="3930E045"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50DB4DA4" w14:textId="77777777" w:rsidTr="00D913E6">
        <w:trPr>
          <w:trHeight w:val="432"/>
        </w:trPr>
        <w:tc>
          <w:tcPr>
            <w:tcW w:w="4680" w:type="dxa"/>
            <w:tcBorders>
              <w:top w:val="nil"/>
              <w:left w:val="nil"/>
              <w:bottom w:val="nil"/>
              <w:right w:val="nil"/>
            </w:tcBorders>
            <w:vAlign w:val="bottom"/>
          </w:tcPr>
          <w:p w14:paraId="7DB02627"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Facility Clearance Code:</w:t>
            </w:r>
          </w:p>
        </w:tc>
        <w:tc>
          <w:tcPr>
            <w:tcW w:w="5850" w:type="dxa"/>
            <w:tcBorders>
              <w:top w:val="single" w:sz="4" w:space="0" w:color="auto"/>
              <w:left w:val="nil"/>
              <w:bottom w:val="single" w:sz="4" w:space="0" w:color="auto"/>
              <w:right w:val="nil"/>
            </w:tcBorders>
          </w:tcPr>
          <w:p w14:paraId="69B49C41"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004EC872" w14:textId="77777777" w:rsidTr="00D913E6">
        <w:trPr>
          <w:trHeight w:val="432"/>
        </w:trPr>
        <w:tc>
          <w:tcPr>
            <w:tcW w:w="4680" w:type="dxa"/>
            <w:tcBorders>
              <w:top w:val="nil"/>
              <w:left w:val="nil"/>
              <w:bottom w:val="nil"/>
              <w:right w:val="nil"/>
            </w:tcBorders>
            <w:vAlign w:val="bottom"/>
          </w:tcPr>
          <w:p w14:paraId="083E793A"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Unique Entity Identifier (UEI):</w:t>
            </w:r>
          </w:p>
        </w:tc>
        <w:tc>
          <w:tcPr>
            <w:tcW w:w="5850" w:type="dxa"/>
            <w:tcBorders>
              <w:top w:val="single" w:sz="4" w:space="0" w:color="auto"/>
              <w:left w:val="nil"/>
              <w:bottom w:val="single" w:sz="4" w:space="0" w:color="auto"/>
              <w:right w:val="nil"/>
            </w:tcBorders>
          </w:tcPr>
          <w:p w14:paraId="5FBD6815"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165501F8" w14:textId="77777777" w:rsidTr="00D913E6">
        <w:trPr>
          <w:trHeight w:val="432"/>
        </w:trPr>
        <w:tc>
          <w:tcPr>
            <w:tcW w:w="4680" w:type="dxa"/>
            <w:tcBorders>
              <w:top w:val="nil"/>
              <w:left w:val="nil"/>
              <w:bottom w:val="nil"/>
              <w:right w:val="nil"/>
            </w:tcBorders>
            <w:vAlign w:val="bottom"/>
          </w:tcPr>
          <w:p w14:paraId="696C7695"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NAICS Code:</w:t>
            </w:r>
          </w:p>
        </w:tc>
        <w:tc>
          <w:tcPr>
            <w:tcW w:w="5850" w:type="dxa"/>
            <w:tcBorders>
              <w:top w:val="single" w:sz="4" w:space="0" w:color="auto"/>
              <w:left w:val="nil"/>
              <w:bottom w:val="single" w:sz="4" w:space="0" w:color="auto"/>
              <w:right w:val="nil"/>
            </w:tcBorders>
          </w:tcPr>
          <w:p w14:paraId="010E22AD" w14:textId="198DCEFB" w:rsidR="00F36FC7" w:rsidRPr="00796B24" w:rsidRDefault="00756A76" w:rsidP="00A66A85">
            <w:pPr>
              <w:tabs>
                <w:tab w:val="left" w:pos="4680"/>
              </w:tabs>
              <w:jc w:val="both"/>
              <w:rPr>
                <w:rFonts w:ascii="Arial" w:hAnsi="Arial" w:cs="Arial"/>
                <w:b/>
                <w:color w:val="000000"/>
                <w:sz w:val="18"/>
                <w:szCs w:val="18"/>
              </w:rPr>
            </w:pPr>
            <w:sdt>
              <w:sdtPr>
                <w:rPr>
                  <w:rFonts w:ascii="Arial" w:hAnsi="Arial" w:cs="Arial"/>
                  <w:sz w:val="20"/>
                  <w:szCs w:val="20"/>
                </w:rPr>
                <w:id w:val="-690604442"/>
                <w:placeholder>
                  <w:docPart w:val="29DA6B0F08B44C41B55AA8D6D479A934"/>
                </w:placeholder>
                <w15:color w:val="FF0000"/>
                <w:text/>
              </w:sdtPr>
              <w:sdtEndPr/>
              <w:sdtContent>
                <w:r w:rsidR="002A0674" w:rsidRPr="00C30DCD">
                  <w:rPr>
                    <w:rFonts w:ascii="Arial" w:hAnsi="Arial" w:cs="Arial"/>
                    <w:sz w:val="20"/>
                    <w:szCs w:val="20"/>
                  </w:rPr>
                  <w:t>237130 - Power and Communication Line and Related Structures Construction</w:t>
                </w:r>
              </w:sdtContent>
            </w:sdt>
          </w:p>
        </w:tc>
      </w:tr>
      <w:tr w:rsidR="00F36FC7" w:rsidRPr="00796B24" w14:paraId="31F12817" w14:textId="77777777" w:rsidTr="00D913E6">
        <w:trPr>
          <w:trHeight w:val="432"/>
        </w:trPr>
        <w:tc>
          <w:tcPr>
            <w:tcW w:w="4680" w:type="dxa"/>
            <w:tcBorders>
              <w:top w:val="nil"/>
              <w:left w:val="nil"/>
              <w:bottom w:val="nil"/>
              <w:right w:val="nil"/>
            </w:tcBorders>
            <w:vAlign w:val="bottom"/>
          </w:tcPr>
          <w:p w14:paraId="563946A2"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Small Business Size Standard:</w:t>
            </w:r>
          </w:p>
        </w:tc>
        <w:tc>
          <w:tcPr>
            <w:tcW w:w="5850" w:type="dxa"/>
            <w:tcBorders>
              <w:top w:val="single" w:sz="4" w:space="0" w:color="auto"/>
              <w:left w:val="nil"/>
              <w:bottom w:val="single" w:sz="4" w:space="0" w:color="auto"/>
              <w:right w:val="nil"/>
            </w:tcBorders>
          </w:tcPr>
          <w:p w14:paraId="6E579B63" w14:textId="331623CF" w:rsidR="00F36FC7" w:rsidRPr="00796B24" w:rsidRDefault="00756A76" w:rsidP="00A66A85">
            <w:pPr>
              <w:tabs>
                <w:tab w:val="left" w:pos="4680"/>
              </w:tabs>
              <w:jc w:val="both"/>
              <w:rPr>
                <w:rFonts w:ascii="Arial" w:hAnsi="Arial" w:cs="Arial"/>
                <w:b/>
                <w:color w:val="000000"/>
                <w:sz w:val="18"/>
                <w:szCs w:val="18"/>
              </w:rPr>
            </w:pPr>
            <w:sdt>
              <w:sdtPr>
                <w:rPr>
                  <w:rFonts w:ascii="Arial" w:hAnsi="Arial" w:cs="Arial"/>
                  <w:sz w:val="20"/>
                  <w:szCs w:val="20"/>
                </w:rPr>
                <w:id w:val="-340700910"/>
                <w:placeholder>
                  <w:docPart w:val="182D65A9D38A412F924C59070428FC29"/>
                </w:placeholder>
                <w15:color w:val="FF0000"/>
                <w:text/>
              </w:sdtPr>
              <w:sdtEndPr/>
              <w:sdtContent>
                <w:r w:rsidR="002A0674">
                  <w:rPr>
                    <w:rFonts w:ascii="Arial" w:hAnsi="Arial" w:cs="Arial"/>
                    <w:sz w:val="20"/>
                    <w:szCs w:val="20"/>
                  </w:rPr>
                  <w:t>$45M</w:t>
                </w:r>
              </w:sdtContent>
            </w:sdt>
          </w:p>
        </w:tc>
      </w:tr>
      <w:tr w:rsidR="00EA37AB" w:rsidRPr="00796B24" w14:paraId="27B1081C" w14:textId="77777777" w:rsidTr="00D913E6">
        <w:trPr>
          <w:trHeight w:val="432"/>
        </w:trPr>
        <w:tc>
          <w:tcPr>
            <w:tcW w:w="4680" w:type="dxa"/>
            <w:tcBorders>
              <w:top w:val="nil"/>
              <w:left w:val="nil"/>
              <w:bottom w:val="nil"/>
              <w:right w:val="nil"/>
            </w:tcBorders>
            <w:vAlign w:val="bottom"/>
          </w:tcPr>
          <w:p w14:paraId="40693666" w14:textId="674B37F7" w:rsidR="00EA37AB" w:rsidRPr="00796B24" w:rsidRDefault="00BA556E" w:rsidP="00A66A85">
            <w:pPr>
              <w:tabs>
                <w:tab w:val="left" w:pos="4680"/>
              </w:tabs>
              <w:jc w:val="both"/>
              <w:rPr>
                <w:rFonts w:ascii="Arial" w:hAnsi="Arial" w:cs="Arial"/>
                <w:color w:val="000000"/>
                <w:sz w:val="18"/>
                <w:szCs w:val="18"/>
              </w:rPr>
            </w:pPr>
            <w:r>
              <w:rPr>
                <w:rFonts w:ascii="Arial" w:hAnsi="Arial" w:cs="Arial"/>
                <w:color w:val="000000"/>
                <w:sz w:val="18"/>
                <w:szCs w:val="18"/>
              </w:rPr>
              <w:t>Accounting Period</w:t>
            </w:r>
          </w:p>
        </w:tc>
        <w:tc>
          <w:tcPr>
            <w:tcW w:w="5850" w:type="dxa"/>
            <w:tcBorders>
              <w:top w:val="single" w:sz="4" w:space="0" w:color="auto"/>
              <w:left w:val="nil"/>
              <w:bottom w:val="single" w:sz="4" w:space="0" w:color="auto"/>
              <w:right w:val="nil"/>
            </w:tcBorders>
          </w:tcPr>
          <w:p w14:paraId="1F58AB51" w14:textId="77777777" w:rsidR="00EA37AB" w:rsidRPr="00796B24" w:rsidRDefault="00EA37AB" w:rsidP="00A66A85">
            <w:pPr>
              <w:tabs>
                <w:tab w:val="left" w:pos="4680"/>
              </w:tabs>
              <w:jc w:val="both"/>
              <w:rPr>
                <w:rFonts w:ascii="Arial" w:hAnsi="Arial" w:cs="Arial"/>
                <w:b/>
                <w:color w:val="FF0000"/>
                <w:sz w:val="18"/>
                <w:szCs w:val="18"/>
              </w:rPr>
            </w:pPr>
          </w:p>
        </w:tc>
      </w:tr>
    </w:tbl>
    <w:p w14:paraId="73705C1C" w14:textId="38BA1C9D" w:rsidR="00F36FC7" w:rsidRPr="00B56EB9" w:rsidRDefault="00F36FC7" w:rsidP="00F36FC7">
      <w:pPr>
        <w:rPr>
          <w:rFonts w:ascii="Arial" w:hAnsi="Arial" w:cs="Arial"/>
          <w:b/>
          <w:bCs/>
          <w:sz w:val="18"/>
          <w:szCs w:val="18"/>
        </w:rPr>
      </w:pPr>
      <w:r w:rsidRPr="00B56EB9">
        <w:rPr>
          <w:rFonts w:ascii="Arial" w:hAnsi="Arial" w:cs="Arial"/>
          <w:b/>
          <w:bCs/>
          <w:sz w:val="18"/>
          <w:szCs w:val="18"/>
        </w:rPr>
        <w:t xml:space="preserve">Please do not edit the above NAICS Code as buyer has selected the corresponding NAICS Code and Size Standard for this purchase. The small business size standard for a concern, which submits an offer in its own, name, other than on a construction or service contract, but which proposes to furnish a product, which it did not itself manufacture, is 500 employees. Any questions should be directed to </w:t>
      </w:r>
      <w:r w:rsidR="007810C8">
        <w:rPr>
          <w:rFonts w:ascii="Arial" w:hAnsi="Arial" w:cs="Arial"/>
          <w:b/>
          <w:bCs/>
          <w:sz w:val="18"/>
          <w:szCs w:val="18"/>
        </w:rPr>
        <w:t>Procurement Specialist</w:t>
      </w:r>
      <w:r w:rsidRPr="00B56EB9">
        <w:rPr>
          <w:rFonts w:ascii="Arial" w:hAnsi="Arial" w:cs="Arial"/>
          <w:b/>
          <w:bCs/>
          <w:sz w:val="18"/>
          <w:szCs w:val="18"/>
        </w:rPr>
        <w:t>.  </w:t>
      </w:r>
    </w:p>
    <w:p w14:paraId="382163AD" w14:textId="77777777" w:rsidR="00F36FC7" w:rsidRDefault="00F36FC7" w:rsidP="00F36FC7">
      <w:pPr>
        <w:rPr>
          <w:rFonts w:ascii="Arial" w:hAnsi="Arial" w:cs="Arial"/>
          <w:b/>
          <w:bCs/>
          <w:sz w:val="18"/>
          <w:szCs w:val="18"/>
        </w:rPr>
      </w:pPr>
      <w:r w:rsidRPr="00B56EB9">
        <w:rPr>
          <w:rFonts w:ascii="Arial" w:hAnsi="Arial" w:cs="Arial"/>
          <w:b/>
          <w:bCs/>
          <w:sz w:val="18"/>
          <w:szCs w:val="18"/>
        </w:rPr>
        <w:t>OFFEROR represents that the size and socioeconomic status representations with its offer are current, accurate, and complete as of the date of the offer.</w:t>
      </w:r>
    </w:p>
    <w:p w14:paraId="5D86C1AC" w14:textId="5AFE1434" w:rsidR="00D80504" w:rsidRPr="004177A3" w:rsidRDefault="00014ACD" w:rsidP="00D80504">
      <w:pPr>
        <w:tabs>
          <w:tab w:val="left" w:pos="4680"/>
        </w:tabs>
        <w:jc w:val="both"/>
        <w:rPr>
          <w:rFonts w:ascii="Arial" w:hAnsi="Arial" w:cs="Arial"/>
          <w:color w:val="000000"/>
          <w:sz w:val="18"/>
          <w:szCs w:val="18"/>
        </w:rPr>
      </w:pPr>
      <w:r w:rsidRPr="00DF6C15">
        <w:rPr>
          <w:rFonts w:ascii="Arial" w:hAnsi="Arial" w:cs="Arial"/>
          <w:b/>
          <w:bCs/>
          <w:color w:val="000000"/>
          <w:sz w:val="18"/>
          <w:szCs w:val="18"/>
        </w:rPr>
        <w:t>Business Type: (Check all that apply)</w:t>
      </w:r>
      <w:r w:rsidR="00D80504">
        <w:rPr>
          <w:rFonts w:ascii="Arial" w:hAnsi="Arial" w:cs="Arial"/>
          <w:color w:val="000000"/>
          <w:sz w:val="18"/>
          <w:szCs w:val="18"/>
        </w:rPr>
        <w:tab/>
      </w:r>
      <w:r w:rsidR="00D80504">
        <w:rPr>
          <w:rFonts w:ascii="Arial" w:hAnsi="Arial" w:cs="Arial"/>
          <w:color w:val="000000"/>
          <w:sz w:val="18"/>
          <w:szCs w:val="18"/>
        </w:rPr>
        <w:tab/>
      </w:r>
      <w:r w:rsidR="00D80504" w:rsidRPr="00DF6C15">
        <w:rPr>
          <w:rFonts w:ascii="Arial" w:hAnsi="Arial" w:cs="Arial"/>
          <w:b/>
          <w:bCs/>
          <w:color w:val="000000"/>
          <w:sz w:val="18"/>
          <w:szCs w:val="18"/>
        </w:rPr>
        <w:t>Minority Type: (Check all that apply)</w:t>
      </w:r>
    </w:p>
    <w:p w14:paraId="46555133" w14:textId="77777777" w:rsidR="00BC066A" w:rsidRDefault="0016270C" w:rsidP="00BC066A">
      <w:pPr>
        <w:tabs>
          <w:tab w:val="left" w:pos="4680"/>
        </w:tabs>
        <w:jc w:val="both"/>
        <w:rPr>
          <w:rFonts w:ascii="Arial" w:hAnsi="Arial" w:cs="Arial"/>
          <w:b/>
          <w:color w:val="000000"/>
          <w:sz w:val="18"/>
          <w:szCs w:val="18"/>
        </w:rPr>
      </w:pPr>
      <w:r w:rsidRPr="004177A3">
        <w:rPr>
          <w:rFonts w:ascii="Arial" w:hAnsi="Arial" w:cs="Arial"/>
          <w:b/>
          <w:color w:val="000000"/>
          <w:sz w:val="18"/>
          <w:szCs w:val="18"/>
        </w:rPr>
        <w:fldChar w:fldCharType="begin">
          <w:ffData>
            <w:name w:val=""/>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sidRPr="004177A3">
        <w:rPr>
          <w:rFonts w:ascii="Arial" w:hAnsi="Arial" w:cs="Arial"/>
          <w:color w:val="000000"/>
          <w:sz w:val="18"/>
          <w:szCs w:val="18"/>
        </w:rPr>
        <w:t xml:space="preserve"> </w:t>
      </w:r>
      <w:r w:rsidR="00C418CA" w:rsidRPr="004177A3">
        <w:rPr>
          <w:rFonts w:ascii="Arial" w:hAnsi="Arial" w:cs="Arial"/>
          <w:color w:val="000000"/>
          <w:sz w:val="18"/>
          <w:szCs w:val="18"/>
        </w:rPr>
        <w:t>Large Business</w:t>
      </w:r>
      <w:r w:rsidR="00522F31">
        <w:rPr>
          <w:rFonts w:ascii="Arial" w:hAnsi="Arial" w:cs="Arial"/>
          <w:color w:val="000000"/>
          <w:sz w:val="18"/>
          <w:szCs w:val="18"/>
        </w:rPr>
        <w:t xml:space="preserve">    </w:t>
      </w:r>
      <w:r w:rsidR="004C7D60" w:rsidRPr="004177A3">
        <w:rPr>
          <w:rFonts w:ascii="Arial" w:hAnsi="Arial" w:cs="Arial"/>
          <w:b/>
          <w:color w:val="000000"/>
          <w:sz w:val="18"/>
          <w:szCs w:val="18"/>
        </w:rPr>
        <w:fldChar w:fldCharType="begin">
          <w:ffData>
            <w:name w:val="Check33"/>
            <w:enabled/>
            <w:calcOnExit w:val="0"/>
            <w:checkBox>
              <w:sizeAuto/>
              <w:default w:val="0"/>
            </w:checkBox>
          </w:ffData>
        </w:fldChar>
      </w:r>
      <w:r w:rsidR="004C7D60" w:rsidRPr="004177A3">
        <w:rPr>
          <w:rFonts w:ascii="Arial" w:hAnsi="Arial" w:cs="Arial"/>
          <w:color w:val="000000"/>
          <w:sz w:val="18"/>
          <w:szCs w:val="18"/>
        </w:rPr>
        <w:instrText xml:space="preserve"> FORMCHECKBOX </w:instrText>
      </w:r>
      <w:r w:rsidR="004C7D60" w:rsidRPr="004177A3">
        <w:rPr>
          <w:rFonts w:ascii="Arial" w:hAnsi="Arial" w:cs="Arial"/>
          <w:b/>
          <w:color w:val="000000"/>
          <w:sz w:val="18"/>
          <w:szCs w:val="18"/>
        </w:rPr>
      </w:r>
      <w:r w:rsidR="004C7D60" w:rsidRPr="004177A3">
        <w:rPr>
          <w:rFonts w:ascii="Arial" w:hAnsi="Arial" w:cs="Arial"/>
          <w:b/>
          <w:color w:val="000000"/>
          <w:sz w:val="18"/>
          <w:szCs w:val="18"/>
        </w:rPr>
        <w:fldChar w:fldCharType="separate"/>
      </w:r>
      <w:r w:rsidR="004C7D60" w:rsidRPr="004177A3">
        <w:rPr>
          <w:rFonts w:ascii="Arial" w:hAnsi="Arial" w:cs="Arial"/>
          <w:b/>
          <w:color w:val="000000"/>
          <w:sz w:val="18"/>
          <w:szCs w:val="18"/>
        </w:rPr>
        <w:fldChar w:fldCharType="end"/>
      </w:r>
      <w:r w:rsidR="004C7D60">
        <w:rPr>
          <w:rFonts w:ascii="Arial" w:hAnsi="Arial" w:cs="Arial"/>
          <w:b/>
          <w:color w:val="000000"/>
          <w:sz w:val="18"/>
          <w:szCs w:val="18"/>
        </w:rPr>
        <w:t xml:space="preserve"> </w:t>
      </w:r>
      <w:r w:rsidR="00522F31" w:rsidRPr="004177A3">
        <w:rPr>
          <w:rFonts w:ascii="Arial" w:hAnsi="Arial" w:cs="Arial"/>
          <w:color w:val="000000"/>
          <w:sz w:val="18"/>
          <w:szCs w:val="18"/>
        </w:rPr>
        <w:t>Foreign</w:t>
      </w:r>
      <w:r w:rsidR="00522F31">
        <w:rPr>
          <w:rFonts w:ascii="Arial" w:hAnsi="Arial" w:cs="Arial"/>
          <w:color w:val="000000"/>
          <w:sz w:val="18"/>
          <w:szCs w:val="18"/>
        </w:rPr>
        <w:t xml:space="preserve">     </w:t>
      </w:r>
      <w:r w:rsidR="00E20596">
        <w:rPr>
          <w:rFonts w:ascii="Arial" w:hAnsi="Arial" w:cs="Arial"/>
          <w:color w:val="000000"/>
          <w:sz w:val="18"/>
          <w:szCs w:val="18"/>
        </w:rPr>
        <w:tab/>
      </w:r>
      <w:r w:rsidR="00DF6C15">
        <w:rPr>
          <w:rFonts w:ascii="Arial" w:hAnsi="Arial" w:cs="Arial"/>
          <w:color w:val="000000"/>
          <w:sz w:val="18"/>
          <w:szCs w:val="18"/>
        </w:rPr>
        <w:tab/>
      </w:r>
      <w:r w:rsidR="00522F31">
        <w:rPr>
          <w:rFonts w:ascii="Arial" w:hAnsi="Arial" w:cs="Arial"/>
          <w:color w:val="000000"/>
          <w:sz w:val="18"/>
          <w:szCs w:val="18"/>
        </w:rPr>
        <w:t xml:space="preserve"> </w:t>
      </w:r>
      <w:r w:rsidR="00E20596" w:rsidRPr="004177A3">
        <w:rPr>
          <w:rFonts w:ascii="Arial" w:hAnsi="Arial" w:cs="Arial"/>
          <w:b/>
          <w:color w:val="000000"/>
          <w:sz w:val="18"/>
          <w:szCs w:val="18"/>
        </w:rPr>
        <w:fldChar w:fldCharType="begin">
          <w:ffData>
            <w:name w:val="Check33"/>
            <w:enabled/>
            <w:calcOnExit w:val="0"/>
            <w:checkBox>
              <w:sizeAuto/>
              <w:default w:val="0"/>
            </w:checkBox>
          </w:ffData>
        </w:fldChar>
      </w:r>
      <w:r w:rsidR="00E20596" w:rsidRPr="004177A3">
        <w:rPr>
          <w:rFonts w:ascii="Arial" w:hAnsi="Arial" w:cs="Arial"/>
          <w:color w:val="000000"/>
          <w:sz w:val="18"/>
          <w:szCs w:val="18"/>
        </w:rPr>
        <w:instrText xml:space="preserve"> FORMCHECKBOX </w:instrText>
      </w:r>
      <w:r w:rsidR="00E20596" w:rsidRPr="004177A3">
        <w:rPr>
          <w:rFonts w:ascii="Arial" w:hAnsi="Arial" w:cs="Arial"/>
          <w:b/>
          <w:color w:val="000000"/>
          <w:sz w:val="18"/>
          <w:szCs w:val="18"/>
        </w:rPr>
      </w:r>
      <w:r w:rsidR="00E20596" w:rsidRPr="004177A3">
        <w:rPr>
          <w:rFonts w:ascii="Arial" w:hAnsi="Arial" w:cs="Arial"/>
          <w:b/>
          <w:color w:val="000000"/>
          <w:sz w:val="18"/>
          <w:szCs w:val="18"/>
        </w:rPr>
        <w:fldChar w:fldCharType="separate"/>
      </w:r>
      <w:r w:rsidR="00E20596" w:rsidRPr="004177A3">
        <w:rPr>
          <w:rFonts w:ascii="Arial" w:hAnsi="Arial" w:cs="Arial"/>
          <w:b/>
          <w:color w:val="000000"/>
          <w:sz w:val="18"/>
          <w:szCs w:val="18"/>
        </w:rPr>
        <w:fldChar w:fldCharType="end"/>
      </w:r>
      <w:r w:rsidR="00E20596">
        <w:rPr>
          <w:rFonts w:ascii="Arial" w:hAnsi="Arial" w:cs="Arial"/>
          <w:b/>
          <w:color w:val="000000"/>
          <w:sz w:val="18"/>
          <w:szCs w:val="18"/>
        </w:rPr>
        <w:t xml:space="preserve"> </w:t>
      </w:r>
      <w:r w:rsidR="00522F31">
        <w:rPr>
          <w:rFonts w:ascii="Arial" w:hAnsi="Arial" w:cs="Arial"/>
          <w:color w:val="000000"/>
          <w:sz w:val="18"/>
          <w:szCs w:val="18"/>
        </w:rPr>
        <w:t xml:space="preserve"> </w:t>
      </w:r>
      <w:r w:rsidR="00E20596" w:rsidRPr="004177A3">
        <w:rPr>
          <w:rFonts w:ascii="Arial" w:hAnsi="Arial" w:cs="Arial"/>
          <w:color w:val="000000"/>
          <w:sz w:val="18"/>
          <w:szCs w:val="18"/>
        </w:rPr>
        <w:t>African-American Owned Business</w:t>
      </w:r>
    </w:p>
    <w:p w14:paraId="21180944" w14:textId="67051D74" w:rsidR="00EB1C1D" w:rsidRDefault="00BC066A" w:rsidP="00BC066A">
      <w:pPr>
        <w:tabs>
          <w:tab w:val="left" w:pos="4680"/>
        </w:tabs>
        <w:jc w:val="both"/>
        <w:rPr>
          <w:rFonts w:ascii="Arial" w:hAnsi="Arial" w:cs="Arial"/>
          <w:color w:val="000000"/>
          <w:sz w:val="18"/>
          <w:szCs w:val="18"/>
        </w:rPr>
      </w:pPr>
      <w:r>
        <w:rPr>
          <w:rFonts w:ascii="Arial" w:hAnsi="Arial" w:cs="Arial"/>
          <w:b/>
          <w:color w:val="000000"/>
          <w:sz w:val="18"/>
          <w:szCs w:val="18"/>
        </w:rPr>
        <w:t xml:space="preserve">                                  </w:t>
      </w:r>
      <w:r w:rsidR="002071D3" w:rsidRPr="004177A3">
        <w:rPr>
          <w:rFonts w:ascii="Arial" w:hAnsi="Arial" w:cs="Arial"/>
          <w:b/>
          <w:color w:val="000000"/>
          <w:sz w:val="18"/>
          <w:szCs w:val="18"/>
        </w:rPr>
        <w:fldChar w:fldCharType="begin">
          <w:ffData>
            <w:name w:val="Check33"/>
            <w:enabled/>
            <w:calcOnExit w:val="0"/>
            <w:checkBox>
              <w:sizeAuto/>
              <w:default w:val="0"/>
            </w:checkBox>
          </w:ffData>
        </w:fldChar>
      </w:r>
      <w:r w:rsidR="002071D3" w:rsidRPr="004177A3">
        <w:rPr>
          <w:rFonts w:ascii="Arial" w:hAnsi="Arial" w:cs="Arial"/>
          <w:color w:val="000000"/>
          <w:sz w:val="18"/>
          <w:szCs w:val="18"/>
        </w:rPr>
        <w:instrText xml:space="preserve"> FORMCHECKBOX </w:instrText>
      </w:r>
      <w:r w:rsidR="002071D3" w:rsidRPr="004177A3">
        <w:rPr>
          <w:rFonts w:ascii="Arial" w:hAnsi="Arial" w:cs="Arial"/>
          <w:b/>
          <w:color w:val="000000"/>
          <w:sz w:val="18"/>
          <w:szCs w:val="18"/>
        </w:rPr>
      </w:r>
      <w:r w:rsidR="002071D3" w:rsidRPr="004177A3">
        <w:rPr>
          <w:rFonts w:ascii="Arial" w:hAnsi="Arial" w:cs="Arial"/>
          <w:b/>
          <w:color w:val="000000"/>
          <w:sz w:val="18"/>
          <w:szCs w:val="18"/>
        </w:rPr>
        <w:fldChar w:fldCharType="separate"/>
      </w:r>
      <w:r w:rsidR="002071D3" w:rsidRPr="004177A3">
        <w:rPr>
          <w:rFonts w:ascii="Arial" w:hAnsi="Arial" w:cs="Arial"/>
          <w:b/>
          <w:color w:val="000000"/>
          <w:sz w:val="18"/>
          <w:szCs w:val="18"/>
        </w:rPr>
        <w:fldChar w:fldCharType="end"/>
      </w:r>
      <w:r w:rsidR="002071D3">
        <w:rPr>
          <w:rFonts w:ascii="Arial" w:hAnsi="Arial" w:cs="Arial"/>
          <w:b/>
          <w:color w:val="000000"/>
          <w:sz w:val="18"/>
          <w:szCs w:val="18"/>
        </w:rPr>
        <w:t xml:space="preserve"> </w:t>
      </w:r>
      <w:r w:rsidR="002071D3" w:rsidRPr="004177A3">
        <w:rPr>
          <w:rFonts w:ascii="Arial" w:hAnsi="Arial" w:cs="Arial"/>
          <w:color w:val="000000"/>
          <w:sz w:val="18"/>
          <w:szCs w:val="18"/>
        </w:rPr>
        <w:t>Educationa</w:t>
      </w:r>
      <w:r w:rsidR="002071D3">
        <w:rPr>
          <w:rFonts w:ascii="Arial" w:hAnsi="Arial" w:cs="Arial"/>
          <w:color w:val="000000"/>
          <w:sz w:val="18"/>
          <w:szCs w:val="18"/>
        </w:rPr>
        <w:t>l</w:t>
      </w:r>
      <w:r>
        <w:rPr>
          <w:rFonts w:ascii="Arial" w:hAnsi="Arial" w:cs="Arial"/>
          <w:color w:val="000000"/>
          <w:sz w:val="18"/>
          <w:szCs w:val="18"/>
        </w:rPr>
        <w:tab/>
      </w:r>
      <w:r w:rsidR="000509A0">
        <w:rPr>
          <w:rFonts w:ascii="Arial" w:hAnsi="Arial" w:cs="Arial"/>
          <w:color w:val="000000"/>
          <w:sz w:val="18"/>
          <w:szCs w:val="18"/>
        </w:rPr>
        <w:t xml:space="preserve">        </w:t>
      </w:r>
      <w:r w:rsidR="000509A0" w:rsidRPr="004177A3">
        <w:rPr>
          <w:rFonts w:ascii="Arial" w:hAnsi="Arial" w:cs="Arial"/>
          <w:b/>
          <w:color w:val="000000"/>
          <w:sz w:val="18"/>
          <w:szCs w:val="18"/>
        </w:rPr>
        <w:fldChar w:fldCharType="begin">
          <w:ffData>
            <w:name w:val="Check33"/>
            <w:enabled/>
            <w:calcOnExit w:val="0"/>
            <w:checkBox>
              <w:sizeAuto/>
              <w:default w:val="0"/>
            </w:checkBox>
          </w:ffData>
        </w:fldChar>
      </w:r>
      <w:r w:rsidR="000509A0" w:rsidRPr="004177A3">
        <w:rPr>
          <w:rFonts w:ascii="Arial" w:hAnsi="Arial" w:cs="Arial"/>
          <w:color w:val="000000"/>
          <w:sz w:val="18"/>
          <w:szCs w:val="18"/>
        </w:rPr>
        <w:instrText xml:space="preserve"> FORMCHECKBOX </w:instrText>
      </w:r>
      <w:r w:rsidR="000509A0" w:rsidRPr="004177A3">
        <w:rPr>
          <w:rFonts w:ascii="Arial" w:hAnsi="Arial" w:cs="Arial"/>
          <w:b/>
          <w:color w:val="000000"/>
          <w:sz w:val="18"/>
          <w:szCs w:val="18"/>
        </w:rPr>
      </w:r>
      <w:r w:rsidR="000509A0" w:rsidRPr="004177A3">
        <w:rPr>
          <w:rFonts w:ascii="Arial" w:hAnsi="Arial" w:cs="Arial"/>
          <w:b/>
          <w:color w:val="000000"/>
          <w:sz w:val="18"/>
          <w:szCs w:val="18"/>
        </w:rPr>
        <w:fldChar w:fldCharType="separate"/>
      </w:r>
      <w:r w:rsidR="000509A0" w:rsidRPr="004177A3">
        <w:rPr>
          <w:rFonts w:ascii="Arial" w:hAnsi="Arial" w:cs="Arial"/>
          <w:b/>
          <w:color w:val="000000"/>
          <w:sz w:val="18"/>
          <w:szCs w:val="18"/>
        </w:rPr>
        <w:fldChar w:fldCharType="end"/>
      </w:r>
      <w:r w:rsidR="000509A0">
        <w:rPr>
          <w:rFonts w:ascii="Arial" w:hAnsi="Arial" w:cs="Arial"/>
          <w:b/>
          <w:color w:val="000000"/>
          <w:sz w:val="18"/>
          <w:szCs w:val="18"/>
        </w:rPr>
        <w:t xml:space="preserve">  </w:t>
      </w:r>
      <w:r w:rsidR="00BD614C" w:rsidRPr="004177A3">
        <w:rPr>
          <w:rFonts w:ascii="Arial" w:hAnsi="Arial" w:cs="Arial"/>
          <w:color w:val="000000"/>
          <w:sz w:val="18"/>
          <w:szCs w:val="18"/>
        </w:rPr>
        <w:t>Asian-Pacific American Owned Business</w:t>
      </w:r>
    </w:p>
    <w:p w14:paraId="3DE691E7" w14:textId="6705C9EF" w:rsidR="0016270C" w:rsidRDefault="00BC04B5" w:rsidP="00F36FC7">
      <w:pPr>
        <w:rPr>
          <w:rFonts w:ascii="Arial" w:hAnsi="Arial" w:cs="Arial"/>
          <w:color w:val="000000"/>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000509A0" w:rsidRPr="00796B24">
        <w:rPr>
          <w:rFonts w:ascii="Arial" w:hAnsi="Arial" w:cs="Arial"/>
          <w:color w:val="000000"/>
          <w:sz w:val="18"/>
          <w:szCs w:val="18"/>
        </w:rPr>
        <w:t xml:space="preserve">Small Business </w:t>
      </w:r>
      <w:r w:rsidR="000509A0" w:rsidRPr="00796B24">
        <w:rPr>
          <w:rFonts w:ascii="Arial" w:hAnsi="Arial" w:cs="Arial"/>
          <w:i/>
          <w:iCs/>
          <w:color w:val="000000"/>
          <w:sz w:val="18"/>
          <w:szCs w:val="18"/>
        </w:rPr>
        <w:t>(Select all that apply</w:t>
      </w:r>
      <w:r w:rsidR="00DC1A39">
        <w:rPr>
          <w:rFonts w:ascii="Arial" w:hAnsi="Arial" w:cs="Arial"/>
          <w:i/>
          <w:iCs/>
          <w:color w:val="000000"/>
          <w:sz w:val="18"/>
          <w:szCs w:val="18"/>
        </w:rPr>
        <w:t>)</w:t>
      </w:r>
      <w:r>
        <w:rPr>
          <w:rFonts w:ascii="Arial" w:hAnsi="Arial" w:cs="Arial"/>
          <w:i/>
          <w:iCs/>
          <w:color w:val="000000"/>
          <w:sz w:val="18"/>
          <w:szCs w:val="18"/>
        </w:rPr>
        <w:t xml:space="preserve">  </w:t>
      </w:r>
      <w:r>
        <w:rPr>
          <w:rFonts w:ascii="Arial" w:hAnsi="Arial" w:cs="Arial"/>
          <w:i/>
          <w:iCs/>
          <w:color w:val="000000"/>
          <w:sz w:val="18"/>
          <w:szCs w:val="18"/>
        </w:rPr>
        <w:tab/>
      </w:r>
      <w:r>
        <w:rPr>
          <w:rFonts w:ascii="Arial" w:hAnsi="Arial" w:cs="Arial"/>
          <w:i/>
          <w:iCs/>
          <w:color w:val="000000"/>
          <w:sz w:val="18"/>
          <w:szCs w:val="18"/>
        </w:rPr>
        <w:tab/>
      </w:r>
      <w:r w:rsidR="001C0051">
        <w:rPr>
          <w:rFonts w:ascii="Arial" w:hAnsi="Arial" w:cs="Arial"/>
          <w:i/>
          <w:iCs/>
          <w:color w:val="000000"/>
          <w:sz w:val="18"/>
          <w:szCs w:val="18"/>
        </w:rPr>
        <w:tab/>
      </w:r>
      <w:r w:rsidRPr="00BC04B5">
        <w:rPr>
          <w:rFonts w:ascii="Arial" w:hAnsi="Arial" w:cs="Arial"/>
          <w:color w:val="000000"/>
          <w:sz w:val="18"/>
          <w:szCs w:val="18"/>
        </w:rPr>
        <w:t xml:space="preserve"> </w:t>
      </w:r>
      <w:r w:rsidR="001C0051" w:rsidRPr="004177A3">
        <w:rPr>
          <w:rFonts w:ascii="Arial" w:hAnsi="Arial" w:cs="Arial"/>
          <w:b/>
          <w:color w:val="000000"/>
          <w:sz w:val="18"/>
          <w:szCs w:val="18"/>
        </w:rPr>
        <w:fldChar w:fldCharType="begin">
          <w:ffData>
            <w:name w:val="Check33"/>
            <w:enabled/>
            <w:calcOnExit w:val="0"/>
            <w:checkBox>
              <w:sizeAuto/>
              <w:default w:val="0"/>
            </w:checkBox>
          </w:ffData>
        </w:fldChar>
      </w:r>
      <w:r w:rsidR="001C0051" w:rsidRPr="004177A3">
        <w:rPr>
          <w:rFonts w:ascii="Arial" w:hAnsi="Arial" w:cs="Arial"/>
          <w:color w:val="000000"/>
          <w:sz w:val="18"/>
          <w:szCs w:val="18"/>
        </w:rPr>
        <w:instrText xml:space="preserve"> FORMCHECKBOX </w:instrText>
      </w:r>
      <w:r w:rsidR="001C0051" w:rsidRPr="004177A3">
        <w:rPr>
          <w:rFonts w:ascii="Arial" w:hAnsi="Arial" w:cs="Arial"/>
          <w:b/>
          <w:color w:val="000000"/>
          <w:sz w:val="18"/>
          <w:szCs w:val="18"/>
        </w:rPr>
      </w:r>
      <w:r w:rsidR="001C0051" w:rsidRPr="004177A3">
        <w:rPr>
          <w:rFonts w:ascii="Arial" w:hAnsi="Arial" w:cs="Arial"/>
          <w:b/>
          <w:color w:val="000000"/>
          <w:sz w:val="18"/>
          <w:szCs w:val="18"/>
        </w:rPr>
        <w:fldChar w:fldCharType="separate"/>
      </w:r>
      <w:r w:rsidR="001C0051" w:rsidRPr="004177A3">
        <w:rPr>
          <w:rFonts w:ascii="Arial" w:hAnsi="Arial" w:cs="Arial"/>
          <w:b/>
          <w:color w:val="000000"/>
          <w:sz w:val="18"/>
          <w:szCs w:val="18"/>
        </w:rPr>
        <w:fldChar w:fldCharType="end"/>
      </w:r>
      <w:r w:rsidR="001C0051" w:rsidRPr="004177A3">
        <w:rPr>
          <w:rFonts w:ascii="Arial" w:hAnsi="Arial" w:cs="Arial"/>
          <w:color w:val="000000"/>
          <w:sz w:val="18"/>
          <w:szCs w:val="18"/>
        </w:rPr>
        <w:t xml:space="preserve"> </w:t>
      </w:r>
      <w:r w:rsidR="00D30FCC">
        <w:rPr>
          <w:rFonts w:ascii="Arial" w:hAnsi="Arial" w:cs="Arial"/>
          <w:color w:val="000000"/>
          <w:sz w:val="18"/>
          <w:szCs w:val="18"/>
        </w:rPr>
        <w:t xml:space="preserve"> </w:t>
      </w:r>
      <w:r w:rsidRPr="00796B24">
        <w:rPr>
          <w:rFonts w:ascii="Arial" w:hAnsi="Arial" w:cs="Arial"/>
          <w:color w:val="000000"/>
          <w:sz w:val="18"/>
          <w:szCs w:val="18"/>
        </w:rPr>
        <w:t>Hispanic-American Owned Business</w:t>
      </w:r>
    </w:p>
    <w:p w14:paraId="4A684533" w14:textId="2CB82315" w:rsidR="008E6756" w:rsidRDefault="001C0051" w:rsidP="008E6756">
      <w:pPr>
        <w:tabs>
          <w:tab w:val="left" w:pos="4680"/>
        </w:tabs>
        <w:spacing w:after="0"/>
        <w:rPr>
          <w:rFonts w:ascii="Arial" w:hAnsi="Arial" w:cs="Arial"/>
          <w:color w:val="000000"/>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008E6756" w:rsidRPr="004177A3">
        <w:rPr>
          <w:rFonts w:ascii="Arial" w:hAnsi="Arial" w:cs="Arial"/>
          <w:color w:val="000000"/>
          <w:sz w:val="18"/>
          <w:szCs w:val="18"/>
        </w:rPr>
        <w:t xml:space="preserve">Woman-owned </w:t>
      </w:r>
      <w:r w:rsidR="00B96FE7">
        <w:rPr>
          <w:rFonts w:ascii="Arial" w:hAnsi="Arial" w:cs="Arial"/>
          <w:color w:val="000000"/>
          <w:sz w:val="18"/>
          <w:szCs w:val="18"/>
        </w:rPr>
        <w:t xml:space="preserve">  </w:t>
      </w:r>
      <w:r w:rsidR="00B96FE7" w:rsidRPr="004177A3">
        <w:rPr>
          <w:rFonts w:ascii="Arial" w:hAnsi="Arial" w:cs="Arial"/>
          <w:b/>
          <w:color w:val="000000"/>
          <w:sz w:val="18"/>
          <w:szCs w:val="18"/>
        </w:rPr>
        <w:fldChar w:fldCharType="begin">
          <w:ffData>
            <w:name w:val="Check33"/>
            <w:enabled/>
            <w:calcOnExit w:val="0"/>
            <w:checkBox>
              <w:sizeAuto/>
              <w:default w:val="0"/>
            </w:checkBox>
          </w:ffData>
        </w:fldChar>
      </w:r>
      <w:r w:rsidR="00B96FE7" w:rsidRPr="004177A3">
        <w:rPr>
          <w:rFonts w:ascii="Arial" w:hAnsi="Arial" w:cs="Arial"/>
          <w:color w:val="000000"/>
          <w:sz w:val="18"/>
          <w:szCs w:val="18"/>
        </w:rPr>
        <w:instrText xml:space="preserve"> FORMCHECKBOX </w:instrText>
      </w:r>
      <w:r w:rsidR="00B96FE7" w:rsidRPr="004177A3">
        <w:rPr>
          <w:rFonts w:ascii="Arial" w:hAnsi="Arial" w:cs="Arial"/>
          <w:b/>
          <w:color w:val="000000"/>
          <w:sz w:val="18"/>
          <w:szCs w:val="18"/>
        </w:rPr>
      </w:r>
      <w:r w:rsidR="00B96FE7" w:rsidRPr="004177A3">
        <w:rPr>
          <w:rFonts w:ascii="Arial" w:hAnsi="Arial" w:cs="Arial"/>
          <w:b/>
          <w:color w:val="000000"/>
          <w:sz w:val="18"/>
          <w:szCs w:val="18"/>
        </w:rPr>
        <w:fldChar w:fldCharType="separate"/>
      </w:r>
      <w:r w:rsidR="00B96FE7" w:rsidRPr="004177A3">
        <w:rPr>
          <w:rFonts w:ascii="Arial" w:hAnsi="Arial" w:cs="Arial"/>
          <w:b/>
          <w:color w:val="000000"/>
          <w:sz w:val="18"/>
          <w:szCs w:val="18"/>
        </w:rPr>
        <w:fldChar w:fldCharType="end"/>
      </w:r>
      <w:r w:rsidR="00450422">
        <w:rPr>
          <w:rFonts w:ascii="Arial" w:hAnsi="Arial" w:cs="Arial"/>
          <w:b/>
          <w:color w:val="000000"/>
          <w:sz w:val="18"/>
          <w:szCs w:val="18"/>
        </w:rPr>
        <w:t xml:space="preserve"> </w:t>
      </w:r>
      <w:r w:rsidR="00450422" w:rsidRPr="004177A3">
        <w:rPr>
          <w:rFonts w:ascii="Arial" w:hAnsi="Arial" w:cs="Arial"/>
          <w:color w:val="000000"/>
          <w:sz w:val="18"/>
          <w:szCs w:val="18"/>
        </w:rPr>
        <w:t xml:space="preserve">Small Disadvantaged </w:t>
      </w:r>
      <w:r w:rsidR="005841AC">
        <w:rPr>
          <w:rFonts w:ascii="Arial" w:hAnsi="Arial" w:cs="Arial"/>
          <w:color w:val="000000"/>
          <w:sz w:val="18"/>
          <w:szCs w:val="18"/>
        </w:rPr>
        <w:tab/>
        <w:t xml:space="preserve">        </w:t>
      </w:r>
      <w:r w:rsidR="00AE6509" w:rsidRPr="004177A3">
        <w:rPr>
          <w:rFonts w:ascii="Arial" w:hAnsi="Arial" w:cs="Arial"/>
          <w:b/>
          <w:color w:val="000000"/>
          <w:sz w:val="18"/>
          <w:szCs w:val="18"/>
        </w:rPr>
        <w:fldChar w:fldCharType="begin">
          <w:ffData>
            <w:name w:val="Check33"/>
            <w:enabled/>
            <w:calcOnExit w:val="0"/>
            <w:checkBox>
              <w:sizeAuto/>
              <w:default w:val="0"/>
            </w:checkBox>
          </w:ffData>
        </w:fldChar>
      </w:r>
      <w:r w:rsidR="00AE6509" w:rsidRPr="004177A3">
        <w:rPr>
          <w:rFonts w:ascii="Arial" w:hAnsi="Arial" w:cs="Arial"/>
          <w:color w:val="000000"/>
          <w:sz w:val="18"/>
          <w:szCs w:val="18"/>
        </w:rPr>
        <w:instrText xml:space="preserve"> FORMCHECKBOX </w:instrText>
      </w:r>
      <w:r w:rsidR="00AE6509" w:rsidRPr="004177A3">
        <w:rPr>
          <w:rFonts w:ascii="Arial" w:hAnsi="Arial" w:cs="Arial"/>
          <w:b/>
          <w:color w:val="000000"/>
          <w:sz w:val="18"/>
          <w:szCs w:val="18"/>
        </w:rPr>
      </w:r>
      <w:r w:rsidR="00AE6509" w:rsidRPr="004177A3">
        <w:rPr>
          <w:rFonts w:ascii="Arial" w:hAnsi="Arial" w:cs="Arial"/>
          <w:b/>
          <w:color w:val="000000"/>
          <w:sz w:val="18"/>
          <w:szCs w:val="18"/>
        </w:rPr>
        <w:fldChar w:fldCharType="separate"/>
      </w:r>
      <w:r w:rsidR="00AE6509" w:rsidRPr="004177A3">
        <w:rPr>
          <w:rFonts w:ascii="Arial" w:hAnsi="Arial" w:cs="Arial"/>
          <w:b/>
          <w:color w:val="000000"/>
          <w:sz w:val="18"/>
          <w:szCs w:val="18"/>
        </w:rPr>
        <w:fldChar w:fldCharType="end"/>
      </w:r>
      <w:r w:rsidR="00642862">
        <w:rPr>
          <w:rFonts w:ascii="Arial" w:hAnsi="Arial" w:cs="Arial"/>
          <w:b/>
          <w:color w:val="000000"/>
          <w:sz w:val="18"/>
          <w:szCs w:val="18"/>
        </w:rPr>
        <w:t xml:space="preserve"> </w:t>
      </w:r>
      <w:r w:rsidR="00D30FCC">
        <w:rPr>
          <w:rFonts w:ascii="Arial" w:hAnsi="Arial" w:cs="Arial"/>
          <w:b/>
          <w:color w:val="000000"/>
          <w:sz w:val="18"/>
          <w:szCs w:val="18"/>
        </w:rPr>
        <w:t xml:space="preserve"> </w:t>
      </w:r>
      <w:r w:rsidR="00642862" w:rsidRPr="004177A3">
        <w:rPr>
          <w:rFonts w:ascii="Arial" w:hAnsi="Arial" w:cs="Arial"/>
          <w:color w:val="000000"/>
          <w:sz w:val="18"/>
          <w:szCs w:val="18"/>
        </w:rPr>
        <w:t>Native American Owned Business(American</w:t>
      </w:r>
      <w:r w:rsidR="003055EB">
        <w:rPr>
          <w:rFonts w:ascii="Arial" w:hAnsi="Arial" w:cs="Arial"/>
          <w:color w:val="000000"/>
          <w:sz w:val="18"/>
          <w:szCs w:val="18"/>
        </w:rPr>
        <w:t xml:space="preserve"> </w:t>
      </w:r>
    </w:p>
    <w:p w14:paraId="2B47B317" w14:textId="71EEAF94" w:rsidR="008E6756" w:rsidRPr="004177A3" w:rsidRDefault="008E6756" w:rsidP="008E6756">
      <w:pPr>
        <w:tabs>
          <w:tab w:val="left" w:pos="4680"/>
        </w:tabs>
        <w:spacing w:after="0"/>
        <w:rPr>
          <w:rFonts w:ascii="Arial" w:hAnsi="Arial" w:cs="Arial"/>
          <w:b/>
          <w:color w:val="000000"/>
          <w:sz w:val="18"/>
          <w:szCs w:val="18"/>
        </w:rPr>
      </w:pPr>
      <w:r>
        <w:rPr>
          <w:rFonts w:ascii="Arial" w:hAnsi="Arial" w:cs="Arial"/>
          <w:color w:val="000000"/>
          <w:sz w:val="18"/>
          <w:szCs w:val="18"/>
        </w:rPr>
        <w:t xml:space="preserve">     </w:t>
      </w:r>
      <w:r w:rsidR="00B96FE7">
        <w:rPr>
          <w:rFonts w:ascii="Arial" w:hAnsi="Arial" w:cs="Arial"/>
          <w:color w:val="000000"/>
          <w:sz w:val="18"/>
          <w:szCs w:val="18"/>
        </w:rPr>
        <w:t xml:space="preserve"> </w:t>
      </w:r>
      <w:r w:rsidRPr="004177A3">
        <w:rPr>
          <w:rFonts w:ascii="Arial" w:hAnsi="Arial" w:cs="Arial"/>
          <w:color w:val="000000"/>
          <w:sz w:val="18"/>
          <w:szCs w:val="18"/>
        </w:rPr>
        <w:t>Small Business</w:t>
      </w:r>
      <w:r w:rsidR="00450422">
        <w:rPr>
          <w:rFonts w:ascii="Arial" w:hAnsi="Arial" w:cs="Arial"/>
          <w:color w:val="000000"/>
          <w:sz w:val="18"/>
          <w:szCs w:val="18"/>
        </w:rPr>
        <w:t xml:space="preserve">        Business</w:t>
      </w:r>
      <w:r w:rsidR="00642862">
        <w:rPr>
          <w:rFonts w:ascii="Arial" w:hAnsi="Arial" w:cs="Arial"/>
          <w:color w:val="000000"/>
          <w:sz w:val="18"/>
          <w:szCs w:val="18"/>
        </w:rPr>
        <w:tab/>
        <w:t xml:space="preserve">             </w:t>
      </w:r>
      <w:r w:rsidR="00D30FCC">
        <w:rPr>
          <w:rFonts w:ascii="Arial" w:hAnsi="Arial" w:cs="Arial"/>
          <w:color w:val="000000"/>
          <w:sz w:val="18"/>
          <w:szCs w:val="18"/>
        </w:rPr>
        <w:t xml:space="preserve"> </w:t>
      </w:r>
      <w:r w:rsidR="000D44B8">
        <w:rPr>
          <w:rFonts w:ascii="Arial" w:hAnsi="Arial" w:cs="Arial"/>
          <w:color w:val="000000"/>
          <w:sz w:val="18"/>
          <w:szCs w:val="18"/>
        </w:rPr>
        <w:t xml:space="preserve">Indian, Eskimo, </w:t>
      </w:r>
      <w:r w:rsidR="00D30FCC">
        <w:rPr>
          <w:rFonts w:ascii="Arial" w:hAnsi="Arial" w:cs="Arial"/>
          <w:color w:val="000000"/>
          <w:sz w:val="18"/>
          <w:szCs w:val="18"/>
        </w:rPr>
        <w:t>Aleut, Native Hawaiian)</w:t>
      </w:r>
    </w:p>
    <w:p w14:paraId="322A941F" w14:textId="77777777" w:rsidR="00BB1762" w:rsidRDefault="00BB1762" w:rsidP="00BB1762">
      <w:pPr>
        <w:tabs>
          <w:tab w:val="left" w:pos="4680"/>
        </w:tabs>
        <w:spacing w:after="0"/>
        <w:rPr>
          <w:rFonts w:ascii="Arial" w:hAnsi="Arial" w:cs="Arial"/>
          <w:b/>
          <w:color w:val="000000"/>
          <w:sz w:val="18"/>
          <w:szCs w:val="18"/>
        </w:rPr>
      </w:pPr>
    </w:p>
    <w:p w14:paraId="486E9AA5" w14:textId="1B775179" w:rsidR="005805DB" w:rsidRDefault="001C0051" w:rsidP="00BB1762">
      <w:pPr>
        <w:tabs>
          <w:tab w:val="left" w:pos="4680"/>
        </w:tabs>
        <w:spacing w:after="0"/>
        <w:rPr>
          <w:rFonts w:ascii="Arial" w:hAnsi="Arial" w:cs="Arial"/>
          <w:color w:val="000000"/>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005805DB">
        <w:rPr>
          <w:rFonts w:ascii="Arial" w:hAnsi="Arial" w:cs="Arial"/>
          <w:b/>
          <w:color w:val="000000"/>
          <w:sz w:val="18"/>
          <w:szCs w:val="18"/>
        </w:rPr>
        <w:t xml:space="preserve"> </w:t>
      </w:r>
      <w:r w:rsidR="00EE019F" w:rsidRPr="004177A3">
        <w:rPr>
          <w:rFonts w:ascii="Arial" w:hAnsi="Arial" w:cs="Arial"/>
          <w:color w:val="000000"/>
          <w:sz w:val="18"/>
          <w:szCs w:val="18"/>
        </w:rPr>
        <w:t>Veteran Owned</w:t>
      </w:r>
      <w:r w:rsidR="00AC5BEE" w:rsidRPr="00AC5BEE">
        <w:rPr>
          <w:rFonts w:ascii="Arial" w:hAnsi="Arial" w:cs="Arial"/>
          <w:color w:val="000000"/>
          <w:sz w:val="18"/>
          <w:szCs w:val="18"/>
        </w:rPr>
        <w:t xml:space="preserve"> </w:t>
      </w:r>
      <w:r w:rsidR="00AC5BEE">
        <w:rPr>
          <w:rFonts w:ascii="Arial" w:hAnsi="Arial" w:cs="Arial"/>
          <w:color w:val="000000"/>
          <w:sz w:val="18"/>
          <w:szCs w:val="18"/>
        </w:rPr>
        <w:t xml:space="preserve"> </w:t>
      </w:r>
      <w:r w:rsidR="00C149DA" w:rsidRPr="004177A3">
        <w:rPr>
          <w:rFonts w:ascii="Arial" w:hAnsi="Arial" w:cs="Arial"/>
          <w:b/>
          <w:color w:val="000000"/>
          <w:sz w:val="18"/>
          <w:szCs w:val="18"/>
        </w:rPr>
        <w:fldChar w:fldCharType="begin">
          <w:ffData>
            <w:name w:val="Check33"/>
            <w:enabled/>
            <w:calcOnExit w:val="0"/>
            <w:checkBox>
              <w:sizeAuto/>
              <w:default w:val="0"/>
            </w:checkBox>
          </w:ffData>
        </w:fldChar>
      </w:r>
      <w:r w:rsidR="00C149DA" w:rsidRPr="004177A3">
        <w:rPr>
          <w:rFonts w:ascii="Arial" w:hAnsi="Arial" w:cs="Arial"/>
          <w:color w:val="000000"/>
          <w:sz w:val="18"/>
          <w:szCs w:val="18"/>
        </w:rPr>
        <w:instrText xml:space="preserve"> FORMCHECKBOX </w:instrText>
      </w:r>
      <w:r w:rsidR="00C149DA" w:rsidRPr="004177A3">
        <w:rPr>
          <w:rFonts w:ascii="Arial" w:hAnsi="Arial" w:cs="Arial"/>
          <w:b/>
          <w:color w:val="000000"/>
          <w:sz w:val="18"/>
          <w:szCs w:val="18"/>
        </w:rPr>
      </w:r>
      <w:r w:rsidR="00C149DA" w:rsidRPr="004177A3">
        <w:rPr>
          <w:rFonts w:ascii="Arial" w:hAnsi="Arial" w:cs="Arial"/>
          <w:b/>
          <w:color w:val="000000"/>
          <w:sz w:val="18"/>
          <w:szCs w:val="18"/>
        </w:rPr>
        <w:fldChar w:fldCharType="separate"/>
      </w:r>
      <w:r w:rsidR="00C149DA" w:rsidRPr="004177A3">
        <w:rPr>
          <w:rFonts w:ascii="Arial" w:hAnsi="Arial" w:cs="Arial"/>
          <w:b/>
          <w:color w:val="000000"/>
          <w:sz w:val="18"/>
          <w:szCs w:val="18"/>
        </w:rPr>
        <w:fldChar w:fldCharType="end"/>
      </w:r>
      <w:r w:rsidR="00AC5BEE">
        <w:rPr>
          <w:rFonts w:ascii="Arial" w:hAnsi="Arial" w:cs="Arial"/>
          <w:color w:val="000000"/>
          <w:sz w:val="18"/>
          <w:szCs w:val="18"/>
        </w:rPr>
        <w:t xml:space="preserve"> </w:t>
      </w:r>
      <w:r w:rsidR="00AC5BEE" w:rsidRPr="004177A3">
        <w:rPr>
          <w:rFonts w:ascii="Arial" w:hAnsi="Arial" w:cs="Arial"/>
          <w:color w:val="000000"/>
          <w:sz w:val="18"/>
          <w:szCs w:val="18"/>
        </w:rPr>
        <w:t>HUB Zone Business</w:t>
      </w:r>
      <w:r w:rsidR="00235BAE" w:rsidRPr="00235BAE">
        <w:rPr>
          <w:rFonts w:ascii="Arial" w:hAnsi="Arial" w:cs="Arial"/>
          <w:color w:val="000000"/>
          <w:sz w:val="18"/>
          <w:szCs w:val="18"/>
        </w:rPr>
        <w:t xml:space="preserve"> </w:t>
      </w:r>
      <w:r w:rsidR="00235BAE">
        <w:rPr>
          <w:rFonts w:ascii="Arial" w:hAnsi="Arial" w:cs="Arial"/>
          <w:color w:val="000000"/>
          <w:sz w:val="18"/>
          <w:szCs w:val="18"/>
        </w:rPr>
        <w:tab/>
        <w:t xml:space="preserve">        </w:t>
      </w:r>
      <w:r w:rsidR="00BE7F80" w:rsidRPr="004177A3">
        <w:rPr>
          <w:rFonts w:ascii="Arial" w:hAnsi="Arial" w:cs="Arial"/>
          <w:b/>
          <w:color w:val="000000"/>
          <w:sz w:val="18"/>
          <w:szCs w:val="18"/>
        </w:rPr>
        <w:fldChar w:fldCharType="begin">
          <w:ffData>
            <w:name w:val="Check33"/>
            <w:enabled/>
            <w:calcOnExit w:val="0"/>
            <w:checkBox>
              <w:sizeAuto/>
              <w:default w:val="0"/>
            </w:checkBox>
          </w:ffData>
        </w:fldChar>
      </w:r>
      <w:r w:rsidR="00BE7F80" w:rsidRPr="004177A3">
        <w:rPr>
          <w:rFonts w:ascii="Arial" w:hAnsi="Arial" w:cs="Arial"/>
          <w:color w:val="000000"/>
          <w:sz w:val="18"/>
          <w:szCs w:val="18"/>
        </w:rPr>
        <w:instrText xml:space="preserve"> FORMCHECKBOX </w:instrText>
      </w:r>
      <w:r w:rsidR="00BE7F80" w:rsidRPr="004177A3">
        <w:rPr>
          <w:rFonts w:ascii="Arial" w:hAnsi="Arial" w:cs="Arial"/>
          <w:b/>
          <w:color w:val="000000"/>
          <w:sz w:val="18"/>
          <w:szCs w:val="18"/>
        </w:rPr>
      </w:r>
      <w:r w:rsidR="00BE7F80" w:rsidRPr="004177A3">
        <w:rPr>
          <w:rFonts w:ascii="Arial" w:hAnsi="Arial" w:cs="Arial"/>
          <w:b/>
          <w:color w:val="000000"/>
          <w:sz w:val="18"/>
          <w:szCs w:val="18"/>
        </w:rPr>
        <w:fldChar w:fldCharType="separate"/>
      </w:r>
      <w:r w:rsidR="00BE7F80" w:rsidRPr="004177A3">
        <w:rPr>
          <w:rFonts w:ascii="Arial" w:hAnsi="Arial" w:cs="Arial"/>
          <w:b/>
          <w:color w:val="000000"/>
          <w:sz w:val="18"/>
          <w:szCs w:val="18"/>
        </w:rPr>
        <w:fldChar w:fldCharType="end"/>
      </w:r>
      <w:r w:rsidR="00BE7F80" w:rsidRPr="004177A3">
        <w:rPr>
          <w:rFonts w:ascii="Arial" w:hAnsi="Arial" w:cs="Arial"/>
          <w:color w:val="000000"/>
          <w:sz w:val="18"/>
          <w:szCs w:val="18"/>
        </w:rPr>
        <w:t xml:space="preserve"> </w:t>
      </w:r>
      <w:r w:rsidR="00BE7F80">
        <w:rPr>
          <w:rFonts w:ascii="Arial" w:hAnsi="Arial" w:cs="Arial"/>
          <w:color w:val="000000"/>
          <w:sz w:val="18"/>
          <w:szCs w:val="18"/>
        </w:rPr>
        <w:t xml:space="preserve"> </w:t>
      </w:r>
      <w:r w:rsidR="00235BAE" w:rsidRPr="004177A3">
        <w:rPr>
          <w:rFonts w:ascii="Arial" w:hAnsi="Arial" w:cs="Arial"/>
          <w:color w:val="000000"/>
          <w:sz w:val="18"/>
          <w:szCs w:val="18"/>
        </w:rPr>
        <w:t>Sub-Continent Asian American Owned</w:t>
      </w:r>
    </w:p>
    <w:p w14:paraId="3DCF00C9" w14:textId="0A5115E8" w:rsidR="00EE019F" w:rsidRDefault="00EE019F" w:rsidP="00BB1762">
      <w:pPr>
        <w:tabs>
          <w:tab w:val="left" w:pos="4680"/>
        </w:tabs>
        <w:spacing w:after="0"/>
        <w:rPr>
          <w:rFonts w:ascii="Arial" w:hAnsi="Arial" w:cs="Arial"/>
          <w:color w:val="000000"/>
          <w:sz w:val="18"/>
          <w:szCs w:val="18"/>
        </w:rPr>
      </w:pPr>
      <w:r w:rsidRPr="004177A3">
        <w:rPr>
          <w:rFonts w:ascii="Arial" w:hAnsi="Arial" w:cs="Arial"/>
          <w:color w:val="000000"/>
          <w:sz w:val="18"/>
          <w:szCs w:val="18"/>
        </w:rPr>
        <w:t xml:space="preserve"> </w:t>
      </w:r>
      <w:r w:rsidR="00BB1762">
        <w:rPr>
          <w:rFonts w:ascii="Arial" w:hAnsi="Arial" w:cs="Arial"/>
          <w:color w:val="000000"/>
          <w:sz w:val="18"/>
          <w:szCs w:val="18"/>
        </w:rPr>
        <w:t xml:space="preserve">     Small Business</w:t>
      </w:r>
      <w:r w:rsidR="00BE7F80">
        <w:rPr>
          <w:rFonts w:ascii="Arial" w:hAnsi="Arial" w:cs="Arial"/>
          <w:color w:val="000000"/>
          <w:sz w:val="18"/>
          <w:szCs w:val="18"/>
        </w:rPr>
        <w:t xml:space="preserve">        (Certified</w:t>
      </w:r>
      <w:r w:rsidR="000F14CA">
        <w:rPr>
          <w:rFonts w:ascii="Arial" w:hAnsi="Arial" w:cs="Arial"/>
          <w:color w:val="000000"/>
          <w:sz w:val="18"/>
          <w:szCs w:val="18"/>
        </w:rPr>
        <w:t xml:space="preserve"> by SBA)</w:t>
      </w:r>
    </w:p>
    <w:p w14:paraId="26DDEBEE" w14:textId="77777777" w:rsidR="000F14CA" w:rsidRPr="004177A3" w:rsidRDefault="000F14CA" w:rsidP="00BB1762">
      <w:pPr>
        <w:tabs>
          <w:tab w:val="left" w:pos="4680"/>
        </w:tabs>
        <w:spacing w:after="0"/>
        <w:rPr>
          <w:rFonts w:ascii="Arial" w:hAnsi="Arial" w:cs="Arial"/>
          <w:b/>
          <w:color w:val="000000"/>
          <w:sz w:val="18"/>
          <w:szCs w:val="18"/>
        </w:rPr>
      </w:pPr>
    </w:p>
    <w:p w14:paraId="7B2823E6" w14:textId="400EBC70" w:rsidR="00014ACD" w:rsidRPr="001A7EE7" w:rsidRDefault="003D66EE" w:rsidP="005805DB">
      <w:pPr>
        <w:spacing w:after="0"/>
        <w:rPr>
          <w:rFonts w:ascii="Arial" w:hAnsi="Arial" w:cs="Arial"/>
          <w:bCs/>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Pr="001A7EE7">
        <w:rPr>
          <w:rFonts w:ascii="Arial" w:hAnsi="Arial" w:cs="Arial"/>
          <w:bCs/>
          <w:color w:val="000000"/>
          <w:sz w:val="18"/>
          <w:szCs w:val="18"/>
        </w:rPr>
        <w:t>Service-Disabled</w:t>
      </w:r>
      <w:r>
        <w:rPr>
          <w:rFonts w:ascii="Arial" w:hAnsi="Arial" w:cs="Arial"/>
          <w:b/>
          <w:color w:val="000000"/>
          <w:sz w:val="18"/>
          <w:szCs w:val="18"/>
        </w:rPr>
        <w:t xml:space="preserve"> </w:t>
      </w: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sidR="001A7EE7">
        <w:rPr>
          <w:rFonts w:ascii="Arial" w:hAnsi="Arial" w:cs="Arial"/>
          <w:b/>
          <w:color w:val="000000"/>
          <w:sz w:val="18"/>
          <w:szCs w:val="18"/>
        </w:rPr>
        <w:t xml:space="preserve"> </w:t>
      </w:r>
      <w:r w:rsidR="001A7EE7" w:rsidRPr="001A7EE7">
        <w:rPr>
          <w:rFonts w:ascii="Arial" w:hAnsi="Arial" w:cs="Arial"/>
          <w:bCs/>
          <w:color w:val="000000"/>
          <w:sz w:val="18"/>
          <w:szCs w:val="18"/>
        </w:rPr>
        <w:t>8(a)</w:t>
      </w:r>
    </w:p>
    <w:p w14:paraId="7CC7E269" w14:textId="2A6000E3" w:rsidR="00F36FC7" w:rsidRDefault="001A7EE7" w:rsidP="002B7618">
      <w:pPr>
        <w:tabs>
          <w:tab w:val="left" w:pos="4680"/>
        </w:tabs>
        <w:spacing w:after="0"/>
        <w:jc w:val="both"/>
        <w:rPr>
          <w:rFonts w:ascii="Arial" w:hAnsi="Arial" w:cs="Arial"/>
          <w:color w:val="000000"/>
          <w:sz w:val="18"/>
          <w:szCs w:val="18"/>
        </w:rPr>
      </w:pPr>
      <w:r>
        <w:rPr>
          <w:rFonts w:ascii="Arial" w:hAnsi="Arial" w:cs="Arial"/>
          <w:color w:val="000000"/>
          <w:sz w:val="18"/>
          <w:szCs w:val="18"/>
        </w:rPr>
        <w:t xml:space="preserve">     </w:t>
      </w:r>
      <w:r w:rsidR="00D20455">
        <w:rPr>
          <w:rFonts w:ascii="Arial" w:hAnsi="Arial" w:cs="Arial"/>
          <w:color w:val="000000"/>
          <w:sz w:val="18"/>
          <w:szCs w:val="18"/>
        </w:rPr>
        <w:t>Veteran Owned</w:t>
      </w:r>
    </w:p>
    <w:p w14:paraId="1B45C8F0" w14:textId="2840BC70" w:rsidR="00F36FC7" w:rsidRPr="00796B24" w:rsidRDefault="002B7618" w:rsidP="00C107BE">
      <w:pPr>
        <w:tabs>
          <w:tab w:val="left" w:pos="4680"/>
        </w:tabs>
        <w:spacing w:after="0"/>
        <w:jc w:val="both"/>
        <w:rPr>
          <w:rFonts w:ascii="Arial" w:hAnsi="Arial" w:cs="Arial"/>
          <w:color w:val="000000"/>
          <w:sz w:val="18"/>
          <w:szCs w:val="18"/>
        </w:rPr>
      </w:pPr>
      <w:r>
        <w:rPr>
          <w:rFonts w:ascii="Arial" w:hAnsi="Arial" w:cs="Arial"/>
          <w:color w:val="000000"/>
          <w:sz w:val="18"/>
          <w:szCs w:val="18"/>
        </w:rPr>
        <w:t xml:space="preserve">     Business</w:t>
      </w:r>
    </w:p>
    <w:p w14:paraId="191A093F" w14:textId="3DD72794" w:rsidR="00910783" w:rsidRDefault="00F36FC7" w:rsidP="003E51C9">
      <w:pPr>
        <w:rPr>
          <w:rFonts w:ascii="Arial" w:hAnsi="Arial" w:cs="Arial"/>
          <w:color w:val="000000"/>
          <w:sz w:val="18"/>
          <w:szCs w:val="18"/>
        </w:rPr>
      </w:pPr>
      <w:r w:rsidRPr="00796B24">
        <w:rPr>
          <w:rFonts w:ascii="Arial" w:hAnsi="Arial" w:cs="Arial"/>
          <w:color w:val="000000"/>
          <w:sz w:val="18"/>
          <w:szCs w:val="18"/>
        </w:rPr>
        <w:t xml:space="preserve">Enter state of organization </w:t>
      </w:r>
      <w:r w:rsidRPr="00796B24">
        <w:rPr>
          <w:rFonts w:ascii="Arial" w:hAnsi="Arial" w:cs="Arial"/>
          <w:b/>
          <w:color w:val="000000"/>
          <w:sz w:val="18"/>
          <w:szCs w:val="18"/>
          <w:u w:val="single"/>
        </w:rPr>
        <w:fldChar w:fldCharType="begin">
          <w:ffData>
            <w:name w:val="Text21"/>
            <w:enabled/>
            <w:calcOnExit w:val="0"/>
            <w:textInput/>
          </w:ffData>
        </w:fldChar>
      </w:r>
      <w:bookmarkStart w:id="354" w:name="Text21"/>
      <w:r w:rsidRPr="00796B24">
        <w:rPr>
          <w:rFonts w:ascii="Arial" w:hAnsi="Arial" w:cs="Arial"/>
          <w:color w:val="000000"/>
          <w:sz w:val="18"/>
          <w:szCs w:val="18"/>
          <w:u w:val="single"/>
        </w:rPr>
        <w:instrText xml:space="preserve"> FORMTEXT </w:instrText>
      </w:r>
      <w:r w:rsidRPr="00796B24">
        <w:rPr>
          <w:rFonts w:ascii="Arial" w:hAnsi="Arial" w:cs="Arial"/>
          <w:b/>
          <w:color w:val="000000"/>
          <w:sz w:val="18"/>
          <w:szCs w:val="18"/>
          <w:u w:val="single"/>
        </w:rPr>
      </w:r>
      <w:r w:rsidRPr="00796B24">
        <w:rPr>
          <w:rFonts w:ascii="Arial" w:hAnsi="Arial" w:cs="Arial"/>
          <w:b/>
          <w:color w:val="000000"/>
          <w:sz w:val="18"/>
          <w:szCs w:val="18"/>
          <w:u w:val="single"/>
        </w:rPr>
        <w:fldChar w:fldCharType="separate"/>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b/>
          <w:color w:val="000000"/>
          <w:sz w:val="18"/>
          <w:szCs w:val="18"/>
          <w:u w:val="single"/>
        </w:rPr>
        <w:fldChar w:fldCharType="end"/>
      </w:r>
      <w:bookmarkEnd w:id="354"/>
      <w:r w:rsidRPr="00796B24">
        <w:rPr>
          <w:rFonts w:ascii="Arial" w:hAnsi="Arial" w:cs="Arial"/>
          <w:color w:val="000000"/>
          <w:sz w:val="18"/>
          <w:szCs w:val="18"/>
        </w:rPr>
        <w:t xml:space="preserve"> in addition to business address.  If OFFEROR is a partnership or a joint venture, on a separate sheet, list the full names of all partners or joint venturers who shall be jointly and severally liable.  </w:t>
      </w:r>
      <w:r w:rsidR="00910783">
        <w:rPr>
          <w:rFonts w:ascii="Arial" w:hAnsi="Arial" w:cs="Arial"/>
          <w:color w:val="000000"/>
          <w:sz w:val="18"/>
          <w:szCs w:val="18"/>
        </w:rPr>
        <w:br w:type="page"/>
      </w:r>
    </w:p>
    <w:p w14:paraId="53382938" w14:textId="619DAFFB" w:rsidR="00E825D9" w:rsidRPr="00020875" w:rsidRDefault="004C11F4" w:rsidP="000D544A">
      <w:pPr>
        <w:pStyle w:val="ExhibitLevel2"/>
        <w:rPr>
          <w:rFonts w:cs="Arial"/>
        </w:rPr>
      </w:pPr>
      <w:bookmarkStart w:id="355" w:name="_Toc233284405"/>
      <w:bookmarkStart w:id="356" w:name="_Hlk199397073"/>
      <w:r w:rsidRPr="00020875">
        <w:rPr>
          <w:rFonts w:cs="Arial"/>
        </w:rPr>
        <w:lastRenderedPageBreak/>
        <w:t>Form</w:t>
      </w:r>
      <w:r w:rsidR="00E825D9" w:rsidRPr="00020875">
        <w:rPr>
          <w:rFonts w:cs="Arial"/>
        </w:rPr>
        <w:t xml:space="preserve"> </w:t>
      </w:r>
      <w:r w:rsidR="0016272C" w:rsidRPr="00020875">
        <w:rPr>
          <w:rFonts w:cs="Arial"/>
        </w:rPr>
        <w:t>00</w:t>
      </w:r>
      <w:bookmarkStart w:id="357" w:name="foreignownershipexhibit"/>
      <w:r w:rsidR="00E136C8">
        <w:rPr>
          <w:rFonts w:cs="Arial"/>
        </w:rPr>
        <w:t>8</w:t>
      </w:r>
      <w:r w:rsidR="002A4317" w:rsidRPr="00020875">
        <w:rPr>
          <w:rFonts w:cs="Arial"/>
        </w:rPr>
        <w:t xml:space="preserve"> – </w:t>
      </w:r>
      <w:bookmarkEnd w:id="322"/>
      <w:bookmarkEnd w:id="323"/>
      <w:bookmarkEnd w:id="324"/>
      <w:bookmarkEnd w:id="325"/>
      <w:bookmarkEnd w:id="326"/>
      <w:bookmarkEnd w:id="327"/>
      <w:bookmarkEnd w:id="328"/>
      <w:bookmarkEnd w:id="329"/>
      <w:bookmarkEnd w:id="357"/>
      <w:r w:rsidR="00BC5B00" w:rsidRPr="00020875">
        <w:rPr>
          <w:rFonts w:cs="Arial"/>
        </w:rPr>
        <w:t>Executive Compensation</w:t>
      </w:r>
      <w:bookmarkEnd w:id="355"/>
    </w:p>
    <w:bookmarkEnd w:id="356"/>
    <w:p w14:paraId="442703DF" w14:textId="77777777" w:rsidR="00DB71D1" w:rsidRDefault="00DB71D1" w:rsidP="00DB71D1">
      <w:pPr>
        <w:spacing w:after="120"/>
        <w:jc w:val="center"/>
        <w:rPr>
          <w:rFonts w:ascii="Arial" w:hAnsi="Arial" w:cs="Arial"/>
          <w:b/>
          <w:bCs/>
          <w:sz w:val="24"/>
          <w:lang w:bidi="ar-SA"/>
        </w:rPr>
      </w:pPr>
      <w:r w:rsidRPr="00D11E11">
        <w:rPr>
          <w:rFonts w:ascii="Arial" w:hAnsi="Arial" w:cs="Arial"/>
          <w:b/>
          <w:bCs/>
          <w:sz w:val="24"/>
          <w:lang w:bidi="ar-SA"/>
        </w:rPr>
        <w:t>MSTS First-Tier Subcontractor Transparency Act Reporting Form</w:t>
      </w:r>
    </w:p>
    <w:tbl>
      <w:tblPr>
        <w:tblStyle w:val="TableGrid"/>
        <w:tblW w:w="0" w:type="auto"/>
        <w:tblLook w:val="04A0" w:firstRow="1" w:lastRow="0" w:firstColumn="1" w:lastColumn="0" w:noHBand="0" w:noVBand="1"/>
      </w:tblPr>
      <w:tblGrid>
        <w:gridCol w:w="1208"/>
        <w:gridCol w:w="3010"/>
        <w:gridCol w:w="467"/>
        <w:gridCol w:w="111"/>
        <w:gridCol w:w="1700"/>
        <w:gridCol w:w="515"/>
        <w:gridCol w:w="51"/>
        <w:gridCol w:w="2288"/>
      </w:tblGrid>
      <w:tr w:rsidR="00DB71D1" w:rsidRPr="00BC1CBF" w14:paraId="48602E77" w14:textId="77777777" w:rsidTr="005A7B12">
        <w:tc>
          <w:tcPr>
            <w:tcW w:w="4819" w:type="dxa"/>
            <w:gridSpan w:val="2"/>
            <w:tcBorders>
              <w:top w:val="single" w:sz="4" w:space="0" w:color="auto"/>
              <w:left w:val="single" w:sz="4" w:space="0" w:color="auto"/>
              <w:bottom w:val="single" w:sz="4" w:space="0" w:color="auto"/>
              <w:right w:val="nil"/>
            </w:tcBorders>
            <w:shd w:val="clear" w:color="auto" w:fill="D0CECE" w:themeFill="background2" w:themeFillShade="E6"/>
          </w:tcPr>
          <w:p w14:paraId="27CC6478" w14:textId="77777777" w:rsidR="00DB71D1" w:rsidRPr="00BC1CBF" w:rsidRDefault="00DB71D1" w:rsidP="007D7BBB">
            <w:pPr>
              <w:pStyle w:val="ListParagraph"/>
              <w:numPr>
                <w:ilvl w:val="0"/>
                <w:numId w:val="50"/>
              </w:numPr>
              <w:spacing w:after="0"/>
              <w:ind w:left="340"/>
              <w:rPr>
                <w:rFonts w:ascii="Arial" w:hAnsi="Arial" w:cs="Arial"/>
                <w:b/>
                <w:bCs/>
                <w:sz w:val="18"/>
                <w:szCs w:val="18"/>
                <w:lang w:bidi="ar-SA"/>
              </w:rPr>
            </w:pPr>
            <w:r w:rsidRPr="00BC1CBF">
              <w:rPr>
                <w:rFonts w:ascii="Arial" w:hAnsi="Arial" w:cs="Arial"/>
                <w:b/>
                <w:bCs/>
                <w:sz w:val="18"/>
                <w:szCs w:val="18"/>
                <w:lang w:bidi="ar-SA"/>
              </w:rPr>
              <w:t>Subcontractor Information</w:t>
            </w:r>
          </w:p>
        </w:tc>
        <w:tc>
          <w:tcPr>
            <w:tcW w:w="5891" w:type="dxa"/>
            <w:gridSpan w:val="6"/>
            <w:tcBorders>
              <w:top w:val="single" w:sz="4" w:space="0" w:color="auto"/>
              <w:left w:val="nil"/>
              <w:bottom w:val="single" w:sz="4" w:space="0" w:color="auto"/>
              <w:right w:val="single" w:sz="4" w:space="0" w:color="auto"/>
            </w:tcBorders>
            <w:shd w:val="clear" w:color="auto" w:fill="D0CECE" w:themeFill="background2" w:themeFillShade="E6"/>
          </w:tcPr>
          <w:p w14:paraId="67371CFE" w14:textId="77777777" w:rsidR="00DB71D1" w:rsidRPr="00BC1CBF" w:rsidRDefault="00DB71D1" w:rsidP="005A7B12">
            <w:pPr>
              <w:spacing w:after="0"/>
              <w:rPr>
                <w:rFonts w:ascii="Arial" w:hAnsi="Arial" w:cs="Arial"/>
                <w:sz w:val="18"/>
                <w:szCs w:val="18"/>
                <w:lang w:bidi="ar-SA"/>
              </w:rPr>
            </w:pPr>
          </w:p>
        </w:tc>
      </w:tr>
      <w:tr w:rsidR="00DB71D1" w:rsidRPr="00BC1CBF" w14:paraId="171D2412" w14:textId="77777777" w:rsidTr="005A7B12">
        <w:tc>
          <w:tcPr>
            <w:tcW w:w="4819" w:type="dxa"/>
            <w:gridSpan w:val="2"/>
            <w:tcBorders>
              <w:top w:val="single" w:sz="4" w:space="0" w:color="auto"/>
              <w:left w:val="nil"/>
              <w:bottom w:val="single" w:sz="4" w:space="0" w:color="auto"/>
              <w:right w:val="nil"/>
            </w:tcBorders>
          </w:tcPr>
          <w:p w14:paraId="2CE35E2D" w14:textId="77777777" w:rsidR="00DB71D1" w:rsidRPr="00BC1CBF" w:rsidRDefault="00DB71D1" w:rsidP="005A7B12">
            <w:pPr>
              <w:spacing w:before="40" w:after="40"/>
              <w:ind w:left="340"/>
              <w:rPr>
                <w:rFonts w:ascii="Arial" w:hAnsi="Arial" w:cs="Arial"/>
                <w:sz w:val="18"/>
                <w:szCs w:val="18"/>
                <w:lang w:bidi="ar-SA"/>
              </w:rPr>
            </w:pPr>
            <w:r w:rsidRPr="00BC1CBF">
              <w:rPr>
                <w:rFonts w:ascii="Arial" w:hAnsi="Arial" w:cs="Arial"/>
                <w:sz w:val="18"/>
                <w:szCs w:val="18"/>
                <w:lang w:bidi="ar-SA"/>
              </w:rPr>
              <w:t>Name of Subcontractor</w:t>
            </w:r>
          </w:p>
        </w:tc>
        <w:tc>
          <w:tcPr>
            <w:tcW w:w="5891" w:type="dxa"/>
            <w:gridSpan w:val="6"/>
            <w:tcBorders>
              <w:top w:val="single" w:sz="4" w:space="0" w:color="auto"/>
              <w:left w:val="nil"/>
              <w:bottom w:val="single" w:sz="4" w:space="0" w:color="auto"/>
              <w:right w:val="nil"/>
            </w:tcBorders>
          </w:tcPr>
          <w:p w14:paraId="29A0C11C" w14:textId="77777777" w:rsidR="00DB71D1" w:rsidRPr="00BC1CBF" w:rsidRDefault="00DB71D1" w:rsidP="005A7B12">
            <w:pPr>
              <w:spacing w:before="40" w:after="40"/>
              <w:rPr>
                <w:rFonts w:ascii="Arial" w:hAnsi="Arial" w:cs="Arial"/>
                <w:sz w:val="18"/>
                <w:szCs w:val="18"/>
                <w:lang w:bidi="ar-SA"/>
              </w:rPr>
            </w:pPr>
          </w:p>
        </w:tc>
      </w:tr>
      <w:tr w:rsidR="00DB71D1" w:rsidRPr="00BC1CBF" w14:paraId="2995B347" w14:textId="77777777" w:rsidTr="005A7B12">
        <w:tc>
          <w:tcPr>
            <w:tcW w:w="4819" w:type="dxa"/>
            <w:gridSpan w:val="2"/>
            <w:tcBorders>
              <w:left w:val="nil"/>
              <w:bottom w:val="nil"/>
              <w:right w:val="nil"/>
            </w:tcBorders>
          </w:tcPr>
          <w:p w14:paraId="53FD724C" w14:textId="77777777" w:rsidR="00DB71D1" w:rsidRPr="00BC1CBF" w:rsidRDefault="00DB71D1" w:rsidP="005A7B12">
            <w:pPr>
              <w:spacing w:before="40" w:after="40"/>
              <w:ind w:left="340"/>
              <w:rPr>
                <w:rFonts w:ascii="Arial" w:hAnsi="Arial" w:cs="Arial"/>
                <w:sz w:val="18"/>
                <w:szCs w:val="18"/>
                <w:lang w:bidi="ar-SA"/>
              </w:rPr>
            </w:pPr>
            <w:r w:rsidRPr="00BC1CBF">
              <w:rPr>
                <w:rFonts w:ascii="Arial" w:hAnsi="Arial" w:cs="Arial"/>
                <w:sz w:val="18"/>
                <w:szCs w:val="18"/>
                <w:lang w:bidi="ar-SA"/>
              </w:rPr>
              <w:t>Subcontractor’s Physical Address</w:t>
            </w:r>
          </w:p>
        </w:tc>
        <w:tc>
          <w:tcPr>
            <w:tcW w:w="5891" w:type="dxa"/>
            <w:gridSpan w:val="6"/>
            <w:tcBorders>
              <w:left w:val="nil"/>
              <w:bottom w:val="nil"/>
              <w:right w:val="nil"/>
            </w:tcBorders>
          </w:tcPr>
          <w:p w14:paraId="3D16AA72" w14:textId="77777777" w:rsidR="00DB71D1" w:rsidRPr="00BC1CBF" w:rsidRDefault="00DB71D1" w:rsidP="005A7B12">
            <w:pPr>
              <w:spacing w:before="40" w:after="40"/>
              <w:rPr>
                <w:rFonts w:ascii="Arial" w:hAnsi="Arial" w:cs="Arial"/>
                <w:sz w:val="18"/>
                <w:szCs w:val="18"/>
                <w:lang w:bidi="ar-SA"/>
              </w:rPr>
            </w:pPr>
          </w:p>
        </w:tc>
      </w:tr>
      <w:tr w:rsidR="00DB71D1" w:rsidRPr="00BC1CBF" w14:paraId="6171E2BA" w14:textId="77777777" w:rsidTr="005A7B12">
        <w:tc>
          <w:tcPr>
            <w:tcW w:w="1427" w:type="dxa"/>
            <w:tcBorders>
              <w:top w:val="nil"/>
              <w:left w:val="nil"/>
              <w:right w:val="nil"/>
            </w:tcBorders>
          </w:tcPr>
          <w:p w14:paraId="6F0B78CA" w14:textId="77777777" w:rsidR="00DB71D1" w:rsidRPr="00BC1CBF" w:rsidRDefault="00DB71D1" w:rsidP="005A7B12">
            <w:pPr>
              <w:spacing w:before="40" w:after="40"/>
              <w:rPr>
                <w:rFonts w:ascii="Arial" w:hAnsi="Arial" w:cs="Arial"/>
                <w:sz w:val="18"/>
                <w:szCs w:val="18"/>
                <w:lang w:bidi="ar-SA"/>
              </w:rPr>
            </w:pPr>
          </w:p>
        </w:tc>
        <w:tc>
          <w:tcPr>
            <w:tcW w:w="3392" w:type="dxa"/>
            <w:tcBorders>
              <w:top w:val="nil"/>
              <w:left w:val="nil"/>
              <w:right w:val="nil"/>
            </w:tcBorders>
          </w:tcPr>
          <w:p w14:paraId="2625E0F5"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Street</w:t>
            </w:r>
          </w:p>
        </w:tc>
        <w:tc>
          <w:tcPr>
            <w:tcW w:w="5891" w:type="dxa"/>
            <w:gridSpan w:val="6"/>
            <w:tcBorders>
              <w:top w:val="nil"/>
              <w:left w:val="nil"/>
              <w:right w:val="nil"/>
            </w:tcBorders>
          </w:tcPr>
          <w:p w14:paraId="1633EF59"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2"/>
                  <w:enabled/>
                  <w:calcOnExit w:val="0"/>
                  <w:textInput/>
                </w:ffData>
              </w:fldChar>
            </w:r>
            <w:bookmarkStart w:id="358" w:name="Text132"/>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58"/>
          </w:p>
        </w:tc>
      </w:tr>
      <w:tr w:rsidR="00DB71D1" w:rsidRPr="00BC1CBF" w14:paraId="732352D7" w14:textId="77777777" w:rsidTr="005A7B12">
        <w:tc>
          <w:tcPr>
            <w:tcW w:w="1427" w:type="dxa"/>
            <w:tcBorders>
              <w:left w:val="nil"/>
              <w:right w:val="nil"/>
            </w:tcBorders>
          </w:tcPr>
          <w:p w14:paraId="6913D8A7" w14:textId="77777777" w:rsidR="00DB71D1" w:rsidRPr="00BC1CBF" w:rsidRDefault="00DB71D1" w:rsidP="005A7B12">
            <w:pPr>
              <w:spacing w:before="40" w:after="40"/>
              <w:rPr>
                <w:rFonts w:ascii="Arial" w:hAnsi="Arial" w:cs="Arial"/>
                <w:sz w:val="18"/>
                <w:szCs w:val="18"/>
                <w:lang w:bidi="ar-SA"/>
              </w:rPr>
            </w:pPr>
          </w:p>
        </w:tc>
        <w:tc>
          <w:tcPr>
            <w:tcW w:w="3392" w:type="dxa"/>
            <w:tcBorders>
              <w:left w:val="nil"/>
              <w:right w:val="nil"/>
            </w:tcBorders>
          </w:tcPr>
          <w:p w14:paraId="396B6BC4"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City, State &amp; Nine Digit Zip</w:t>
            </w:r>
          </w:p>
        </w:tc>
        <w:tc>
          <w:tcPr>
            <w:tcW w:w="5891" w:type="dxa"/>
            <w:gridSpan w:val="6"/>
            <w:tcBorders>
              <w:left w:val="nil"/>
              <w:right w:val="nil"/>
            </w:tcBorders>
          </w:tcPr>
          <w:p w14:paraId="691203A9"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3"/>
                  <w:enabled/>
                  <w:calcOnExit w:val="0"/>
                  <w:textInput/>
                </w:ffData>
              </w:fldChar>
            </w:r>
            <w:bookmarkStart w:id="359" w:name="Text133"/>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59"/>
          </w:p>
        </w:tc>
      </w:tr>
      <w:tr w:rsidR="00DB71D1" w:rsidRPr="00BC1CBF" w14:paraId="10DD9E88" w14:textId="77777777" w:rsidTr="005A7B12">
        <w:tc>
          <w:tcPr>
            <w:tcW w:w="1427" w:type="dxa"/>
            <w:tcBorders>
              <w:left w:val="nil"/>
              <w:right w:val="nil"/>
            </w:tcBorders>
          </w:tcPr>
          <w:p w14:paraId="2D2E0A40" w14:textId="77777777" w:rsidR="00DB71D1" w:rsidRPr="00BC1CBF" w:rsidRDefault="00DB71D1" w:rsidP="005A7B12">
            <w:pPr>
              <w:spacing w:before="40" w:after="40"/>
              <w:rPr>
                <w:rFonts w:ascii="Arial" w:hAnsi="Arial" w:cs="Arial"/>
                <w:sz w:val="18"/>
                <w:szCs w:val="18"/>
                <w:lang w:bidi="ar-SA"/>
              </w:rPr>
            </w:pPr>
          </w:p>
        </w:tc>
        <w:tc>
          <w:tcPr>
            <w:tcW w:w="3392" w:type="dxa"/>
            <w:tcBorders>
              <w:left w:val="nil"/>
              <w:right w:val="nil"/>
            </w:tcBorders>
          </w:tcPr>
          <w:p w14:paraId="5A4C14BC"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Country Code</w:t>
            </w:r>
          </w:p>
        </w:tc>
        <w:tc>
          <w:tcPr>
            <w:tcW w:w="5891" w:type="dxa"/>
            <w:gridSpan w:val="6"/>
            <w:tcBorders>
              <w:left w:val="nil"/>
              <w:right w:val="nil"/>
            </w:tcBorders>
          </w:tcPr>
          <w:p w14:paraId="33C4682F"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4"/>
                  <w:enabled/>
                  <w:calcOnExit w:val="0"/>
                  <w:textInput/>
                </w:ffData>
              </w:fldChar>
            </w:r>
            <w:bookmarkStart w:id="360" w:name="Text134"/>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0"/>
          </w:p>
        </w:tc>
      </w:tr>
      <w:tr w:rsidR="00DB71D1" w:rsidRPr="00BC1CBF" w14:paraId="1F7F18E4" w14:textId="77777777" w:rsidTr="005A7B12">
        <w:tc>
          <w:tcPr>
            <w:tcW w:w="1427" w:type="dxa"/>
            <w:tcBorders>
              <w:left w:val="nil"/>
              <w:bottom w:val="single" w:sz="4" w:space="0" w:color="auto"/>
              <w:right w:val="nil"/>
            </w:tcBorders>
          </w:tcPr>
          <w:p w14:paraId="21177783" w14:textId="77777777" w:rsidR="00DB71D1" w:rsidRPr="00BC1CBF" w:rsidRDefault="00DB71D1" w:rsidP="005A7B12">
            <w:pPr>
              <w:spacing w:before="40" w:after="40"/>
              <w:rPr>
                <w:rFonts w:ascii="Arial" w:hAnsi="Arial" w:cs="Arial"/>
                <w:sz w:val="18"/>
                <w:szCs w:val="18"/>
                <w:lang w:bidi="ar-SA"/>
              </w:rPr>
            </w:pPr>
          </w:p>
        </w:tc>
        <w:tc>
          <w:tcPr>
            <w:tcW w:w="3392" w:type="dxa"/>
            <w:tcBorders>
              <w:left w:val="nil"/>
              <w:bottom w:val="single" w:sz="4" w:space="0" w:color="auto"/>
              <w:right w:val="nil"/>
            </w:tcBorders>
          </w:tcPr>
          <w:p w14:paraId="1C50A798"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Subcontractor’s Congressional District</w:t>
            </w:r>
          </w:p>
        </w:tc>
        <w:tc>
          <w:tcPr>
            <w:tcW w:w="5891" w:type="dxa"/>
            <w:gridSpan w:val="6"/>
            <w:tcBorders>
              <w:left w:val="nil"/>
              <w:bottom w:val="single" w:sz="4" w:space="0" w:color="auto"/>
              <w:right w:val="nil"/>
            </w:tcBorders>
          </w:tcPr>
          <w:p w14:paraId="5D3A453D"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5"/>
                  <w:enabled/>
                  <w:calcOnExit w:val="0"/>
                  <w:textInput/>
                </w:ffData>
              </w:fldChar>
            </w:r>
            <w:bookmarkStart w:id="361" w:name="Text135"/>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1"/>
          </w:p>
        </w:tc>
      </w:tr>
      <w:tr w:rsidR="00DB71D1" w:rsidRPr="00BC1CBF" w14:paraId="6BF8ED70" w14:textId="77777777" w:rsidTr="005A7B12">
        <w:tc>
          <w:tcPr>
            <w:tcW w:w="10710" w:type="dxa"/>
            <w:gridSpan w:val="8"/>
            <w:tcBorders>
              <w:left w:val="single" w:sz="4" w:space="0" w:color="auto"/>
              <w:right w:val="single" w:sz="4" w:space="0" w:color="auto"/>
            </w:tcBorders>
            <w:shd w:val="clear" w:color="auto" w:fill="D0CECE" w:themeFill="background2" w:themeFillShade="E6"/>
          </w:tcPr>
          <w:p w14:paraId="69EAB399" w14:textId="77777777" w:rsidR="00DB71D1" w:rsidRPr="00BC1CBF" w:rsidRDefault="00DB71D1" w:rsidP="007D7BBB">
            <w:pPr>
              <w:pStyle w:val="ListParagraph"/>
              <w:numPr>
                <w:ilvl w:val="0"/>
                <w:numId w:val="50"/>
              </w:numPr>
              <w:spacing w:before="40" w:after="40"/>
              <w:ind w:left="340"/>
              <w:contextualSpacing w:val="0"/>
              <w:rPr>
                <w:rFonts w:ascii="Arial" w:hAnsi="Arial" w:cs="Arial"/>
                <w:b/>
                <w:bCs/>
                <w:sz w:val="18"/>
                <w:szCs w:val="18"/>
                <w:lang w:bidi="ar-SA"/>
              </w:rPr>
            </w:pPr>
            <w:r w:rsidRPr="00BC1CBF">
              <w:rPr>
                <w:rFonts w:ascii="Arial" w:hAnsi="Arial" w:cs="Arial"/>
                <w:b/>
                <w:bCs/>
                <w:sz w:val="18"/>
                <w:szCs w:val="18"/>
                <w:lang w:bidi="ar-SA"/>
              </w:rPr>
              <w:t>Place of Performance</w:t>
            </w:r>
          </w:p>
        </w:tc>
      </w:tr>
      <w:tr w:rsidR="00DB71D1" w:rsidRPr="00BC1CBF" w14:paraId="3881B0BD" w14:textId="77777777" w:rsidTr="005A7B12">
        <w:tc>
          <w:tcPr>
            <w:tcW w:w="1427" w:type="dxa"/>
            <w:tcBorders>
              <w:left w:val="nil"/>
              <w:right w:val="nil"/>
            </w:tcBorders>
          </w:tcPr>
          <w:p w14:paraId="47B9E15D"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41079A68"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Street</w:t>
            </w:r>
          </w:p>
        </w:tc>
        <w:tc>
          <w:tcPr>
            <w:tcW w:w="2668" w:type="dxa"/>
            <w:gridSpan w:val="3"/>
            <w:tcBorders>
              <w:left w:val="nil"/>
              <w:right w:val="nil"/>
            </w:tcBorders>
          </w:tcPr>
          <w:p w14:paraId="5BBB57A7"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6"/>
                  <w:enabled/>
                  <w:calcOnExit w:val="0"/>
                  <w:textInput/>
                </w:ffData>
              </w:fldChar>
            </w:r>
            <w:bookmarkStart w:id="362" w:name="Text136"/>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2"/>
          </w:p>
        </w:tc>
        <w:tc>
          <w:tcPr>
            <w:tcW w:w="602" w:type="dxa"/>
            <w:gridSpan w:val="2"/>
            <w:tcBorders>
              <w:left w:val="nil"/>
              <w:right w:val="nil"/>
            </w:tcBorders>
          </w:tcPr>
          <w:p w14:paraId="3D1E93A2"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59129241" w14:textId="77777777" w:rsidR="00DB71D1" w:rsidRPr="00BC1CBF" w:rsidRDefault="00DB71D1" w:rsidP="005A7B12">
            <w:pPr>
              <w:spacing w:after="0"/>
              <w:rPr>
                <w:rFonts w:ascii="Arial" w:hAnsi="Arial" w:cs="Arial"/>
                <w:sz w:val="18"/>
                <w:szCs w:val="18"/>
                <w:lang w:bidi="ar-SA"/>
              </w:rPr>
            </w:pPr>
          </w:p>
        </w:tc>
      </w:tr>
      <w:tr w:rsidR="00DB71D1" w:rsidRPr="00BC1CBF" w14:paraId="6B2EF85E" w14:textId="77777777" w:rsidTr="005A7B12">
        <w:tc>
          <w:tcPr>
            <w:tcW w:w="1427" w:type="dxa"/>
            <w:tcBorders>
              <w:left w:val="nil"/>
              <w:right w:val="nil"/>
            </w:tcBorders>
          </w:tcPr>
          <w:p w14:paraId="6266166E"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017756A7"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City, State &amp; Nine Digit Zip</w:t>
            </w:r>
          </w:p>
        </w:tc>
        <w:tc>
          <w:tcPr>
            <w:tcW w:w="2668" w:type="dxa"/>
            <w:gridSpan w:val="3"/>
            <w:tcBorders>
              <w:left w:val="nil"/>
              <w:right w:val="nil"/>
            </w:tcBorders>
          </w:tcPr>
          <w:p w14:paraId="5A43EC3B"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7"/>
                  <w:enabled/>
                  <w:calcOnExit w:val="0"/>
                  <w:textInput/>
                </w:ffData>
              </w:fldChar>
            </w:r>
            <w:bookmarkStart w:id="363" w:name="Text137"/>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3"/>
          </w:p>
        </w:tc>
        <w:tc>
          <w:tcPr>
            <w:tcW w:w="602" w:type="dxa"/>
            <w:gridSpan w:val="2"/>
            <w:tcBorders>
              <w:left w:val="nil"/>
              <w:right w:val="nil"/>
            </w:tcBorders>
          </w:tcPr>
          <w:p w14:paraId="7ACA69AD"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4244F9C6" w14:textId="77777777" w:rsidR="00DB71D1" w:rsidRPr="00BC1CBF" w:rsidRDefault="00DB71D1" w:rsidP="005A7B12">
            <w:pPr>
              <w:spacing w:after="0"/>
              <w:rPr>
                <w:rFonts w:ascii="Arial" w:hAnsi="Arial" w:cs="Arial"/>
                <w:sz w:val="18"/>
                <w:szCs w:val="18"/>
                <w:lang w:bidi="ar-SA"/>
              </w:rPr>
            </w:pPr>
          </w:p>
        </w:tc>
      </w:tr>
      <w:tr w:rsidR="00DB71D1" w:rsidRPr="00BC1CBF" w14:paraId="3E2C3F48" w14:textId="77777777" w:rsidTr="005A7B12">
        <w:tc>
          <w:tcPr>
            <w:tcW w:w="1427" w:type="dxa"/>
            <w:tcBorders>
              <w:left w:val="nil"/>
              <w:right w:val="nil"/>
            </w:tcBorders>
          </w:tcPr>
          <w:p w14:paraId="03FB2D61"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5608A632"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Country Code</w:t>
            </w:r>
          </w:p>
        </w:tc>
        <w:tc>
          <w:tcPr>
            <w:tcW w:w="2668" w:type="dxa"/>
            <w:gridSpan w:val="3"/>
            <w:tcBorders>
              <w:left w:val="nil"/>
              <w:right w:val="nil"/>
            </w:tcBorders>
          </w:tcPr>
          <w:p w14:paraId="24DCC2B4"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8"/>
                  <w:enabled/>
                  <w:calcOnExit w:val="0"/>
                  <w:textInput/>
                </w:ffData>
              </w:fldChar>
            </w:r>
            <w:bookmarkStart w:id="364" w:name="Text138"/>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4"/>
          </w:p>
        </w:tc>
        <w:tc>
          <w:tcPr>
            <w:tcW w:w="602" w:type="dxa"/>
            <w:gridSpan w:val="2"/>
            <w:tcBorders>
              <w:left w:val="nil"/>
              <w:right w:val="nil"/>
            </w:tcBorders>
          </w:tcPr>
          <w:p w14:paraId="44263481"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08B90CC9" w14:textId="77777777" w:rsidR="00DB71D1" w:rsidRPr="00BC1CBF" w:rsidRDefault="00DB71D1" w:rsidP="005A7B12">
            <w:pPr>
              <w:spacing w:after="0"/>
              <w:rPr>
                <w:rFonts w:ascii="Arial" w:hAnsi="Arial" w:cs="Arial"/>
                <w:sz w:val="18"/>
                <w:szCs w:val="18"/>
                <w:lang w:bidi="ar-SA"/>
              </w:rPr>
            </w:pPr>
          </w:p>
        </w:tc>
      </w:tr>
      <w:tr w:rsidR="00DB71D1" w:rsidRPr="00BC1CBF" w14:paraId="320DE566" w14:textId="77777777" w:rsidTr="005A7B12">
        <w:tc>
          <w:tcPr>
            <w:tcW w:w="1427" w:type="dxa"/>
            <w:tcBorders>
              <w:left w:val="nil"/>
              <w:bottom w:val="single" w:sz="4" w:space="0" w:color="auto"/>
              <w:right w:val="nil"/>
            </w:tcBorders>
          </w:tcPr>
          <w:p w14:paraId="428472D7" w14:textId="77777777" w:rsidR="00DB71D1" w:rsidRPr="00BC1CBF" w:rsidRDefault="00DB71D1" w:rsidP="005A7B12">
            <w:pPr>
              <w:spacing w:before="40" w:after="40"/>
              <w:rPr>
                <w:rFonts w:ascii="Arial" w:hAnsi="Arial" w:cs="Arial"/>
                <w:b/>
                <w:bCs/>
                <w:sz w:val="18"/>
                <w:szCs w:val="18"/>
              </w:rPr>
            </w:pPr>
          </w:p>
        </w:tc>
        <w:tc>
          <w:tcPr>
            <w:tcW w:w="3392" w:type="dxa"/>
            <w:tcBorders>
              <w:left w:val="nil"/>
              <w:bottom w:val="single" w:sz="4" w:space="0" w:color="auto"/>
              <w:right w:val="nil"/>
            </w:tcBorders>
          </w:tcPr>
          <w:p w14:paraId="6E367918"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Subcontractor’s Congressional District</w:t>
            </w:r>
          </w:p>
        </w:tc>
        <w:tc>
          <w:tcPr>
            <w:tcW w:w="2668" w:type="dxa"/>
            <w:gridSpan w:val="3"/>
            <w:tcBorders>
              <w:left w:val="nil"/>
              <w:bottom w:val="single" w:sz="4" w:space="0" w:color="auto"/>
              <w:right w:val="nil"/>
            </w:tcBorders>
          </w:tcPr>
          <w:p w14:paraId="3AD08980"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9"/>
                  <w:enabled/>
                  <w:calcOnExit w:val="0"/>
                  <w:textInput/>
                </w:ffData>
              </w:fldChar>
            </w:r>
            <w:bookmarkStart w:id="365" w:name="Text139"/>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5"/>
          </w:p>
        </w:tc>
        <w:tc>
          <w:tcPr>
            <w:tcW w:w="602" w:type="dxa"/>
            <w:gridSpan w:val="2"/>
            <w:tcBorders>
              <w:left w:val="nil"/>
              <w:bottom w:val="single" w:sz="4" w:space="0" w:color="auto"/>
              <w:right w:val="nil"/>
            </w:tcBorders>
          </w:tcPr>
          <w:p w14:paraId="6D37D009" w14:textId="77777777" w:rsidR="00DB71D1" w:rsidRPr="00BC1CBF" w:rsidRDefault="00DB71D1" w:rsidP="005A7B12">
            <w:pPr>
              <w:spacing w:after="0"/>
              <w:rPr>
                <w:rFonts w:ascii="Arial" w:hAnsi="Arial" w:cs="Arial"/>
                <w:sz w:val="18"/>
                <w:szCs w:val="18"/>
                <w:lang w:bidi="ar-SA"/>
              </w:rPr>
            </w:pPr>
          </w:p>
        </w:tc>
        <w:tc>
          <w:tcPr>
            <w:tcW w:w="2621" w:type="dxa"/>
            <w:tcBorders>
              <w:left w:val="nil"/>
              <w:bottom w:val="single" w:sz="4" w:space="0" w:color="auto"/>
              <w:right w:val="nil"/>
            </w:tcBorders>
          </w:tcPr>
          <w:p w14:paraId="1134CFA0" w14:textId="77777777" w:rsidR="00DB71D1" w:rsidRPr="00BC1CBF" w:rsidRDefault="00DB71D1" w:rsidP="005A7B12">
            <w:pPr>
              <w:spacing w:after="0"/>
              <w:rPr>
                <w:rFonts w:ascii="Arial" w:hAnsi="Arial" w:cs="Arial"/>
                <w:sz w:val="18"/>
                <w:szCs w:val="18"/>
                <w:lang w:bidi="ar-SA"/>
              </w:rPr>
            </w:pPr>
          </w:p>
        </w:tc>
      </w:tr>
      <w:tr w:rsidR="00DB71D1" w:rsidRPr="00BC1CBF" w14:paraId="080C10CB" w14:textId="77777777" w:rsidTr="005A7B12">
        <w:tc>
          <w:tcPr>
            <w:tcW w:w="10710" w:type="dxa"/>
            <w:gridSpan w:val="8"/>
            <w:tcBorders>
              <w:left w:val="single" w:sz="4" w:space="0" w:color="auto"/>
              <w:right w:val="single" w:sz="4" w:space="0" w:color="auto"/>
            </w:tcBorders>
            <w:shd w:val="clear" w:color="auto" w:fill="D0CECE" w:themeFill="background2" w:themeFillShade="E6"/>
          </w:tcPr>
          <w:p w14:paraId="5A263D57" w14:textId="77777777" w:rsidR="00DB71D1" w:rsidRPr="00BC1CBF" w:rsidRDefault="00DB71D1" w:rsidP="007D7BBB">
            <w:pPr>
              <w:pStyle w:val="ListParagraph"/>
              <w:numPr>
                <w:ilvl w:val="0"/>
                <w:numId w:val="50"/>
              </w:numPr>
              <w:spacing w:before="40" w:after="40"/>
              <w:ind w:left="340"/>
              <w:contextualSpacing w:val="0"/>
              <w:rPr>
                <w:rFonts w:ascii="Arial" w:hAnsi="Arial" w:cs="Arial"/>
                <w:b/>
                <w:bCs/>
                <w:sz w:val="18"/>
                <w:szCs w:val="18"/>
                <w:lang w:bidi="ar-SA"/>
              </w:rPr>
            </w:pPr>
            <w:r w:rsidRPr="00BC1CBF">
              <w:rPr>
                <w:rFonts w:ascii="Arial" w:hAnsi="Arial" w:cs="Arial"/>
                <w:b/>
                <w:bCs/>
                <w:sz w:val="18"/>
                <w:szCs w:val="18"/>
                <w:lang w:bidi="ar-SA"/>
              </w:rPr>
              <w:t>Subcontractor’s Unique Entity Identifier (UEI) Number</w:t>
            </w:r>
          </w:p>
        </w:tc>
      </w:tr>
      <w:tr w:rsidR="00DB71D1" w:rsidRPr="00BC1CBF" w14:paraId="710A6856" w14:textId="77777777" w:rsidTr="005A7B12">
        <w:tc>
          <w:tcPr>
            <w:tcW w:w="1427" w:type="dxa"/>
            <w:tcBorders>
              <w:left w:val="nil"/>
              <w:right w:val="nil"/>
            </w:tcBorders>
          </w:tcPr>
          <w:p w14:paraId="51ECFB96"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0B7C7A0B" w14:textId="77777777" w:rsidR="00DB71D1" w:rsidRPr="00BC1CBF" w:rsidRDefault="00DB71D1" w:rsidP="005A7B12">
            <w:pPr>
              <w:spacing w:before="40" w:after="40"/>
              <w:rPr>
                <w:rFonts w:ascii="Arial" w:hAnsi="Arial" w:cs="Arial"/>
                <w:sz w:val="18"/>
                <w:szCs w:val="18"/>
              </w:rPr>
            </w:pPr>
            <w:r w:rsidRPr="00BC1CBF">
              <w:rPr>
                <w:rFonts w:ascii="Arial" w:hAnsi="Arial" w:cs="Arial"/>
                <w:sz w:val="18"/>
                <w:szCs w:val="18"/>
              </w:rPr>
              <w:t>Performing Entity</w:t>
            </w:r>
          </w:p>
        </w:tc>
        <w:tc>
          <w:tcPr>
            <w:tcW w:w="2668" w:type="dxa"/>
            <w:gridSpan w:val="3"/>
            <w:tcBorders>
              <w:left w:val="nil"/>
              <w:right w:val="nil"/>
            </w:tcBorders>
          </w:tcPr>
          <w:p w14:paraId="4162B596"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40"/>
                  <w:enabled/>
                  <w:calcOnExit w:val="0"/>
                  <w:textInput/>
                </w:ffData>
              </w:fldChar>
            </w:r>
            <w:bookmarkStart w:id="366" w:name="Text140"/>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6"/>
          </w:p>
        </w:tc>
        <w:tc>
          <w:tcPr>
            <w:tcW w:w="602" w:type="dxa"/>
            <w:gridSpan w:val="2"/>
            <w:tcBorders>
              <w:left w:val="nil"/>
              <w:right w:val="nil"/>
            </w:tcBorders>
          </w:tcPr>
          <w:p w14:paraId="02DD212D"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784E5B1D" w14:textId="77777777" w:rsidR="00DB71D1" w:rsidRPr="00BC1CBF" w:rsidRDefault="00DB71D1" w:rsidP="005A7B12">
            <w:pPr>
              <w:spacing w:after="0"/>
              <w:rPr>
                <w:rFonts w:ascii="Arial" w:hAnsi="Arial" w:cs="Arial"/>
                <w:sz w:val="18"/>
                <w:szCs w:val="18"/>
                <w:lang w:bidi="ar-SA"/>
              </w:rPr>
            </w:pPr>
          </w:p>
        </w:tc>
      </w:tr>
      <w:tr w:rsidR="00DB71D1" w:rsidRPr="00BC1CBF" w14:paraId="5D3ACE95" w14:textId="77777777" w:rsidTr="005A7B12">
        <w:tc>
          <w:tcPr>
            <w:tcW w:w="1427" w:type="dxa"/>
            <w:tcBorders>
              <w:left w:val="nil"/>
              <w:bottom w:val="single" w:sz="4" w:space="0" w:color="auto"/>
              <w:right w:val="nil"/>
            </w:tcBorders>
          </w:tcPr>
          <w:p w14:paraId="3751A54D" w14:textId="77777777" w:rsidR="00DB71D1" w:rsidRPr="00BC1CBF" w:rsidRDefault="00DB71D1" w:rsidP="005A7B12">
            <w:pPr>
              <w:spacing w:before="40" w:after="40"/>
              <w:rPr>
                <w:rFonts w:ascii="Arial" w:hAnsi="Arial" w:cs="Arial"/>
                <w:b/>
                <w:bCs/>
                <w:sz w:val="18"/>
                <w:szCs w:val="18"/>
              </w:rPr>
            </w:pPr>
          </w:p>
        </w:tc>
        <w:tc>
          <w:tcPr>
            <w:tcW w:w="3392" w:type="dxa"/>
            <w:tcBorders>
              <w:left w:val="nil"/>
              <w:bottom w:val="single" w:sz="4" w:space="0" w:color="auto"/>
              <w:right w:val="nil"/>
            </w:tcBorders>
          </w:tcPr>
          <w:p w14:paraId="523F50C4" w14:textId="77777777" w:rsidR="00DB71D1" w:rsidRPr="00BC1CBF" w:rsidRDefault="00DB71D1" w:rsidP="005A7B12">
            <w:pPr>
              <w:spacing w:before="40" w:after="40"/>
              <w:rPr>
                <w:rFonts w:ascii="Arial" w:hAnsi="Arial" w:cs="Arial"/>
                <w:sz w:val="18"/>
                <w:szCs w:val="18"/>
              </w:rPr>
            </w:pPr>
            <w:r w:rsidRPr="00BC1CBF">
              <w:rPr>
                <w:rFonts w:ascii="Arial" w:hAnsi="Arial" w:cs="Arial"/>
                <w:sz w:val="18"/>
                <w:szCs w:val="18"/>
              </w:rPr>
              <w:t>Parent Company</w:t>
            </w:r>
          </w:p>
        </w:tc>
        <w:tc>
          <w:tcPr>
            <w:tcW w:w="2668" w:type="dxa"/>
            <w:gridSpan w:val="3"/>
            <w:tcBorders>
              <w:left w:val="nil"/>
              <w:bottom w:val="single" w:sz="4" w:space="0" w:color="auto"/>
              <w:right w:val="nil"/>
            </w:tcBorders>
          </w:tcPr>
          <w:p w14:paraId="620A4837"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41"/>
                  <w:enabled/>
                  <w:calcOnExit w:val="0"/>
                  <w:textInput/>
                </w:ffData>
              </w:fldChar>
            </w:r>
            <w:bookmarkStart w:id="367" w:name="Text141"/>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67"/>
          </w:p>
        </w:tc>
        <w:tc>
          <w:tcPr>
            <w:tcW w:w="602" w:type="dxa"/>
            <w:gridSpan w:val="2"/>
            <w:tcBorders>
              <w:left w:val="nil"/>
              <w:bottom w:val="single" w:sz="4" w:space="0" w:color="auto"/>
              <w:right w:val="nil"/>
            </w:tcBorders>
          </w:tcPr>
          <w:p w14:paraId="3F815E17" w14:textId="77777777" w:rsidR="00DB71D1" w:rsidRPr="00BC1CBF" w:rsidRDefault="00DB71D1" w:rsidP="005A7B12">
            <w:pPr>
              <w:spacing w:after="0"/>
              <w:rPr>
                <w:rFonts w:ascii="Arial" w:hAnsi="Arial" w:cs="Arial"/>
                <w:sz w:val="18"/>
                <w:szCs w:val="18"/>
                <w:lang w:bidi="ar-SA"/>
              </w:rPr>
            </w:pPr>
          </w:p>
        </w:tc>
        <w:tc>
          <w:tcPr>
            <w:tcW w:w="2621" w:type="dxa"/>
            <w:tcBorders>
              <w:left w:val="nil"/>
              <w:bottom w:val="single" w:sz="4" w:space="0" w:color="auto"/>
              <w:right w:val="nil"/>
            </w:tcBorders>
          </w:tcPr>
          <w:p w14:paraId="610378B6" w14:textId="77777777" w:rsidR="00DB71D1" w:rsidRPr="00BC1CBF" w:rsidRDefault="00DB71D1" w:rsidP="005A7B12">
            <w:pPr>
              <w:spacing w:after="0"/>
              <w:rPr>
                <w:rFonts w:ascii="Arial" w:hAnsi="Arial" w:cs="Arial"/>
                <w:sz w:val="18"/>
                <w:szCs w:val="18"/>
                <w:lang w:bidi="ar-SA"/>
              </w:rPr>
            </w:pPr>
          </w:p>
        </w:tc>
      </w:tr>
      <w:tr w:rsidR="00DB71D1" w:rsidRPr="00BC1CBF" w14:paraId="029AC839" w14:textId="77777777" w:rsidTr="005A7B12">
        <w:tc>
          <w:tcPr>
            <w:tcW w:w="10710" w:type="dxa"/>
            <w:gridSpan w:val="8"/>
            <w:tcBorders>
              <w:left w:val="single" w:sz="4" w:space="0" w:color="auto"/>
              <w:bottom w:val="single" w:sz="4" w:space="0" w:color="auto"/>
              <w:right w:val="single" w:sz="4" w:space="0" w:color="auto"/>
            </w:tcBorders>
            <w:shd w:val="clear" w:color="auto" w:fill="D0CECE" w:themeFill="background2" w:themeFillShade="E6"/>
          </w:tcPr>
          <w:p w14:paraId="34141C9F" w14:textId="77777777" w:rsidR="00DB71D1" w:rsidRPr="00BC1CBF" w:rsidRDefault="00DB71D1" w:rsidP="007D7BBB">
            <w:pPr>
              <w:pStyle w:val="ListParagraph"/>
              <w:numPr>
                <w:ilvl w:val="0"/>
                <w:numId w:val="50"/>
              </w:numPr>
              <w:spacing w:before="40" w:after="40"/>
              <w:ind w:left="340"/>
              <w:contextualSpacing w:val="0"/>
              <w:rPr>
                <w:rFonts w:ascii="Arial" w:hAnsi="Arial" w:cs="Arial"/>
                <w:b/>
                <w:bCs/>
                <w:sz w:val="18"/>
                <w:szCs w:val="18"/>
                <w:lang w:bidi="ar-SA"/>
              </w:rPr>
            </w:pPr>
            <w:r w:rsidRPr="00BC1CBF">
              <w:rPr>
                <w:rFonts w:ascii="Arial" w:hAnsi="Arial" w:cs="Arial"/>
                <w:b/>
                <w:bCs/>
                <w:sz w:val="18"/>
                <w:szCs w:val="18"/>
                <w:lang w:bidi="ar-SA"/>
              </w:rPr>
              <w:t>Subcontractor’s Top Five Most Highly Compensated Officers Reporting</w:t>
            </w:r>
          </w:p>
        </w:tc>
      </w:tr>
      <w:tr w:rsidR="00DB71D1" w:rsidRPr="00BC1CBF" w14:paraId="003BDA25" w14:textId="77777777" w:rsidTr="005A7B12">
        <w:trPr>
          <w:trHeight w:val="304"/>
        </w:trPr>
        <w:tc>
          <w:tcPr>
            <w:tcW w:w="7487" w:type="dxa"/>
            <w:gridSpan w:val="5"/>
            <w:vMerge w:val="restart"/>
            <w:tcBorders>
              <w:left w:val="nil"/>
              <w:right w:val="nil"/>
            </w:tcBorders>
          </w:tcPr>
          <w:p w14:paraId="06FFD8A0"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During the previous tax year was the Subcontractor’s gross income from all sources under $300,000?</w:t>
            </w:r>
          </w:p>
        </w:tc>
        <w:tc>
          <w:tcPr>
            <w:tcW w:w="602" w:type="dxa"/>
            <w:gridSpan w:val="2"/>
            <w:tcBorders>
              <w:left w:val="nil"/>
              <w:bottom w:val="nil"/>
              <w:right w:val="nil"/>
            </w:tcBorders>
          </w:tcPr>
          <w:p w14:paraId="20262229"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4"/>
                  <w:enabled/>
                  <w:calcOnExit w:val="0"/>
                  <w:checkBox>
                    <w:sizeAuto/>
                    <w:default w:val="0"/>
                  </w:checkBox>
                </w:ffData>
              </w:fldChar>
            </w:r>
            <w:bookmarkStart w:id="368" w:name="Check34"/>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68"/>
          </w:p>
        </w:tc>
        <w:tc>
          <w:tcPr>
            <w:tcW w:w="2621" w:type="dxa"/>
            <w:tcBorders>
              <w:left w:val="nil"/>
              <w:bottom w:val="nil"/>
              <w:right w:val="nil"/>
            </w:tcBorders>
          </w:tcPr>
          <w:p w14:paraId="71F9338F"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skip to signature block</w:t>
            </w:r>
          </w:p>
        </w:tc>
      </w:tr>
      <w:tr w:rsidR="00DB71D1" w:rsidRPr="00BC1CBF" w14:paraId="42E4838A" w14:textId="77777777" w:rsidTr="005A7B12">
        <w:trPr>
          <w:trHeight w:val="345"/>
        </w:trPr>
        <w:tc>
          <w:tcPr>
            <w:tcW w:w="7487" w:type="dxa"/>
            <w:gridSpan w:val="5"/>
            <w:vMerge/>
            <w:tcBorders>
              <w:top w:val="nil"/>
              <w:left w:val="nil"/>
              <w:right w:val="nil"/>
            </w:tcBorders>
          </w:tcPr>
          <w:p w14:paraId="132C6994"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p>
        </w:tc>
        <w:tc>
          <w:tcPr>
            <w:tcW w:w="602" w:type="dxa"/>
            <w:gridSpan w:val="2"/>
            <w:tcBorders>
              <w:top w:val="nil"/>
              <w:left w:val="nil"/>
              <w:bottom w:val="single" w:sz="4" w:space="0" w:color="auto"/>
              <w:right w:val="nil"/>
            </w:tcBorders>
          </w:tcPr>
          <w:p w14:paraId="29DB05B8"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5"/>
                  <w:enabled/>
                  <w:calcOnExit w:val="0"/>
                  <w:checkBox>
                    <w:sizeAuto/>
                    <w:default w:val="0"/>
                  </w:checkBox>
                </w:ffData>
              </w:fldChar>
            </w:r>
            <w:bookmarkStart w:id="369" w:name="Check35"/>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69"/>
          </w:p>
        </w:tc>
        <w:tc>
          <w:tcPr>
            <w:tcW w:w="2621" w:type="dxa"/>
            <w:tcBorders>
              <w:top w:val="nil"/>
              <w:left w:val="nil"/>
              <w:bottom w:val="single" w:sz="4" w:space="0" w:color="auto"/>
              <w:right w:val="nil"/>
            </w:tcBorders>
          </w:tcPr>
          <w:p w14:paraId="52773978"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answer 4(b)</w:t>
            </w:r>
          </w:p>
        </w:tc>
      </w:tr>
      <w:tr w:rsidR="00DB71D1" w:rsidRPr="00BC1CBF" w14:paraId="3C2E965F" w14:textId="77777777" w:rsidTr="005A7B12">
        <w:trPr>
          <w:trHeight w:val="313"/>
        </w:trPr>
        <w:tc>
          <w:tcPr>
            <w:tcW w:w="7487" w:type="dxa"/>
            <w:gridSpan w:val="5"/>
            <w:vMerge w:val="restart"/>
            <w:tcBorders>
              <w:left w:val="nil"/>
              <w:right w:val="nil"/>
            </w:tcBorders>
          </w:tcPr>
          <w:p w14:paraId="539721E5"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During preceding fiscal year was 80% or more of Subcontractor’s annual gross revenues from Federal contracts (and subcontracts), loans, grants (and subgrants) and cooperative agreements?</w:t>
            </w:r>
          </w:p>
        </w:tc>
        <w:tc>
          <w:tcPr>
            <w:tcW w:w="602" w:type="dxa"/>
            <w:gridSpan w:val="2"/>
            <w:tcBorders>
              <w:left w:val="nil"/>
              <w:bottom w:val="nil"/>
              <w:right w:val="nil"/>
            </w:tcBorders>
          </w:tcPr>
          <w:p w14:paraId="67FC2315"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6"/>
                  <w:enabled/>
                  <w:calcOnExit w:val="0"/>
                  <w:checkBox>
                    <w:sizeAuto/>
                    <w:default w:val="0"/>
                  </w:checkBox>
                </w:ffData>
              </w:fldChar>
            </w:r>
            <w:bookmarkStart w:id="370" w:name="Check36"/>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70"/>
          </w:p>
        </w:tc>
        <w:tc>
          <w:tcPr>
            <w:tcW w:w="2621" w:type="dxa"/>
            <w:tcBorders>
              <w:left w:val="nil"/>
              <w:bottom w:val="nil"/>
              <w:right w:val="nil"/>
            </w:tcBorders>
          </w:tcPr>
          <w:p w14:paraId="4EDAD51D"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answer 4(c)</w:t>
            </w:r>
          </w:p>
        </w:tc>
      </w:tr>
      <w:tr w:rsidR="00DB71D1" w:rsidRPr="00BC1CBF" w14:paraId="24C7E6D6" w14:textId="77777777" w:rsidTr="005A7B12">
        <w:trPr>
          <w:trHeight w:val="440"/>
        </w:trPr>
        <w:tc>
          <w:tcPr>
            <w:tcW w:w="7487" w:type="dxa"/>
            <w:gridSpan w:val="5"/>
            <w:vMerge/>
            <w:tcBorders>
              <w:left w:val="nil"/>
              <w:right w:val="nil"/>
            </w:tcBorders>
          </w:tcPr>
          <w:p w14:paraId="624B965F"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p>
        </w:tc>
        <w:tc>
          <w:tcPr>
            <w:tcW w:w="602" w:type="dxa"/>
            <w:gridSpan w:val="2"/>
            <w:tcBorders>
              <w:top w:val="nil"/>
              <w:left w:val="nil"/>
              <w:bottom w:val="single" w:sz="4" w:space="0" w:color="auto"/>
              <w:right w:val="nil"/>
            </w:tcBorders>
          </w:tcPr>
          <w:p w14:paraId="08D4AEE1"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7"/>
                  <w:enabled/>
                  <w:calcOnExit w:val="0"/>
                  <w:checkBox>
                    <w:sizeAuto/>
                    <w:default w:val="0"/>
                  </w:checkBox>
                </w:ffData>
              </w:fldChar>
            </w:r>
            <w:bookmarkStart w:id="371" w:name="Check37"/>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71"/>
          </w:p>
        </w:tc>
        <w:tc>
          <w:tcPr>
            <w:tcW w:w="2621" w:type="dxa"/>
            <w:tcBorders>
              <w:top w:val="nil"/>
              <w:left w:val="nil"/>
              <w:bottom w:val="single" w:sz="4" w:space="0" w:color="auto"/>
              <w:right w:val="nil"/>
            </w:tcBorders>
          </w:tcPr>
          <w:p w14:paraId="6245A496"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skip to signature block</w:t>
            </w:r>
          </w:p>
        </w:tc>
      </w:tr>
      <w:tr w:rsidR="00DB71D1" w:rsidRPr="00BC1CBF" w14:paraId="3E925BB6" w14:textId="77777777" w:rsidTr="005A7B12">
        <w:trPr>
          <w:trHeight w:val="448"/>
        </w:trPr>
        <w:tc>
          <w:tcPr>
            <w:tcW w:w="7487" w:type="dxa"/>
            <w:gridSpan w:val="5"/>
            <w:vMerge w:val="restart"/>
            <w:tcBorders>
              <w:left w:val="nil"/>
              <w:right w:val="nil"/>
            </w:tcBorders>
          </w:tcPr>
          <w:p w14:paraId="23EF5924"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During preceding fiscal year did Subcontractor have $25,000,000 or more in annual gross revenues from Federal contracts (and subcontracts), loans, grants (and subgrants) and cooperative agreements?</w:t>
            </w:r>
          </w:p>
        </w:tc>
        <w:tc>
          <w:tcPr>
            <w:tcW w:w="602" w:type="dxa"/>
            <w:gridSpan w:val="2"/>
            <w:tcBorders>
              <w:left w:val="nil"/>
              <w:bottom w:val="nil"/>
              <w:right w:val="nil"/>
            </w:tcBorders>
          </w:tcPr>
          <w:p w14:paraId="303B72CD"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8"/>
                  <w:enabled/>
                  <w:calcOnExit w:val="0"/>
                  <w:checkBox>
                    <w:sizeAuto/>
                    <w:default w:val="0"/>
                  </w:checkBox>
                </w:ffData>
              </w:fldChar>
            </w:r>
            <w:bookmarkStart w:id="372" w:name="Check38"/>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72"/>
          </w:p>
        </w:tc>
        <w:tc>
          <w:tcPr>
            <w:tcW w:w="2621" w:type="dxa"/>
            <w:tcBorders>
              <w:left w:val="nil"/>
              <w:bottom w:val="nil"/>
              <w:right w:val="nil"/>
            </w:tcBorders>
          </w:tcPr>
          <w:p w14:paraId="73AFE934"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answer 4(d)</w:t>
            </w:r>
          </w:p>
        </w:tc>
      </w:tr>
      <w:tr w:rsidR="00DB71D1" w:rsidRPr="00BC1CBF" w14:paraId="6862F621" w14:textId="77777777" w:rsidTr="005A7B12">
        <w:trPr>
          <w:trHeight w:val="349"/>
        </w:trPr>
        <w:tc>
          <w:tcPr>
            <w:tcW w:w="7487" w:type="dxa"/>
            <w:gridSpan w:val="5"/>
            <w:vMerge/>
            <w:tcBorders>
              <w:left w:val="nil"/>
              <w:right w:val="nil"/>
            </w:tcBorders>
          </w:tcPr>
          <w:p w14:paraId="0FD53DA5"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p>
        </w:tc>
        <w:tc>
          <w:tcPr>
            <w:tcW w:w="602" w:type="dxa"/>
            <w:gridSpan w:val="2"/>
            <w:tcBorders>
              <w:top w:val="nil"/>
              <w:left w:val="nil"/>
              <w:bottom w:val="single" w:sz="4" w:space="0" w:color="auto"/>
              <w:right w:val="nil"/>
            </w:tcBorders>
          </w:tcPr>
          <w:p w14:paraId="02AAA555"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9"/>
                  <w:enabled/>
                  <w:calcOnExit w:val="0"/>
                  <w:checkBox>
                    <w:sizeAuto/>
                    <w:default w:val="0"/>
                  </w:checkBox>
                </w:ffData>
              </w:fldChar>
            </w:r>
            <w:bookmarkStart w:id="373" w:name="Check39"/>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73"/>
          </w:p>
        </w:tc>
        <w:tc>
          <w:tcPr>
            <w:tcW w:w="2621" w:type="dxa"/>
            <w:tcBorders>
              <w:top w:val="nil"/>
              <w:left w:val="nil"/>
              <w:bottom w:val="single" w:sz="4" w:space="0" w:color="auto"/>
              <w:right w:val="nil"/>
            </w:tcBorders>
          </w:tcPr>
          <w:p w14:paraId="67955ECE"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skip to signature block</w:t>
            </w:r>
          </w:p>
        </w:tc>
      </w:tr>
      <w:tr w:rsidR="00DB71D1" w:rsidRPr="00BC1CBF" w14:paraId="13EF35AF" w14:textId="77777777" w:rsidTr="005A7B12">
        <w:trPr>
          <w:cantSplit/>
          <w:trHeight w:val="485"/>
        </w:trPr>
        <w:tc>
          <w:tcPr>
            <w:tcW w:w="7487" w:type="dxa"/>
            <w:gridSpan w:val="5"/>
            <w:vMerge w:val="restart"/>
            <w:tcBorders>
              <w:left w:val="nil"/>
              <w:right w:val="nil"/>
            </w:tcBorders>
          </w:tcPr>
          <w:p w14:paraId="3789330B"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Does the public have access to information about the compensation of Subcontractor’s executives through periodic reports filed under section 13(a) or 15(d) of the Securities Exchange Act of 1934 (15 USC 78m(a), 780(d)) or section 6104 of the Internal Revenue Code of 1986</w:t>
            </w:r>
          </w:p>
        </w:tc>
        <w:tc>
          <w:tcPr>
            <w:tcW w:w="602" w:type="dxa"/>
            <w:gridSpan w:val="2"/>
            <w:tcBorders>
              <w:left w:val="nil"/>
              <w:bottom w:val="nil"/>
              <w:right w:val="nil"/>
            </w:tcBorders>
          </w:tcPr>
          <w:p w14:paraId="25780BC8"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40"/>
                  <w:enabled/>
                  <w:calcOnExit w:val="0"/>
                  <w:checkBox>
                    <w:sizeAuto/>
                    <w:default w:val="0"/>
                  </w:checkBox>
                </w:ffData>
              </w:fldChar>
            </w:r>
            <w:bookmarkStart w:id="374" w:name="Check40"/>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74"/>
          </w:p>
        </w:tc>
        <w:tc>
          <w:tcPr>
            <w:tcW w:w="2621" w:type="dxa"/>
            <w:tcBorders>
              <w:left w:val="nil"/>
              <w:bottom w:val="nil"/>
              <w:right w:val="nil"/>
            </w:tcBorders>
          </w:tcPr>
          <w:p w14:paraId="0968C8E2"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skip to signature block</w:t>
            </w:r>
          </w:p>
        </w:tc>
      </w:tr>
      <w:tr w:rsidR="00DB71D1" w:rsidRPr="00BC1CBF" w14:paraId="2AA11D57" w14:textId="77777777" w:rsidTr="005A7B12">
        <w:trPr>
          <w:cantSplit/>
          <w:trHeight w:val="484"/>
        </w:trPr>
        <w:tc>
          <w:tcPr>
            <w:tcW w:w="7487" w:type="dxa"/>
            <w:gridSpan w:val="5"/>
            <w:vMerge/>
            <w:tcBorders>
              <w:left w:val="nil"/>
              <w:right w:val="nil"/>
            </w:tcBorders>
          </w:tcPr>
          <w:p w14:paraId="5AEB3B29"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p>
        </w:tc>
        <w:tc>
          <w:tcPr>
            <w:tcW w:w="602" w:type="dxa"/>
            <w:gridSpan w:val="2"/>
            <w:tcBorders>
              <w:top w:val="nil"/>
              <w:left w:val="nil"/>
              <w:right w:val="nil"/>
            </w:tcBorders>
          </w:tcPr>
          <w:p w14:paraId="0D4983C4"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41"/>
                  <w:enabled/>
                  <w:calcOnExit w:val="0"/>
                  <w:checkBox>
                    <w:sizeAuto/>
                    <w:default w:val="0"/>
                  </w:checkBox>
                </w:ffData>
              </w:fldChar>
            </w:r>
            <w:bookmarkStart w:id="375" w:name="Check41"/>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75"/>
          </w:p>
        </w:tc>
        <w:tc>
          <w:tcPr>
            <w:tcW w:w="2621" w:type="dxa"/>
            <w:tcBorders>
              <w:top w:val="nil"/>
              <w:left w:val="nil"/>
              <w:right w:val="nil"/>
            </w:tcBorders>
          </w:tcPr>
          <w:p w14:paraId="5850B0F2"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complete 4(e)</w:t>
            </w:r>
          </w:p>
        </w:tc>
      </w:tr>
      <w:tr w:rsidR="00DB71D1" w:rsidRPr="00BC1CBF" w14:paraId="56A4DFAA" w14:textId="77777777" w:rsidTr="005A7B12">
        <w:trPr>
          <w:cantSplit/>
          <w:trHeight w:val="350"/>
        </w:trPr>
        <w:tc>
          <w:tcPr>
            <w:tcW w:w="10710" w:type="dxa"/>
            <w:gridSpan w:val="8"/>
            <w:tcBorders>
              <w:left w:val="nil"/>
              <w:bottom w:val="single" w:sz="4" w:space="0" w:color="auto"/>
              <w:right w:val="nil"/>
            </w:tcBorders>
          </w:tcPr>
          <w:p w14:paraId="01EF5BE4" w14:textId="77777777" w:rsidR="00DB71D1" w:rsidRPr="00BC1CBF" w:rsidRDefault="00DB71D1" w:rsidP="007D7BBB">
            <w:pPr>
              <w:pStyle w:val="ListParagraph"/>
              <w:numPr>
                <w:ilvl w:val="0"/>
                <w:numId w:val="49"/>
              </w:numPr>
              <w:spacing w:before="60" w:after="0"/>
              <w:ind w:left="605" w:hanging="450"/>
              <w:contextualSpacing w:val="0"/>
              <w:rPr>
                <w:rFonts w:ascii="Arial" w:hAnsi="Arial" w:cs="Arial"/>
                <w:sz w:val="18"/>
                <w:szCs w:val="18"/>
                <w:lang w:bidi="ar-SA"/>
              </w:rPr>
            </w:pPr>
            <w:r w:rsidRPr="00BC1CBF">
              <w:rPr>
                <w:rFonts w:ascii="Arial" w:hAnsi="Arial" w:cs="Arial"/>
                <w:sz w:val="18"/>
                <w:szCs w:val="18"/>
              </w:rPr>
              <w:t>Subcontractor’s Top Five Most Highly Compensated Officers</w:t>
            </w:r>
          </w:p>
        </w:tc>
      </w:tr>
      <w:tr w:rsidR="00DB71D1" w:rsidRPr="00BC1CBF" w14:paraId="614C4CA7" w14:textId="77777777" w:rsidTr="005A7B12">
        <w:trPr>
          <w:cantSplit/>
        </w:trPr>
        <w:tc>
          <w:tcPr>
            <w:tcW w:w="1427" w:type="dxa"/>
            <w:tcBorders>
              <w:left w:val="nil"/>
              <w:bottom w:val="single" w:sz="4" w:space="0" w:color="auto"/>
              <w:right w:val="nil"/>
            </w:tcBorders>
          </w:tcPr>
          <w:p w14:paraId="0E25728D" w14:textId="77777777" w:rsidR="00DB71D1" w:rsidRPr="00BC1CBF" w:rsidRDefault="00DB71D1" w:rsidP="005A7B12">
            <w:pPr>
              <w:spacing w:beforeLines="40" w:before="96" w:after="40"/>
              <w:rPr>
                <w:rFonts w:ascii="Arial" w:hAnsi="Arial" w:cs="Arial"/>
                <w:sz w:val="18"/>
                <w:szCs w:val="18"/>
                <w:lang w:bidi="ar-SA"/>
              </w:rPr>
            </w:pPr>
          </w:p>
        </w:tc>
        <w:tc>
          <w:tcPr>
            <w:tcW w:w="4048" w:type="dxa"/>
            <w:gridSpan w:val="3"/>
            <w:tcBorders>
              <w:left w:val="nil"/>
              <w:bottom w:val="single" w:sz="4" w:space="0" w:color="auto"/>
              <w:right w:val="nil"/>
            </w:tcBorders>
          </w:tcPr>
          <w:p w14:paraId="4DA84405"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Officer Name</w:t>
            </w:r>
          </w:p>
        </w:tc>
        <w:tc>
          <w:tcPr>
            <w:tcW w:w="5235" w:type="dxa"/>
            <w:gridSpan w:val="4"/>
            <w:tcBorders>
              <w:left w:val="nil"/>
              <w:bottom w:val="single" w:sz="4" w:space="0" w:color="auto"/>
              <w:right w:val="nil"/>
            </w:tcBorders>
          </w:tcPr>
          <w:p w14:paraId="4B464184"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Total Compensation for Preceding Fiscal Year</w:t>
            </w:r>
          </w:p>
        </w:tc>
      </w:tr>
      <w:tr w:rsidR="00DB71D1" w:rsidRPr="00BC1CBF" w14:paraId="4DF2E2B1" w14:textId="77777777" w:rsidTr="005A7B12">
        <w:trPr>
          <w:cantSplit/>
        </w:trPr>
        <w:tc>
          <w:tcPr>
            <w:tcW w:w="1427" w:type="dxa"/>
            <w:tcBorders>
              <w:left w:val="nil"/>
              <w:right w:val="nil"/>
            </w:tcBorders>
          </w:tcPr>
          <w:p w14:paraId="47258B7E"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1</w:t>
            </w:r>
          </w:p>
        </w:tc>
        <w:tc>
          <w:tcPr>
            <w:tcW w:w="4048" w:type="dxa"/>
            <w:gridSpan w:val="3"/>
            <w:tcBorders>
              <w:left w:val="nil"/>
              <w:right w:val="nil"/>
            </w:tcBorders>
          </w:tcPr>
          <w:p w14:paraId="06653F09"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2"/>
                  <w:enabled/>
                  <w:calcOnExit w:val="0"/>
                  <w:textInput/>
                </w:ffData>
              </w:fldChar>
            </w:r>
            <w:bookmarkStart w:id="376" w:name="Text142"/>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6"/>
          </w:p>
        </w:tc>
        <w:tc>
          <w:tcPr>
            <w:tcW w:w="5235" w:type="dxa"/>
            <w:gridSpan w:val="4"/>
            <w:tcBorders>
              <w:left w:val="nil"/>
              <w:right w:val="nil"/>
            </w:tcBorders>
          </w:tcPr>
          <w:p w14:paraId="75300313"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47"/>
                  <w:enabled/>
                  <w:calcOnExit w:val="0"/>
                  <w:textInput/>
                </w:ffData>
              </w:fldChar>
            </w:r>
            <w:bookmarkStart w:id="377" w:name="Text147"/>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7"/>
          </w:p>
        </w:tc>
      </w:tr>
      <w:tr w:rsidR="00DB71D1" w:rsidRPr="00BC1CBF" w14:paraId="78B45A81" w14:textId="77777777" w:rsidTr="005A7B12">
        <w:trPr>
          <w:cantSplit/>
        </w:trPr>
        <w:tc>
          <w:tcPr>
            <w:tcW w:w="1427" w:type="dxa"/>
            <w:tcBorders>
              <w:left w:val="nil"/>
              <w:right w:val="nil"/>
            </w:tcBorders>
          </w:tcPr>
          <w:p w14:paraId="79EF84A0"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2</w:t>
            </w:r>
          </w:p>
        </w:tc>
        <w:tc>
          <w:tcPr>
            <w:tcW w:w="4048" w:type="dxa"/>
            <w:gridSpan w:val="3"/>
            <w:tcBorders>
              <w:left w:val="nil"/>
              <w:right w:val="nil"/>
            </w:tcBorders>
          </w:tcPr>
          <w:p w14:paraId="74BFF6A4"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3"/>
                  <w:enabled/>
                  <w:calcOnExit w:val="0"/>
                  <w:textInput/>
                </w:ffData>
              </w:fldChar>
            </w:r>
            <w:bookmarkStart w:id="378" w:name="Text143"/>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8"/>
          </w:p>
        </w:tc>
        <w:tc>
          <w:tcPr>
            <w:tcW w:w="5235" w:type="dxa"/>
            <w:gridSpan w:val="4"/>
            <w:tcBorders>
              <w:left w:val="nil"/>
              <w:right w:val="nil"/>
            </w:tcBorders>
          </w:tcPr>
          <w:p w14:paraId="0365EFFC"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48"/>
                  <w:enabled/>
                  <w:calcOnExit w:val="0"/>
                  <w:textInput/>
                </w:ffData>
              </w:fldChar>
            </w:r>
            <w:bookmarkStart w:id="379" w:name="Text148"/>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9"/>
          </w:p>
        </w:tc>
      </w:tr>
      <w:tr w:rsidR="00DB71D1" w:rsidRPr="00BC1CBF" w14:paraId="17D3108F" w14:textId="77777777" w:rsidTr="005A7B12">
        <w:trPr>
          <w:cantSplit/>
        </w:trPr>
        <w:tc>
          <w:tcPr>
            <w:tcW w:w="1427" w:type="dxa"/>
            <w:tcBorders>
              <w:left w:val="nil"/>
              <w:right w:val="nil"/>
            </w:tcBorders>
          </w:tcPr>
          <w:p w14:paraId="3A00FD67"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3</w:t>
            </w:r>
          </w:p>
        </w:tc>
        <w:tc>
          <w:tcPr>
            <w:tcW w:w="4048" w:type="dxa"/>
            <w:gridSpan w:val="3"/>
            <w:tcBorders>
              <w:left w:val="nil"/>
              <w:right w:val="nil"/>
            </w:tcBorders>
          </w:tcPr>
          <w:p w14:paraId="530619AE"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4"/>
                  <w:enabled/>
                  <w:calcOnExit w:val="0"/>
                  <w:textInput/>
                </w:ffData>
              </w:fldChar>
            </w:r>
            <w:bookmarkStart w:id="380" w:name="Text144"/>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0"/>
          </w:p>
        </w:tc>
        <w:tc>
          <w:tcPr>
            <w:tcW w:w="5235" w:type="dxa"/>
            <w:gridSpan w:val="4"/>
            <w:tcBorders>
              <w:left w:val="nil"/>
              <w:right w:val="nil"/>
            </w:tcBorders>
          </w:tcPr>
          <w:p w14:paraId="2C140A12"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49"/>
                  <w:enabled/>
                  <w:calcOnExit w:val="0"/>
                  <w:textInput/>
                </w:ffData>
              </w:fldChar>
            </w:r>
            <w:bookmarkStart w:id="381" w:name="Text149"/>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1"/>
          </w:p>
        </w:tc>
      </w:tr>
      <w:tr w:rsidR="00DB71D1" w:rsidRPr="00BC1CBF" w14:paraId="51F75E08" w14:textId="77777777" w:rsidTr="005A7B12">
        <w:trPr>
          <w:cantSplit/>
        </w:trPr>
        <w:tc>
          <w:tcPr>
            <w:tcW w:w="1427" w:type="dxa"/>
            <w:tcBorders>
              <w:left w:val="nil"/>
              <w:right w:val="nil"/>
            </w:tcBorders>
          </w:tcPr>
          <w:p w14:paraId="172F0462"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4</w:t>
            </w:r>
          </w:p>
        </w:tc>
        <w:tc>
          <w:tcPr>
            <w:tcW w:w="4048" w:type="dxa"/>
            <w:gridSpan w:val="3"/>
            <w:tcBorders>
              <w:left w:val="nil"/>
              <w:right w:val="nil"/>
            </w:tcBorders>
          </w:tcPr>
          <w:p w14:paraId="01C7F38E"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5"/>
                  <w:enabled/>
                  <w:calcOnExit w:val="0"/>
                  <w:textInput/>
                </w:ffData>
              </w:fldChar>
            </w:r>
            <w:bookmarkStart w:id="382" w:name="Text145"/>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2"/>
          </w:p>
        </w:tc>
        <w:tc>
          <w:tcPr>
            <w:tcW w:w="5235" w:type="dxa"/>
            <w:gridSpan w:val="4"/>
            <w:tcBorders>
              <w:left w:val="nil"/>
              <w:right w:val="nil"/>
            </w:tcBorders>
          </w:tcPr>
          <w:p w14:paraId="6ED73ACB"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50"/>
                  <w:enabled/>
                  <w:calcOnExit w:val="0"/>
                  <w:textInput/>
                </w:ffData>
              </w:fldChar>
            </w:r>
            <w:bookmarkStart w:id="383" w:name="Text150"/>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3"/>
          </w:p>
        </w:tc>
      </w:tr>
      <w:tr w:rsidR="00DB71D1" w:rsidRPr="00BC1CBF" w14:paraId="0BCCB225" w14:textId="77777777" w:rsidTr="005A7B12">
        <w:trPr>
          <w:cantSplit/>
        </w:trPr>
        <w:tc>
          <w:tcPr>
            <w:tcW w:w="1427" w:type="dxa"/>
            <w:tcBorders>
              <w:left w:val="nil"/>
              <w:right w:val="nil"/>
            </w:tcBorders>
          </w:tcPr>
          <w:p w14:paraId="19DF330C"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5</w:t>
            </w:r>
          </w:p>
        </w:tc>
        <w:tc>
          <w:tcPr>
            <w:tcW w:w="4048" w:type="dxa"/>
            <w:gridSpan w:val="3"/>
            <w:tcBorders>
              <w:left w:val="nil"/>
              <w:right w:val="nil"/>
            </w:tcBorders>
          </w:tcPr>
          <w:p w14:paraId="22B61A8B"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6"/>
                  <w:enabled/>
                  <w:calcOnExit w:val="0"/>
                  <w:textInput/>
                </w:ffData>
              </w:fldChar>
            </w:r>
            <w:bookmarkStart w:id="384" w:name="Text146"/>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4"/>
          </w:p>
        </w:tc>
        <w:tc>
          <w:tcPr>
            <w:tcW w:w="5235" w:type="dxa"/>
            <w:gridSpan w:val="4"/>
            <w:tcBorders>
              <w:left w:val="nil"/>
              <w:right w:val="nil"/>
            </w:tcBorders>
          </w:tcPr>
          <w:p w14:paraId="3F250F67"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51"/>
                  <w:enabled/>
                  <w:calcOnExit w:val="0"/>
                  <w:textInput/>
                </w:ffData>
              </w:fldChar>
            </w:r>
            <w:bookmarkStart w:id="385" w:name="Text151"/>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5"/>
          </w:p>
        </w:tc>
      </w:tr>
      <w:tr w:rsidR="00DB71D1" w:rsidRPr="00BC1CBF" w14:paraId="09682D85" w14:textId="77777777" w:rsidTr="005A7B12">
        <w:trPr>
          <w:cantSplit/>
        </w:trPr>
        <w:tc>
          <w:tcPr>
            <w:tcW w:w="5355" w:type="dxa"/>
            <w:gridSpan w:val="3"/>
            <w:tcBorders>
              <w:left w:val="nil"/>
              <w:right w:val="nil"/>
            </w:tcBorders>
          </w:tcPr>
          <w:p w14:paraId="46DAF31B" w14:textId="77777777" w:rsidR="00DB71D1" w:rsidRPr="00BC1CBF" w:rsidRDefault="00DB71D1" w:rsidP="005A7B12">
            <w:pPr>
              <w:spacing w:beforeLines="40" w:before="96" w:after="40"/>
              <w:rPr>
                <w:rFonts w:ascii="Arial" w:hAnsi="Arial" w:cs="Arial"/>
                <w:sz w:val="18"/>
                <w:szCs w:val="18"/>
                <w:lang w:bidi="ar-SA"/>
              </w:rPr>
            </w:pPr>
            <w:r w:rsidRPr="00D82B7D">
              <w:rPr>
                <w:rFonts w:ascii="Arial" w:hAnsi="Arial" w:cs="Arial"/>
                <w:sz w:val="18"/>
                <w:szCs w:val="18"/>
                <w:lang w:bidi="ar-SA"/>
              </w:rPr>
              <w:lastRenderedPageBreak/>
              <w:t>Print Name &amp; Title of Representative Completing Form</w:t>
            </w:r>
          </w:p>
        </w:tc>
        <w:tc>
          <w:tcPr>
            <w:tcW w:w="5355" w:type="dxa"/>
            <w:gridSpan w:val="5"/>
            <w:tcBorders>
              <w:left w:val="nil"/>
              <w:right w:val="nil"/>
            </w:tcBorders>
          </w:tcPr>
          <w:p w14:paraId="58AD3F74" w14:textId="77777777" w:rsidR="00DB71D1" w:rsidRPr="00BC1CBF" w:rsidRDefault="00DB71D1" w:rsidP="005A7B12">
            <w:pPr>
              <w:spacing w:beforeLines="40" w:before="96" w:after="40"/>
              <w:rPr>
                <w:rFonts w:ascii="Arial" w:hAnsi="Arial" w:cs="Arial"/>
                <w:sz w:val="18"/>
                <w:szCs w:val="18"/>
                <w:lang w:bidi="ar-SA"/>
              </w:rPr>
            </w:pPr>
            <w:r>
              <w:rPr>
                <w:rFonts w:ascii="Arial" w:hAnsi="Arial" w:cs="Arial"/>
                <w:sz w:val="18"/>
                <w:szCs w:val="18"/>
                <w:lang w:bidi="ar-SA"/>
              </w:rPr>
              <w:fldChar w:fldCharType="begin">
                <w:ffData>
                  <w:name w:val="Text152"/>
                  <w:enabled/>
                  <w:calcOnExit w:val="0"/>
                  <w:textInput/>
                </w:ffData>
              </w:fldChar>
            </w:r>
            <w:bookmarkStart w:id="386" w:name="Text152"/>
            <w:r>
              <w:rPr>
                <w:rFonts w:ascii="Arial" w:hAnsi="Arial" w:cs="Arial"/>
                <w:sz w:val="18"/>
                <w:szCs w:val="18"/>
                <w:lang w:bidi="ar-SA"/>
              </w:rPr>
              <w:instrText xml:space="preserve"> FORMTEXT </w:instrText>
            </w:r>
            <w:r>
              <w:rPr>
                <w:rFonts w:ascii="Arial" w:hAnsi="Arial" w:cs="Arial"/>
                <w:sz w:val="18"/>
                <w:szCs w:val="18"/>
                <w:lang w:bidi="ar-SA"/>
              </w:rPr>
            </w:r>
            <w:r>
              <w:rPr>
                <w:rFonts w:ascii="Arial" w:hAnsi="Arial" w:cs="Arial"/>
                <w:sz w:val="18"/>
                <w:szCs w:val="18"/>
                <w:lang w:bidi="ar-SA"/>
              </w:rPr>
              <w:fldChar w:fldCharType="separate"/>
            </w:r>
            <w:r>
              <w:rPr>
                <w:rFonts w:ascii="Arial" w:hAnsi="Arial" w:cs="Arial"/>
                <w:noProof/>
                <w:sz w:val="18"/>
                <w:szCs w:val="18"/>
                <w:lang w:bidi="ar-SA"/>
              </w:rPr>
              <w:t> </w:t>
            </w:r>
            <w:r>
              <w:rPr>
                <w:rFonts w:ascii="Arial" w:hAnsi="Arial" w:cs="Arial"/>
                <w:noProof/>
                <w:sz w:val="18"/>
                <w:szCs w:val="18"/>
                <w:lang w:bidi="ar-SA"/>
              </w:rPr>
              <w:t> </w:t>
            </w:r>
            <w:r>
              <w:rPr>
                <w:rFonts w:ascii="Arial" w:hAnsi="Arial" w:cs="Arial"/>
                <w:noProof/>
                <w:sz w:val="18"/>
                <w:szCs w:val="18"/>
                <w:lang w:bidi="ar-SA"/>
              </w:rPr>
              <w:t> </w:t>
            </w:r>
            <w:r>
              <w:rPr>
                <w:rFonts w:ascii="Arial" w:hAnsi="Arial" w:cs="Arial"/>
                <w:noProof/>
                <w:sz w:val="18"/>
                <w:szCs w:val="18"/>
                <w:lang w:bidi="ar-SA"/>
              </w:rPr>
              <w:t> </w:t>
            </w:r>
            <w:r>
              <w:rPr>
                <w:rFonts w:ascii="Arial" w:hAnsi="Arial" w:cs="Arial"/>
                <w:noProof/>
                <w:sz w:val="18"/>
                <w:szCs w:val="18"/>
                <w:lang w:bidi="ar-SA"/>
              </w:rPr>
              <w:t> </w:t>
            </w:r>
            <w:r>
              <w:rPr>
                <w:rFonts w:ascii="Arial" w:hAnsi="Arial" w:cs="Arial"/>
                <w:sz w:val="18"/>
                <w:szCs w:val="18"/>
                <w:lang w:bidi="ar-SA"/>
              </w:rPr>
              <w:fldChar w:fldCharType="end"/>
            </w:r>
            <w:bookmarkEnd w:id="386"/>
          </w:p>
        </w:tc>
      </w:tr>
      <w:tr w:rsidR="00DB71D1" w:rsidRPr="00BC1CBF" w14:paraId="1EE0151E" w14:textId="77777777" w:rsidTr="005A7B12">
        <w:trPr>
          <w:cantSplit/>
        </w:trPr>
        <w:tc>
          <w:tcPr>
            <w:tcW w:w="5355" w:type="dxa"/>
            <w:gridSpan w:val="3"/>
            <w:tcBorders>
              <w:left w:val="nil"/>
              <w:bottom w:val="single" w:sz="4" w:space="0" w:color="auto"/>
              <w:right w:val="nil"/>
            </w:tcBorders>
          </w:tcPr>
          <w:p w14:paraId="7CA6FBC3" w14:textId="77777777" w:rsidR="00DB71D1" w:rsidRDefault="00DB71D1" w:rsidP="005A7B12">
            <w:pPr>
              <w:spacing w:beforeLines="40" w:before="96" w:after="40"/>
              <w:rPr>
                <w:rFonts w:ascii="Arial" w:hAnsi="Arial" w:cs="Arial"/>
                <w:sz w:val="18"/>
                <w:szCs w:val="18"/>
                <w:lang w:bidi="ar-SA"/>
              </w:rPr>
            </w:pPr>
            <w:r w:rsidRPr="00D82B7D">
              <w:rPr>
                <w:rFonts w:ascii="Arial" w:hAnsi="Arial" w:cs="Arial"/>
                <w:sz w:val="18"/>
                <w:szCs w:val="18"/>
                <w:lang w:bidi="ar-SA"/>
              </w:rPr>
              <w:t>Signature of Authorized Representative</w:t>
            </w:r>
          </w:p>
          <w:p w14:paraId="2D156DBD" w14:textId="77777777" w:rsidR="00DB71D1" w:rsidRPr="00D82B7D" w:rsidRDefault="00DB71D1" w:rsidP="005A7B12">
            <w:pPr>
              <w:spacing w:beforeLines="40" w:before="96" w:after="40"/>
              <w:rPr>
                <w:rFonts w:ascii="Arial" w:hAnsi="Arial" w:cs="Arial"/>
                <w:sz w:val="18"/>
                <w:szCs w:val="18"/>
                <w:lang w:bidi="ar-SA"/>
              </w:rPr>
            </w:pPr>
          </w:p>
        </w:tc>
        <w:tc>
          <w:tcPr>
            <w:tcW w:w="2677" w:type="dxa"/>
            <w:gridSpan w:val="3"/>
            <w:tcBorders>
              <w:left w:val="nil"/>
              <w:bottom w:val="single" w:sz="4" w:space="0" w:color="auto"/>
              <w:right w:val="nil"/>
            </w:tcBorders>
          </w:tcPr>
          <w:p w14:paraId="2A1FB5EA" w14:textId="77777777" w:rsidR="00DB71D1" w:rsidRPr="00D82B7D" w:rsidRDefault="00DB71D1" w:rsidP="005A7B12">
            <w:pPr>
              <w:spacing w:beforeLines="40" w:before="96" w:after="40"/>
              <w:rPr>
                <w:rFonts w:ascii="Arial" w:hAnsi="Arial" w:cs="Arial"/>
                <w:sz w:val="18"/>
                <w:szCs w:val="18"/>
                <w:lang w:bidi="ar-SA"/>
              </w:rPr>
            </w:pPr>
          </w:p>
        </w:tc>
        <w:tc>
          <w:tcPr>
            <w:tcW w:w="2678" w:type="dxa"/>
            <w:gridSpan w:val="2"/>
            <w:tcBorders>
              <w:left w:val="nil"/>
              <w:bottom w:val="single" w:sz="4" w:space="0" w:color="auto"/>
              <w:right w:val="nil"/>
            </w:tcBorders>
          </w:tcPr>
          <w:p w14:paraId="1D92AC13" w14:textId="77777777" w:rsidR="00DB71D1" w:rsidRPr="00D82B7D" w:rsidRDefault="00DB71D1" w:rsidP="005A7B12">
            <w:pPr>
              <w:spacing w:beforeLines="40" w:before="96" w:after="40"/>
              <w:rPr>
                <w:rFonts w:ascii="Arial" w:hAnsi="Arial" w:cs="Arial"/>
                <w:sz w:val="18"/>
                <w:szCs w:val="18"/>
                <w:lang w:bidi="ar-SA"/>
              </w:rPr>
            </w:pPr>
          </w:p>
        </w:tc>
      </w:tr>
      <w:tr w:rsidR="00DB71D1" w:rsidRPr="00BC1CBF" w14:paraId="1BB96FF8" w14:textId="77777777" w:rsidTr="005A7B12">
        <w:trPr>
          <w:cantSplit/>
        </w:trPr>
        <w:tc>
          <w:tcPr>
            <w:tcW w:w="5355" w:type="dxa"/>
            <w:gridSpan w:val="3"/>
            <w:tcBorders>
              <w:left w:val="nil"/>
              <w:bottom w:val="nil"/>
              <w:right w:val="nil"/>
            </w:tcBorders>
          </w:tcPr>
          <w:p w14:paraId="1596ECED" w14:textId="77777777" w:rsidR="00DB71D1" w:rsidRPr="00D82B7D" w:rsidRDefault="00DB71D1" w:rsidP="005A7B12">
            <w:pPr>
              <w:spacing w:beforeLines="40" w:before="96" w:after="40"/>
              <w:rPr>
                <w:rFonts w:ascii="Arial" w:hAnsi="Arial" w:cs="Arial"/>
                <w:sz w:val="18"/>
                <w:szCs w:val="18"/>
                <w:lang w:bidi="ar-SA"/>
              </w:rPr>
            </w:pPr>
          </w:p>
        </w:tc>
        <w:tc>
          <w:tcPr>
            <w:tcW w:w="5355" w:type="dxa"/>
            <w:gridSpan w:val="5"/>
            <w:tcBorders>
              <w:left w:val="nil"/>
              <w:bottom w:val="nil"/>
              <w:right w:val="nil"/>
            </w:tcBorders>
          </w:tcPr>
          <w:p w14:paraId="5A0C0F72" w14:textId="77777777" w:rsidR="00DB71D1" w:rsidRPr="00D82B7D" w:rsidRDefault="00DB71D1" w:rsidP="005A7B12">
            <w:pPr>
              <w:spacing w:beforeLines="40" w:before="96" w:after="40"/>
              <w:rPr>
                <w:rFonts w:ascii="Arial" w:hAnsi="Arial" w:cs="Arial"/>
                <w:sz w:val="18"/>
                <w:szCs w:val="18"/>
                <w:lang w:bidi="ar-SA"/>
              </w:rPr>
            </w:pPr>
            <w:r>
              <w:rPr>
                <w:rFonts w:ascii="Arial" w:hAnsi="Arial" w:cs="Arial"/>
                <w:sz w:val="18"/>
                <w:szCs w:val="18"/>
                <w:lang w:bidi="ar-SA"/>
              </w:rPr>
              <w:t>Date</w:t>
            </w:r>
          </w:p>
        </w:tc>
      </w:tr>
    </w:tbl>
    <w:p w14:paraId="704570DC" w14:textId="77777777" w:rsidR="00D11E11" w:rsidRPr="00995687" w:rsidRDefault="00D11E11" w:rsidP="00D11E11">
      <w:pPr>
        <w:widowControl w:val="0"/>
        <w:kinsoku w:val="0"/>
        <w:overflowPunct w:val="0"/>
        <w:autoSpaceDE w:val="0"/>
        <w:autoSpaceDN w:val="0"/>
        <w:adjustRightInd w:val="0"/>
        <w:spacing w:after="0" w:line="292" w:lineRule="auto"/>
        <w:ind w:right="963"/>
        <w:jc w:val="center"/>
        <w:rPr>
          <w:rFonts w:ascii="Arial" w:eastAsiaTheme="minorEastAsia" w:hAnsi="Arial" w:cs="Arial"/>
          <w:b/>
          <w:bCs/>
          <w:sz w:val="20"/>
          <w:szCs w:val="20"/>
          <w:lang w:bidi="ar-SA"/>
        </w:rPr>
      </w:pPr>
      <w:r w:rsidRPr="00995687">
        <w:rPr>
          <w:rFonts w:ascii="Arial" w:eastAsiaTheme="minorEastAsia" w:hAnsi="Arial" w:cs="Arial"/>
          <w:b/>
          <w:bCs/>
          <w:sz w:val="20"/>
          <w:szCs w:val="20"/>
          <w:lang w:bidi="ar-SA"/>
        </w:rPr>
        <w:t>MSTS First-Tier Subcontractor Transparency Act Reporting Form Guidance FAR 52.204-10 Reporting Executive Compensation and First-Tier Subcontract Awards (Oct 2016)</w:t>
      </w:r>
    </w:p>
    <w:p w14:paraId="33078B81" w14:textId="77777777" w:rsidR="00D11E11" w:rsidRPr="00995687" w:rsidRDefault="00D11E11" w:rsidP="00D11E11">
      <w:pPr>
        <w:widowControl w:val="0"/>
        <w:kinsoku w:val="0"/>
        <w:overflowPunct w:val="0"/>
        <w:autoSpaceDE w:val="0"/>
        <w:autoSpaceDN w:val="0"/>
        <w:adjustRightInd w:val="0"/>
        <w:spacing w:before="5" w:after="0"/>
        <w:rPr>
          <w:rFonts w:ascii="Arial" w:eastAsiaTheme="minorEastAsia" w:hAnsi="Arial" w:cs="Arial"/>
          <w:b/>
          <w:bCs/>
          <w:sz w:val="20"/>
          <w:szCs w:val="20"/>
          <w:lang w:bidi="ar-SA"/>
        </w:rPr>
      </w:pPr>
    </w:p>
    <w:p w14:paraId="437F96C6" w14:textId="77777777" w:rsidR="00D11E11" w:rsidRPr="00995687" w:rsidRDefault="00D11E11" w:rsidP="00D11E11">
      <w:pPr>
        <w:widowControl w:val="0"/>
        <w:kinsoku w:val="0"/>
        <w:overflowPunct w:val="0"/>
        <w:autoSpaceDE w:val="0"/>
        <w:autoSpaceDN w:val="0"/>
        <w:adjustRightInd w:val="0"/>
        <w:spacing w:after="0"/>
        <w:rPr>
          <w:rFonts w:ascii="Arial" w:eastAsiaTheme="minorEastAsia" w:hAnsi="Arial" w:cs="Arial"/>
          <w:sz w:val="20"/>
          <w:szCs w:val="20"/>
          <w:lang w:bidi="ar-SA"/>
        </w:rPr>
      </w:pPr>
      <w:r w:rsidRPr="00995687">
        <w:rPr>
          <w:rFonts w:ascii="Arial" w:eastAsiaTheme="minorEastAsia" w:hAnsi="Arial" w:cs="Arial"/>
          <w:sz w:val="20"/>
          <w:szCs w:val="20"/>
          <w:u w:val="single"/>
          <w:lang w:bidi="ar-SA"/>
        </w:rPr>
        <w:t>Subcontractor's Compensation Reporting Guidelines</w:t>
      </w:r>
    </w:p>
    <w:p w14:paraId="10C80BA4" w14:textId="76268425" w:rsidR="00D11E11" w:rsidRPr="00995687" w:rsidRDefault="00D11E11" w:rsidP="00D11E11">
      <w:pPr>
        <w:widowControl w:val="0"/>
        <w:kinsoku w:val="0"/>
        <w:overflowPunct w:val="0"/>
        <w:autoSpaceDE w:val="0"/>
        <w:autoSpaceDN w:val="0"/>
        <w:adjustRightInd w:val="0"/>
        <w:spacing w:before="120" w:after="0"/>
        <w:rPr>
          <w:rFonts w:ascii="Arial" w:eastAsiaTheme="minorEastAsia" w:hAnsi="Arial" w:cs="Arial"/>
          <w:sz w:val="20"/>
          <w:szCs w:val="20"/>
          <w:lang w:bidi="ar-SA"/>
        </w:rPr>
      </w:pPr>
      <w:r w:rsidRPr="00995687">
        <w:rPr>
          <w:rFonts w:ascii="Arial" w:eastAsiaTheme="minorEastAsia" w:hAnsi="Arial" w:cs="Arial"/>
          <w:sz w:val="20"/>
          <w:szCs w:val="20"/>
          <w:lang w:bidi="ar-SA"/>
        </w:rPr>
        <w:t>Upon award of any Subcontractor award of $</w:t>
      </w:r>
      <w:r w:rsidR="00870D6B">
        <w:rPr>
          <w:rFonts w:ascii="Arial" w:eastAsiaTheme="minorEastAsia" w:hAnsi="Arial" w:cs="Arial"/>
          <w:sz w:val="20"/>
          <w:szCs w:val="20"/>
          <w:lang w:bidi="ar-SA"/>
        </w:rPr>
        <w:t>4</w:t>
      </w:r>
      <w:r w:rsidRPr="00995687">
        <w:rPr>
          <w:rFonts w:ascii="Arial" w:eastAsiaTheme="minorEastAsia" w:hAnsi="Arial" w:cs="Arial"/>
          <w:sz w:val="20"/>
          <w:szCs w:val="20"/>
          <w:lang w:bidi="ar-SA"/>
        </w:rPr>
        <w:t>0,000 or more, and annually thereafter, MSTS as the prime contractor must report the total compensation and names of the Subcontractor’s top five most highly compensated executives if:</w:t>
      </w:r>
    </w:p>
    <w:p w14:paraId="657340A8" w14:textId="77777777" w:rsidR="00D11E11" w:rsidRPr="00995687" w:rsidRDefault="00D11E11" w:rsidP="007D7BBB">
      <w:pPr>
        <w:widowControl w:val="0"/>
        <w:numPr>
          <w:ilvl w:val="1"/>
          <w:numId w:val="17"/>
        </w:numPr>
        <w:tabs>
          <w:tab w:val="left" w:pos="1921"/>
        </w:tabs>
        <w:kinsoku w:val="0"/>
        <w:overflowPunct w:val="0"/>
        <w:autoSpaceDE w:val="0"/>
        <w:autoSpaceDN w:val="0"/>
        <w:adjustRightInd w:val="0"/>
        <w:spacing w:before="120" w:after="0"/>
        <w:ind w:left="1080" w:hanging="360"/>
        <w:rPr>
          <w:rFonts w:ascii="Arial" w:eastAsiaTheme="minorEastAsia" w:hAnsi="Arial" w:cs="Arial"/>
          <w:sz w:val="20"/>
          <w:szCs w:val="20"/>
          <w:lang w:bidi="ar-SA"/>
        </w:rPr>
      </w:pPr>
      <w:r w:rsidRPr="00995687">
        <w:rPr>
          <w:rFonts w:ascii="Arial" w:eastAsiaTheme="minorEastAsia" w:hAnsi="Arial" w:cs="Arial"/>
          <w:sz w:val="20"/>
          <w:szCs w:val="20"/>
          <w:lang w:bidi="ar-SA"/>
        </w:rPr>
        <w:t>In the Subcontractor’s preceding fiscal year, the Subcontractor</w:t>
      </w:r>
      <w:r w:rsidRPr="00995687">
        <w:rPr>
          <w:rFonts w:ascii="Arial" w:eastAsiaTheme="minorEastAsia" w:hAnsi="Arial" w:cs="Arial"/>
          <w:spacing w:val="-7"/>
          <w:sz w:val="20"/>
          <w:szCs w:val="20"/>
          <w:lang w:bidi="ar-SA"/>
        </w:rPr>
        <w:t xml:space="preserve"> </w:t>
      </w:r>
      <w:r w:rsidRPr="00995687">
        <w:rPr>
          <w:rFonts w:ascii="Arial" w:eastAsiaTheme="minorEastAsia" w:hAnsi="Arial" w:cs="Arial"/>
          <w:sz w:val="20"/>
          <w:szCs w:val="20"/>
          <w:lang w:bidi="ar-SA"/>
        </w:rPr>
        <w:t>received:</w:t>
      </w:r>
    </w:p>
    <w:p w14:paraId="11846213" w14:textId="77777777" w:rsidR="00D11E11" w:rsidRPr="00995687" w:rsidRDefault="00D11E11" w:rsidP="007D7BBB">
      <w:pPr>
        <w:widowControl w:val="0"/>
        <w:numPr>
          <w:ilvl w:val="2"/>
          <w:numId w:val="17"/>
        </w:numPr>
        <w:tabs>
          <w:tab w:val="left" w:pos="2280"/>
        </w:tabs>
        <w:kinsoku w:val="0"/>
        <w:overflowPunct w:val="0"/>
        <w:autoSpaceDE w:val="0"/>
        <w:autoSpaceDN w:val="0"/>
        <w:adjustRightInd w:val="0"/>
        <w:spacing w:before="119" w:after="0"/>
        <w:ind w:left="1440" w:right="628"/>
        <w:rPr>
          <w:rFonts w:ascii="Arial" w:eastAsiaTheme="minorEastAsia" w:hAnsi="Arial" w:cs="Arial"/>
          <w:sz w:val="20"/>
          <w:szCs w:val="20"/>
          <w:lang w:bidi="ar-SA"/>
        </w:rPr>
      </w:pPr>
      <w:r w:rsidRPr="00995687">
        <w:rPr>
          <w:rFonts w:ascii="Arial" w:eastAsiaTheme="minorEastAsia" w:hAnsi="Arial" w:cs="Arial"/>
          <w:sz w:val="20"/>
          <w:szCs w:val="20"/>
          <w:lang w:bidi="ar-SA"/>
        </w:rPr>
        <w:t>80% or more of its annual gross revenues from Federal contracts (and subcontracts), loans, grants (and subgrants) and cooperative agreements, and other forms of Federal financial assistance;</w:t>
      </w:r>
      <w:r w:rsidRPr="00995687">
        <w:rPr>
          <w:rFonts w:ascii="Arial" w:eastAsiaTheme="minorEastAsia" w:hAnsi="Arial" w:cs="Arial"/>
          <w:spacing w:val="-19"/>
          <w:sz w:val="20"/>
          <w:szCs w:val="20"/>
          <w:lang w:bidi="ar-SA"/>
        </w:rPr>
        <w:t xml:space="preserve"> </w:t>
      </w:r>
      <w:r w:rsidRPr="00995687">
        <w:rPr>
          <w:rFonts w:ascii="Arial" w:eastAsiaTheme="minorEastAsia" w:hAnsi="Arial" w:cs="Arial"/>
          <w:sz w:val="20"/>
          <w:szCs w:val="20"/>
          <w:lang w:bidi="ar-SA"/>
        </w:rPr>
        <w:t>and</w:t>
      </w:r>
    </w:p>
    <w:p w14:paraId="1EB31BBE" w14:textId="77777777" w:rsidR="00D11E11" w:rsidRPr="00995687" w:rsidRDefault="00D11E11" w:rsidP="007D7BBB">
      <w:pPr>
        <w:widowControl w:val="0"/>
        <w:numPr>
          <w:ilvl w:val="2"/>
          <w:numId w:val="17"/>
        </w:numPr>
        <w:tabs>
          <w:tab w:val="left" w:pos="2280"/>
        </w:tabs>
        <w:kinsoku w:val="0"/>
        <w:overflowPunct w:val="0"/>
        <w:autoSpaceDE w:val="0"/>
        <w:autoSpaceDN w:val="0"/>
        <w:adjustRightInd w:val="0"/>
        <w:spacing w:before="120" w:after="0"/>
        <w:ind w:left="1440" w:hanging="361"/>
        <w:rPr>
          <w:rFonts w:ascii="Arial" w:eastAsiaTheme="minorEastAsia" w:hAnsi="Arial" w:cs="Arial"/>
          <w:sz w:val="20"/>
          <w:szCs w:val="20"/>
          <w:lang w:bidi="ar-SA"/>
        </w:rPr>
      </w:pPr>
      <w:r w:rsidRPr="00995687">
        <w:rPr>
          <w:rFonts w:ascii="Arial" w:eastAsiaTheme="minorEastAsia" w:hAnsi="Arial" w:cs="Arial"/>
          <w:sz w:val="20"/>
          <w:szCs w:val="20"/>
          <w:lang w:bidi="ar-SA"/>
        </w:rPr>
        <w:t>$25,000,000 or more in annual gross revenues from Federal contracts (and subcontracts),</w:t>
      </w:r>
      <w:r w:rsidRPr="00995687">
        <w:rPr>
          <w:rFonts w:ascii="Arial" w:eastAsiaTheme="minorEastAsia" w:hAnsi="Arial" w:cs="Arial"/>
          <w:spacing w:val="-18"/>
          <w:sz w:val="20"/>
          <w:szCs w:val="20"/>
          <w:lang w:bidi="ar-SA"/>
        </w:rPr>
        <w:t xml:space="preserve"> </w:t>
      </w:r>
      <w:r w:rsidRPr="00995687">
        <w:rPr>
          <w:rFonts w:ascii="Arial" w:eastAsiaTheme="minorEastAsia" w:hAnsi="Arial" w:cs="Arial"/>
          <w:sz w:val="20"/>
          <w:szCs w:val="20"/>
          <w:lang w:bidi="ar-SA"/>
        </w:rPr>
        <w:t>loans, grants (and subgrants) and cooperative agreements, and other forms of Federal financial assistance; and</w:t>
      </w:r>
    </w:p>
    <w:p w14:paraId="583BFB46" w14:textId="77777777" w:rsidR="00D11E11" w:rsidRPr="00995687" w:rsidRDefault="00D11E11" w:rsidP="007D7BBB">
      <w:pPr>
        <w:widowControl w:val="0"/>
        <w:numPr>
          <w:ilvl w:val="1"/>
          <w:numId w:val="17"/>
        </w:numPr>
        <w:tabs>
          <w:tab w:val="left" w:pos="1921"/>
        </w:tabs>
        <w:kinsoku w:val="0"/>
        <w:overflowPunct w:val="0"/>
        <w:autoSpaceDE w:val="0"/>
        <w:autoSpaceDN w:val="0"/>
        <w:adjustRightInd w:val="0"/>
        <w:spacing w:before="120" w:after="0"/>
        <w:ind w:left="1080" w:hanging="360"/>
        <w:jc w:val="both"/>
        <w:rPr>
          <w:rFonts w:ascii="Arial" w:eastAsiaTheme="minorEastAsia" w:hAnsi="Arial" w:cs="Arial"/>
          <w:sz w:val="20"/>
          <w:szCs w:val="20"/>
          <w:lang w:bidi="ar-SA"/>
        </w:rPr>
      </w:pPr>
      <w:r w:rsidRPr="00995687">
        <w:rPr>
          <w:rFonts w:ascii="Arial" w:eastAsiaTheme="minorEastAsia" w:hAnsi="Arial" w:cs="Arial"/>
          <w:sz w:val="20"/>
          <w:szCs w:val="20"/>
          <w:lang w:bidi="ar-SA"/>
        </w:rPr>
        <w:t>The public does not have access to information about the compensation of the executives through period reports filed under section 13(a) or 15(d) of the Securities Exchange Act of 1934 (15 USC 78m(a), 78o(d)) or section 6104 of the Internal Revenue Code of</w:t>
      </w:r>
      <w:r w:rsidRPr="00995687">
        <w:rPr>
          <w:rFonts w:ascii="Arial" w:eastAsiaTheme="minorEastAsia" w:hAnsi="Arial" w:cs="Arial"/>
          <w:spacing w:val="-12"/>
          <w:sz w:val="20"/>
          <w:szCs w:val="20"/>
          <w:lang w:bidi="ar-SA"/>
        </w:rPr>
        <w:t xml:space="preserve"> </w:t>
      </w:r>
      <w:r w:rsidRPr="00995687">
        <w:rPr>
          <w:rFonts w:ascii="Arial" w:eastAsiaTheme="minorEastAsia" w:hAnsi="Arial" w:cs="Arial"/>
          <w:sz w:val="20"/>
          <w:szCs w:val="20"/>
          <w:lang w:bidi="ar-SA"/>
        </w:rPr>
        <w:t>1986.</w:t>
      </w:r>
    </w:p>
    <w:p w14:paraId="10238F90" w14:textId="77777777" w:rsidR="00D11E11" w:rsidRPr="00995687" w:rsidRDefault="00D11E11" w:rsidP="00D11E11">
      <w:pPr>
        <w:widowControl w:val="0"/>
        <w:kinsoku w:val="0"/>
        <w:overflowPunct w:val="0"/>
        <w:autoSpaceDE w:val="0"/>
        <w:autoSpaceDN w:val="0"/>
        <w:adjustRightInd w:val="0"/>
        <w:spacing w:before="121" w:after="0"/>
        <w:rPr>
          <w:rFonts w:ascii="Arial" w:eastAsiaTheme="minorEastAsia" w:hAnsi="Arial" w:cs="Arial"/>
          <w:sz w:val="20"/>
          <w:szCs w:val="20"/>
          <w:lang w:bidi="ar-SA"/>
        </w:rPr>
      </w:pPr>
      <w:r w:rsidRPr="00995687">
        <w:rPr>
          <w:rFonts w:ascii="Arial" w:eastAsiaTheme="minorEastAsia" w:hAnsi="Arial" w:cs="Arial"/>
          <w:sz w:val="20"/>
          <w:szCs w:val="20"/>
          <w:lang w:bidi="ar-SA"/>
        </w:rPr>
        <w:t>If a Subcontractor in the previous tax year had gross income from all sources under $300,000, the prime contractor does not need to report awards for that subcontractor.</w:t>
      </w:r>
    </w:p>
    <w:p w14:paraId="3F4746B4" w14:textId="77777777" w:rsidR="00D11E11" w:rsidRPr="00995687" w:rsidRDefault="00D11E11" w:rsidP="00D11E11">
      <w:pPr>
        <w:widowControl w:val="0"/>
        <w:kinsoku w:val="0"/>
        <w:overflowPunct w:val="0"/>
        <w:autoSpaceDE w:val="0"/>
        <w:autoSpaceDN w:val="0"/>
        <w:adjustRightInd w:val="0"/>
        <w:spacing w:before="119" w:after="0"/>
        <w:rPr>
          <w:rFonts w:ascii="Arial" w:eastAsiaTheme="minorEastAsia" w:hAnsi="Arial" w:cs="Arial"/>
          <w:sz w:val="20"/>
          <w:szCs w:val="20"/>
          <w:lang w:bidi="ar-SA"/>
        </w:rPr>
      </w:pPr>
      <w:r w:rsidRPr="00995687">
        <w:rPr>
          <w:rFonts w:ascii="Arial" w:eastAsiaTheme="minorEastAsia" w:hAnsi="Arial" w:cs="Arial"/>
          <w:sz w:val="20"/>
          <w:szCs w:val="20"/>
          <w:lang w:bidi="ar-SA"/>
        </w:rPr>
        <w:t xml:space="preserve">This information will be reported through SAM.gov Subaward Reporting System. The public may view first-tier subcontract award data at </w:t>
      </w:r>
      <w:hyperlink r:id="rId27" w:history="1">
        <w:r w:rsidRPr="00995687">
          <w:rPr>
            <w:rFonts w:ascii="Arial" w:eastAsiaTheme="minorEastAsia" w:hAnsi="Arial" w:cs="Arial"/>
            <w:sz w:val="20"/>
            <w:szCs w:val="20"/>
            <w:lang w:bidi="ar-SA"/>
          </w:rPr>
          <w:t>http://usaspending.gov.</w:t>
        </w:r>
      </w:hyperlink>
    </w:p>
    <w:p w14:paraId="2C70347E" w14:textId="77777777" w:rsidR="00D11E11" w:rsidRPr="00995687" w:rsidRDefault="00D11E11" w:rsidP="00D11E11">
      <w:pPr>
        <w:widowControl w:val="0"/>
        <w:kinsoku w:val="0"/>
        <w:overflowPunct w:val="0"/>
        <w:autoSpaceDE w:val="0"/>
        <w:autoSpaceDN w:val="0"/>
        <w:adjustRightInd w:val="0"/>
        <w:spacing w:before="120" w:after="0"/>
        <w:rPr>
          <w:rFonts w:ascii="Arial" w:eastAsiaTheme="minorEastAsia" w:hAnsi="Arial" w:cs="Arial"/>
          <w:sz w:val="20"/>
          <w:szCs w:val="20"/>
          <w:lang w:bidi="ar-SA"/>
        </w:rPr>
      </w:pPr>
      <w:r w:rsidRPr="00995687">
        <w:rPr>
          <w:rFonts w:ascii="Arial" w:eastAsiaTheme="minorEastAsia" w:hAnsi="Arial" w:cs="Arial"/>
          <w:sz w:val="20"/>
          <w:szCs w:val="20"/>
          <w:u w:val="single"/>
          <w:lang w:bidi="ar-SA"/>
        </w:rPr>
        <w:t>Definitions</w:t>
      </w:r>
    </w:p>
    <w:p w14:paraId="679A9C17" w14:textId="77777777" w:rsidR="00D11E11" w:rsidRPr="00995687" w:rsidRDefault="00D11E11" w:rsidP="00D11E11">
      <w:pPr>
        <w:widowControl w:val="0"/>
        <w:kinsoku w:val="0"/>
        <w:overflowPunct w:val="0"/>
        <w:autoSpaceDE w:val="0"/>
        <w:autoSpaceDN w:val="0"/>
        <w:adjustRightInd w:val="0"/>
        <w:spacing w:before="120" w:after="0"/>
        <w:ind w:left="720"/>
        <w:rPr>
          <w:rFonts w:ascii="Arial" w:eastAsiaTheme="minorEastAsia" w:hAnsi="Arial" w:cs="Arial"/>
          <w:sz w:val="20"/>
          <w:szCs w:val="20"/>
          <w:lang w:bidi="ar-SA"/>
        </w:rPr>
      </w:pPr>
      <w:r w:rsidRPr="00995687">
        <w:rPr>
          <w:rFonts w:ascii="Arial" w:eastAsiaTheme="minorEastAsia" w:hAnsi="Arial" w:cs="Arial"/>
          <w:sz w:val="20"/>
          <w:szCs w:val="20"/>
          <w:lang w:bidi="ar-SA"/>
        </w:rPr>
        <w:t>As used in FAR 52.204-10:</w:t>
      </w:r>
    </w:p>
    <w:p w14:paraId="316301C9" w14:textId="77777777" w:rsidR="00D11E11" w:rsidRPr="00995687" w:rsidRDefault="00D11E11" w:rsidP="00D11E11">
      <w:pPr>
        <w:widowControl w:val="0"/>
        <w:kinsoku w:val="0"/>
        <w:overflowPunct w:val="0"/>
        <w:autoSpaceDE w:val="0"/>
        <w:autoSpaceDN w:val="0"/>
        <w:adjustRightInd w:val="0"/>
        <w:spacing w:before="123" w:after="0"/>
        <w:ind w:left="1008"/>
        <w:rPr>
          <w:rFonts w:ascii="Arial" w:eastAsiaTheme="minorEastAsia" w:hAnsi="Arial" w:cs="Arial"/>
          <w:sz w:val="20"/>
          <w:szCs w:val="20"/>
          <w:lang w:bidi="ar-SA"/>
        </w:rPr>
      </w:pPr>
      <w:r w:rsidRPr="00995687">
        <w:rPr>
          <w:rFonts w:ascii="Arial" w:eastAsiaTheme="minorEastAsia" w:hAnsi="Arial" w:cs="Arial"/>
          <w:i/>
          <w:iCs/>
          <w:sz w:val="20"/>
          <w:szCs w:val="20"/>
          <w:lang w:bidi="ar-SA"/>
        </w:rPr>
        <w:t xml:space="preserve">Executive </w:t>
      </w:r>
      <w:r w:rsidRPr="00995687">
        <w:rPr>
          <w:rFonts w:ascii="Arial" w:eastAsiaTheme="minorEastAsia" w:hAnsi="Arial" w:cs="Arial"/>
          <w:sz w:val="20"/>
          <w:szCs w:val="20"/>
          <w:lang w:bidi="ar-SA"/>
        </w:rPr>
        <w:t>means officers, managing partners, or any other employees in management positions.</w:t>
      </w:r>
    </w:p>
    <w:p w14:paraId="3E485748" w14:textId="77777777" w:rsidR="00D11E11" w:rsidRPr="00995687" w:rsidRDefault="00D11E11" w:rsidP="00D11E11">
      <w:pPr>
        <w:widowControl w:val="0"/>
        <w:kinsoku w:val="0"/>
        <w:overflowPunct w:val="0"/>
        <w:autoSpaceDE w:val="0"/>
        <w:autoSpaceDN w:val="0"/>
        <w:adjustRightInd w:val="0"/>
        <w:spacing w:before="143"/>
        <w:ind w:left="1008" w:right="564"/>
        <w:rPr>
          <w:rFonts w:ascii="Arial" w:eastAsiaTheme="minorEastAsia" w:hAnsi="Arial" w:cs="Arial"/>
          <w:sz w:val="20"/>
          <w:szCs w:val="20"/>
          <w:lang w:bidi="ar-SA"/>
        </w:rPr>
      </w:pPr>
      <w:r w:rsidRPr="00995687">
        <w:rPr>
          <w:rFonts w:ascii="Arial" w:eastAsiaTheme="minorEastAsia" w:hAnsi="Arial" w:cs="Arial"/>
          <w:i/>
          <w:iCs/>
          <w:sz w:val="20"/>
          <w:szCs w:val="20"/>
          <w:lang w:bidi="ar-SA"/>
        </w:rPr>
        <w:t xml:space="preserve">First-tier subcontract </w:t>
      </w:r>
      <w:r w:rsidRPr="00995687">
        <w:rPr>
          <w:rFonts w:ascii="Arial" w:eastAsiaTheme="minorEastAsia" w:hAnsi="Arial" w:cs="Arial"/>
          <w:sz w:val="20"/>
          <w:szCs w:val="20"/>
          <w:lang w:bidi="ar-SA"/>
        </w:rPr>
        <w:t>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78494822" w14:textId="77777777" w:rsidR="00D11E11" w:rsidRPr="00995687" w:rsidRDefault="00D11E11" w:rsidP="00D11E11">
      <w:pPr>
        <w:widowControl w:val="0"/>
        <w:kinsoku w:val="0"/>
        <w:overflowPunct w:val="0"/>
        <w:autoSpaceDE w:val="0"/>
        <w:autoSpaceDN w:val="0"/>
        <w:adjustRightInd w:val="0"/>
        <w:ind w:left="1008" w:right="564"/>
        <w:rPr>
          <w:rFonts w:ascii="Arial" w:eastAsiaTheme="minorEastAsia" w:hAnsi="Arial" w:cs="Arial"/>
          <w:sz w:val="20"/>
          <w:szCs w:val="20"/>
          <w:lang w:bidi="ar-SA"/>
        </w:rPr>
      </w:pPr>
      <w:r w:rsidRPr="00995687">
        <w:rPr>
          <w:rFonts w:ascii="Arial" w:eastAsiaTheme="minorEastAsia" w:hAnsi="Arial" w:cs="Arial"/>
          <w:i/>
          <w:iCs/>
          <w:sz w:val="20"/>
          <w:szCs w:val="20"/>
          <w:lang w:bidi="ar-SA"/>
        </w:rPr>
        <w:t xml:space="preserve">Total compensation </w:t>
      </w:r>
      <w:r w:rsidRPr="00995687">
        <w:rPr>
          <w:rFonts w:ascii="Arial" w:eastAsiaTheme="minorEastAsia" w:hAnsi="Arial" w:cs="Arial"/>
          <w:sz w:val="20"/>
          <w:szCs w:val="20"/>
          <w:lang w:bidi="ar-SA"/>
        </w:rPr>
        <w:t>means the cash and noncash dollar value earned by the executive during the Contractor's preceding fiscal year and includes the following (for more information see 17 CFR 229.402(c)(2)):</w:t>
      </w:r>
    </w:p>
    <w:p w14:paraId="2E613E88" w14:textId="77777777" w:rsidR="00D11E11" w:rsidRPr="00995687" w:rsidRDefault="00D11E11" w:rsidP="007D7BBB">
      <w:pPr>
        <w:widowControl w:val="0"/>
        <w:numPr>
          <w:ilvl w:val="0"/>
          <w:numId w:val="16"/>
        </w:numPr>
        <w:tabs>
          <w:tab w:val="left" w:pos="1892"/>
        </w:tabs>
        <w:kinsoku w:val="0"/>
        <w:overflowPunct w:val="0"/>
        <w:autoSpaceDE w:val="0"/>
        <w:autoSpaceDN w:val="0"/>
        <w:adjustRightInd w:val="0"/>
        <w:ind w:left="1022" w:hanging="333"/>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Salary and</w:t>
      </w:r>
      <w:r w:rsidRPr="00995687">
        <w:rPr>
          <w:rFonts w:ascii="Arial" w:eastAsiaTheme="minorEastAsia" w:hAnsi="Arial" w:cs="Arial"/>
          <w:spacing w:val="-2"/>
          <w:sz w:val="20"/>
          <w:szCs w:val="20"/>
          <w:lang w:bidi="ar-SA"/>
        </w:rPr>
        <w:t xml:space="preserve"> </w:t>
      </w:r>
      <w:r w:rsidRPr="00995687">
        <w:rPr>
          <w:rFonts w:ascii="Arial" w:eastAsiaTheme="minorEastAsia" w:hAnsi="Arial" w:cs="Arial"/>
          <w:sz w:val="20"/>
          <w:szCs w:val="20"/>
          <w:lang w:bidi="ar-SA"/>
        </w:rPr>
        <w:t>bonus.</w:t>
      </w:r>
    </w:p>
    <w:p w14:paraId="63A8BCBF" w14:textId="77777777" w:rsidR="00D11E11" w:rsidRPr="00995687" w:rsidRDefault="00D11E11" w:rsidP="007D7BBB">
      <w:pPr>
        <w:widowControl w:val="0"/>
        <w:numPr>
          <w:ilvl w:val="0"/>
          <w:numId w:val="16"/>
        </w:numPr>
        <w:tabs>
          <w:tab w:val="left" w:pos="1892"/>
        </w:tabs>
        <w:kinsoku w:val="0"/>
        <w:overflowPunct w:val="0"/>
        <w:autoSpaceDE w:val="0"/>
        <w:autoSpaceDN w:val="0"/>
        <w:adjustRightInd w:val="0"/>
        <w:spacing w:before="128" w:line="252" w:lineRule="auto"/>
        <w:ind w:left="1022" w:right="842" w:hanging="360"/>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 xml:space="preserve">Awards of stock, stock options, and stock appreciation rights. Use the dollar amount recognized for financial statement reporting purposes with respect to the fiscal year in accordance with the Financial Accounting Standards Board's Accounting </w:t>
      </w:r>
      <w:r w:rsidRPr="00995687">
        <w:rPr>
          <w:rFonts w:ascii="Arial" w:eastAsiaTheme="minorEastAsia" w:hAnsi="Arial" w:cs="Arial"/>
          <w:sz w:val="20"/>
          <w:szCs w:val="20"/>
          <w:lang w:bidi="ar-SA"/>
        </w:rPr>
        <w:lastRenderedPageBreak/>
        <w:t>Standards Codification (FASB ASC) 718, Compensation-Stock</w:t>
      </w:r>
      <w:r w:rsidRPr="00995687">
        <w:rPr>
          <w:rFonts w:ascii="Arial" w:eastAsiaTheme="minorEastAsia" w:hAnsi="Arial" w:cs="Arial"/>
          <w:spacing w:val="-9"/>
          <w:sz w:val="20"/>
          <w:szCs w:val="20"/>
          <w:lang w:bidi="ar-SA"/>
        </w:rPr>
        <w:t xml:space="preserve"> </w:t>
      </w:r>
      <w:r w:rsidRPr="00995687">
        <w:rPr>
          <w:rFonts w:ascii="Arial" w:eastAsiaTheme="minorEastAsia" w:hAnsi="Arial" w:cs="Arial"/>
          <w:sz w:val="20"/>
          <w:szCs w:val="20"/>
          <w:lang w:bidi="ar-SA"/>
        </w:rPr>
        <w:t>Compensation.</w:t>
      </w:r>
    </w:p>
    <w:p w14:paraId="5B5DE751" w14:textId="77777777" w:rsidR="00D11E11" w:rsidRPr="00995687" w:rsidRDefault="00D11E11" w:rsidP="007D7BBB">
      <w:pPr>
        <w:widowControl w:val="0"/>
        <w:numPr>
          <w:ilvl w:val="0"/>
          <w:numId w:val="16"/>
        </w:numPr>
        <w:tabs>
          <w:tab w:val="left" w:pos="1921"/>
        </w:tabs>
        <w:kinsoku w:val="0"/>
        <w:overflowPunct w:val="0"/>
        <w:autoSpaceDE w:val="0"/>
        <w:autoSpaceDN w:val="0"/>
        <w:adjustRightInd w:val="0"/>
        <w:spacing w:before="155" w:line="242" w:lineRule="auto"/>
        <w:ind w:left="1022" w:right="564" w:hanging="362"/>
        <w:rPr>
          <w:rFonts w:ascii="Arial" w:eastAsiaTheme="minorEastAsia" w:hAnsi="Arial" w:cs="Arial"/>
          <w:sz w:val="20"/>
          <w:szCs w:val="20"/>
          <w:lang w:bidi="ar-SA"/>
        </w:rPr>
      </w:pPr>
      <w:r w:rsidRPr="00995687">
        <w:rPr>
          <w:rFonts w:ascii="Arial" w:eastAsiaTheme="minorEastAsia" w:hAnsi="Arial" w:cs="Arial"/>
          <w:sz w:val="20"/>
          <w:szCs w:val="20"/>
          <w:lang w:bidi="ar-SA"/>
        </w:rPr>
        <w:t>Earnings for services under non-equity incentive plans. This does not include group life,</w:t>
      </w:r>
      <w:r w:rsidRPr="00995687">
        <w:rPr>
          <w:rFonts w:ascii="Arial" w:eastAsiaTheme="minorEastAsia" w:hAnsi="Arial" w:cs="Arial"/>
          <w:spacing w:val="-11"/>
          <w:sz w:val="20"/>
          <w:szCs w:val="20"/>
          <w:lang w:bidi="ar-SA"/>
        </w:rPr>
        <w:t xml:space="preserve"> </w:t>
      </w:r>
      <w:r w:rsidRPr="00995687">
        <w:rPr>
          <w:rFonts w:ascii="Arial" w:eastAsiaTheme="minorEastAsia" w:hAnsi="Arial" w:cs="Arial"/>
          <w:sz w:val="20"/>
          <w:szCs w:val="20"/>
          <w:lang w:bidi="ar-SA"/>
        </w:rPr>
        <w:t>health, hospitalization or medical reimbursement plans that do not discriminate in favor of executives and are available generally to all salaried employees.</w:t>
      </w:r>
    </w:p>
    <w:p w14:paraId="3C7FF8E6" w14:textId="77777777" w:rsidR="00D11E11" w:rsidRPr="00995687" w:rsidRDefault="00D11E11" w:rsidP="007D7BBB">
      <w:pPr>
        <w:widowControl w:val="0"/>
        <w:numPr>
          <w:ilvl w:val="0"/>
          <w:numId w:val="16"/>
        </w:numPr>
        <w:tabs>
          <w:tab w:val="left" w:pos="1921"/>
        </w:tabs>
        <w:kinsoku w:val="0"/>
        <w:overflowPunct w:val="0"/>
        <w:autoSpaceDE w:val="0"/>
        <w:autoSpaceDN w:val="0"/>
        <w:adjustRightInd w:val="0"/>
        <w:spacing w:before="139"/>
        <w:ind w:left="1022" w:hanging="362"/>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Change in pension value. This is the change in present value of defined benefit and actuarial pension</w:t>
      </w:r>
      <w:r w:rsidRPr="00995687">
        <w:rPr>
          <w:rFonts w:ascii="Arial" w:eastAsiaTheme="minorEastAsia" w:hAnsi="Arial" w:cs="Arial"/>
          <w:spacing w:val="-7"/>
          <w:sz w:val="20"/>
          <w:szCs w:val="20"/>
          <w:lang w:bidi="ar-SA"/>
        </w:rPr>
        <w:t xml:space="preserve"> </w:t>
      </w:r>
      <w:r w:rsidRPr="00995687">
        <w:rPr>
          <w:rFonts w:ascii="Arial" w:eastAsiaTheme="minorEastAsia" w:hAnsi="Arial" w:cs="Arial"/>
          <w:sz w:val="20"/>
          <w:szCs w:val="20"/>
          <w:lang w:bidi="ar-SA"/>
        </w:rPr>
        <w:t>plans.</w:t>
      </w:r>
    </w:p>
    <w:p w14:paraId="147C6DAB" w14:textId="77777777" w:rsidR="00D11E11" w:rsidRPr="00995687" w:rsidRDefault="00D11E11" w:rsidP="007D7BBB">
      <w:pPr>
        <w:widowControl w:val="0"/>
        <w:numPr>
          <w:ilvl w:val="0"/>
          <w:numId w:val="16"/>
        </w:numPr>
        <w:tabs>
          <w:tab w:val="left" w:pos="1921"/>
        </w:tabs>
        <w:kinsoku w:val="0"/>
        <w:overflowPunct w:val="0"/>
        <w:autoSpaceDE w:val="0"/>
        <w:autoSpaceDN w:val="0"/>
        <w:adjustRightInd w:val="0"/>
        <w:spacing w:before="1"/>
        <w:ind w:left="1022" w:hanging="362"/>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Above-market earnings on deferred compensation which is not</w:t>
      </w:r>
      <w:r w:rsidRPr="00995687">
        <w:rPr>
          <w:rFonts w:ascii="Arial" w:eastAsiaTheme="minorEastAsia" w:hAnsi="Arial" w:cs="Arial"/>
          <w:spacing w:val="-8"/>
          <w:sz w:val="20"/>
          <w:szCs w:val="20"/>
          <w:lang w:bidi="ar-SA"/>
        </w:rPr>
        <w:t xml:space="preserve"> </w:t>
      </w:r>
      <w:r w:rsidRPr="00995687">
        <w:rPr>
          <w:rFonts w:ascii="Arial" w:eastAsiaTheme="minorEastAsia" w:hAnsi="Arial" w:cs="Arial"/>
          <w:sz w:val="20"/>
          <w:szCs w:val="20"/>
          <w:lang w:bidi="ar-SA"/>
        </w:rPr>
        <w:t>tax-qualified.</w:t>
      </w:r>
    </w:p>
    <w:p w14:paraId="0487F1FF" w14:textId="77777777" w:rsidR="00D11E11" w:rsidRPr="00995687" w:rsidRDefault="00D11E11" w:rsidP="007D7BBB">
      <w:pPr>
        <w:widowControl w:val="0"/>
        <w:numPr>
          <w:ilvl w:val="0"/>
          <w:numId w:val="16"/>
        </w:numPr>
        <w:tabs>
          <w:tab w:val="left" w:pos="1921"/>
        </w:tabs>
        <w:kinsoku w:val="0"/>
        <w:overflowPunct w:val="0"/>
        <w:autoSpaceDE w:val="0"/>
        <w:autoSpaceDN w:val="0"/>
        <w:adjustRightInd w:val="0"/>
        <w:spacing w:before="120" w:line="242" w:lineRule="auto"/>
        <w:ind w:left="1022" w:right="1069" w:hanging="360"/>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Other compensation, if the aggregate value of all such other compensation (e.g., severance, termination payments, value of life insurance paid on behalf of the employee, perquisites or property) for the executive exceeds</w:t>
      </w:r>
      <w:r w:rsidRPr="00995687">
        <w:rPr>
          <w:rFonts w:ascii="Arial" w:eastAsiaTheme="minorEastAsia" w:hAnsi="Arial" w:cs="Arial"/>
          <w:spacing w:val="-2"/>
          <w:sz w:val="20"/>
          <w:szCs w:val="20"/>
          <w:lang w:bidi="ar-SA"/>
        </w:rPr>
        <w:t xml:space="preserve"> </w:t>
      </w:r>
      <w:r w:rsidRPr="00995687">
        <w:rPr>
          <w:rFonts w:ascii="Arial" w:eastAsiaTheme="minorEastAsia" w:hAnsi="Arial" w:cs="Arial"/>
          <w:sz w:val="20"/>
          <w:szCs w:val="20"/>
          <w:lang w:bidi="ar-SA"/>
        </w:rPr>
        <w:t>$10,000.</w:t>
      </w:r>
    </w:p>
    <w:p w14:paraId="6E5B71F1" w14:textId="77777777" w:rsidR="00D11E11" w:rsidRPr="00995687" w:rsidRDefault="00D11E11" w:rsidP="00D11E11">
      <w:pPr>
        <w:spacing w:after="0"/>
        <w:rPr>
          <w:rFonts w:ascii="Arial" w:eastAsiaTheme="minorEastAsia" w:hAnsi="Arial" w:cs="Arial"/>
          <w:b/>
          <w:bCs/>
          <w:sz w:val="20"/>
          <w:szCs w:val="20"/>
          <w:lang w:bidi="ar-SA"/>
        </w:rPr>
      </w:pPr>
      <w:r w:rsidRPr="00995687">
        <w:rPr>
          <w:rFonts w:ascii="Arial" w:eastAsiaTheme="minorEastAsia" w:hAnsi="Arial" w:cs="Arial"/>
          <w:b/>
          <w:bCs/>
          <w:sz w:val="20"/>
          <w:szCs w:val="20"/>
          <w:lang w:bidi="ar-SA"/>
        </w:rPr>
        <w:t xml:space="preserve">Further information about the Transparency Act is available at: </w:t>
      </w:r>
      <w:hyperlink r:id="rId28" w:history="1">
        <w:r w:rsidRPr="00995687">
          <w:rPr>
            <w:rFonts w:ascii="Arial" w:eastAsiaTheme="minorEastAsia" w:hAnsi="Arial" w:cs="Arial"/>
            <w:b/>
            <w:bCs/>
            <w:sz w:val="20"/>
            <w:szCs w:val="20"/>
            <w:lang w:bidi="ar-SA"/>
          </w:rPr>
          <w:t xml:space="preserve">www.USAspending.gov </w:t>
        </w:r>
      </w:hyperlink>
      <w:r w:rsidRPr="00995687">
        <w:rPr>
          <w:rFonts w:ascii="Arial" w:eastAsiaTheme="minorEastAsia" w:hAnsi="Arial" w:cs="Arial"/>
          <w:b/>
          <w:bCs/>
          <w:sz w:val="20"/>
          <w:szCs w:val="20"/>
          <w:lang w:bidi="ar-SA"/>
        </w:rPr>
        <w:t xml:space="preserve">&amp; </w:t>
      </w:r>
      <w:hyperlink r:id="rId29" w:history="1">
        <w:r w:rsidRPr="00995687">
          <w:rPr>
            <w:rFonts w:ascii="Arial" w:eastAsiaTheme="minorEastAsia" w:hAnsi="Arial" w:cs="Arial"/>
            <w:b/>
            <w:bCs/>
            <w:sz w:val="20"/>
            <w:szCs w:val="20"/>
            <w:lang w:bidi="ar-SA"/>
          </w:rPr>
          <w:t>www.whitehouse.gov/omb/open</w:t>
        </w:r>
      </w:hyperlink>
    </w:p>
    <w:p w14:paraId="452F0E21" w14:textId="4249D309" w:rsidR="00995687" w:rsidRDefault="00995687">
      <w:pPr>
        <w:spacing w:after="0"/>
      </w:pPr>
      <w:r>
        <w:br w:type="page"/>
      </w:r>
    </w:p>
    <w:p w14:paraId="325606B4" w14:textId="388E0D0E" w:rsidR="00E43BA9" w:rsidRPr="00AE5A0C" w:rsidRDefault="004C11F4" w:rsidP="000D544A">
      <w:pPr>
        <w:pStyle w:val="ExhibitLevel2"/>
        <w:rPr>
          <w:rFonts w:cs="Arial"/>
        </w:rPr>
      </w:pPr>
      <w:bookmarkStart w:id="387" w:name="_Toc83630812"/>
      <w:bookmarkStart w:id="388" w:name="_Toc83632137"/>
      <w:bookmarkStart w:id="389" w:name="_Toc83633134"/>
      <w:bookmarkStart w:id="390" w:name="_Toc84833485"/>
      <w:bookmarkStart w:id="391" w:name="_Toc84918583"/>
      <w:bookmarkStart w:id="392" w:name="_Toc84918771"/>
      <w:bookmarkStart w:id="393" w:name="_Toc85552166"/>
      <w:bookmarkStart w:id="394" w:name="_Toc233284406"/>
      <w:r>
        <w:rPr>
          <w:rFonts w:cs="Arial"/>
        </w:rPr>
        <w:lastRenderedPageBreak/>
        <w:t>Form</w:t>
      </w:r>
      <w:r w:rsidR="000929AA" w:rsidRPr="00AE5A0C">
        <w:rPr>
          <w:rFonts w:cs="Arial"/>
        </w:rPr>
        <w:t xml:space="preserve"> </w:t>
      </w:r>
      <w:r w:rsidR="00510FA7" w:rsidRPr="004C11F4">
        <w:rPr>
          <w:rFonts w:cs="Arial"/>
        </w:rPr>
        <w:t>0</w:t>
      </w:r>
      <w:r w:rsidR="00E136C8">
        <w:rPr>
          <w:rFonts w:cs="Arial"/>
        </w:rPr>
        <w:t>09</w:t>
      </w:r>
      <w:r w:rsidR="000929AA" w:rsidRPr="00AE5A0C">
        <w:rPr>
          <w:rFonts w:cs="Arial"/>
        </w:rPr>
        <w:t xml:space="preserve"> </w:t>
      </w:r>
      <w:r w:rsidR="002A4317" w:rsidRPr="00AE5A0C">
        <w:rPr>
          <w:rFonts w:cs="Arial"/>
        </w:rPr>
        <w:t>–</w:t>
      </w:r>
      <w:r w:rsidR="009505D3" w:rsidRPr="00AE5A0C">
        <w:rPr>
          <w:rFonts w:cs="Arial"/>
        </w:rPr>
        <w:t xml:space="preserve"> </w:t>
      </w:r>
      <w:bookmarkStart w:id="395" w:name="agreementexceptionexhibit"/>
      <w:r w:rsidR="00E43BA9" w:rsidRPr="00AE5A0C">
        <w:rPr>
          <w:rFonts w:cs="Arial"/>
        </w:rPr>
        <w:t>A</w:t>
      </w:r>
      <w:r w:rsidR="00EF12F7" w:rsidRPr="00AE5A0C">
        <w:rPr>
          <w:rFonts w:cs="Arial"/>
        </w:rPr>
        <w:t>greement, Exceptions</w:t>
      </w:r>
      <w:r w:rsidR="002A4317" w:rsidRPr="00AE5A0C">
        <w:rPr>
          <w:rFonts w:cs="Arial"/>
        </w:rPr>
        <w:t>,</w:t>
      </w:r>
      <w:r w:rsidR="00EE080C" w:rsidRPr="00AE5A0C">
        <w:rPr>
          <w:rFonts w:cs="Arial"/>
        </w:rPr>
        <w:t xml:space="preserve"> and</w:t>
      </w:r>
      <w:r w:rsidR="00E43BA9" w:rsidRPr="00AE5A0C">
        <w:rPr>
          <w:rFonts w:cs="Arial"/>
        </w:rPr>
        <w:t xml:space="preserve"> A</w:t>
      </w:r>
      <w:r w:rsidR="00EF12F7" w:rsidRPr="00AE5A0C">
        <w:rPr>
          <w:rFonts w:cs="Arial"/>
        </w:rPr>
        <w:t>ssumptions</w:t>
      </w:r>
      <w:bookmarkEnd w:id="387"/>
      <w:bookmarkEnd w:id="388"/>
      <w:bookmarkEnd w:id="389"/>
      <w:bookmarkEnd w:id="390"/>
      <w:bookmarkEnd w:id="391"/>
      <w:bookmarkEnd w:id="392"/>
      <w:bookmarkEnd w:id="393"/>
      <w:bookmarkEnd w:id="394"/>
      <w:bookmarkEnd w:id="395"/>
      <w:r w:rsidR="00E43BA9" w:rsidRPr="00AE5A0C">
        <w:rPr>
          <w:rFonts w:cs="Arial"/>
        </w:rPr>
        <w:tab/>
      </w:r>
    </w:p>
    <w:tbl>
      <w:tblPr>
        <w:tblW w:w="0" w:type="auto"/>
        <w:tblInd w:w="18" w:type="dxa"/>
        <w:tblLayout w:type="fixed"/>
        <w:tblLook w:val="0000" w:firstRow="0" w:lastRow="0" w:firstColumn="0" w:lastColumn="0" w:noHBand="0" w:noVBand="0"/>
      </w:tblPr>
      <w:tblGrid>
        <w:gridCol w:w="9450"/>
      </w:tblGrid>
      <w:tr w:rsidR="00E43BA9" w:rsidRPr="0019470C" w14:paraId="64A6FCCB" w14:textId="77777777" w:rsidTr="0B0E240A">
        <w:trPr>
          <w:cantSplit/>
          <w:trHeight w:val="49"/>
        </w:trPr>
        <w:tc>
          <w:tcPr>
            <w:tcW w:w="9450" w:type="dxa"/>
            <w:tcBorders>
              <w:top w:val="single" w:sz="6" w:space="0" w:color="auto"/>
            </w:tcBorders>
          </w:tcPr>
          <w:p w14:paraId="20DDF700" w14:textId="77777777" w:rsidR="00AE5A0C" w:rsidRDefault="00AE5A0C" w:rsidP="00AE5A0C">
            <w:pPr>
              <w:spacing w:after="0"/>
              <w:rPr>
                <w:rFonts w:ascii="Arial" w:hAnsi="Arial" w:cs="Arial"/>
                <w:sz w:val="20"/>
                <w:szCs w:val="20"/>
              </w:rPr>
            </w:pPr>
          </w:p>
          <w:p w14:paraId="294C06A0" w14:textId="2807BA9E" w:rsidR="00E43BA9" w:rsidRPr="00AE5A0C" w:rsidRDefault="00E43BA9" w:rsidP="00D61711">
            <w:pPr>
              <w:rPr>
                <w:rFonts w:ascii="Arial" w:hAnsi="Arial" w:cs="Arial"/>
                <w:sz w:val="20"/>
                <w:szCs w:val="20"/>
              </w:rPr>
            </w:pPr>
            <w:r w:rsidRPr="00AE5A0C">
              <w:rPr>
                <w:rFonts w:ascii="Arial" w:hAnsi="Arial" w:cs="Arial"/>
                <w:sz w:val="20"/>
                <w:szCs w:val="20"/>
              </w:rPr>
              <w:t xml:space="preserve">Any </w:t>
            </w:r>
            <w:r w:rsidR="10B41068" w:rsidRPr="00AE5A0C">
              <w:rPr>
                <w:rFonts w:ascii="Arial" w:hAnsi="Arial" w:cs="Arial"/>
                <w:sz w:val="20"/>
                <w:szCs w:val="20"/>
              </w:rPr>
              <w:t xml:space="preserve">agreement </w:t>
            </w:r>
            <w:r w:rsidRPr="00AE5A0C">
              <w:rPr>
                <w:rFonts w:ascii="Arial" w:hAnsi="Arial" w:cs="Arial"/>
                <w:sz w:val="20"/>
                <w:szCs w:val="20"/>
              </w:rPr>
              <w:t>exceptions</w:t>
            </w:r>
            <w:r w:rsidR="10B41068" w:rsidRPr="00AE5A0C">
              <w:rPr>
                <w:rFonts w:ascii="Arial" w:hAnsi="Arial" w:cs="Arial"/>
                <w:sz w:val="20"/>
                <w:szCs w:val="20"/>
              </w:rPr>
              <w:t>, and/or assumptions</w:t>
            </w:r>
            <w:r w:rsidRPr="00AE5A0C">
              <w:rPr>
                <w:rFonts w:ascii="Arial" w:hAnsi="Arial" w:cs="Arial"/>
                <w:sz w:val="20"/>
                <w:szCs w:val="20"/>
              </w:rPr>
              <w:t xml:space="preserve"> to the proposed subcontract terms and conditions</w:t>
            </w:r>
            <w:r w:rsidR="10B41068" w:rsidRPr="00AE5A0C">
              <w:rPr>
                <w:rFonts w:ascii="Arial" w:hAnsi="Arial" w:cs="Arial"/>
                <w:sz w:val="20"/>
                <w:szCs w:val="20"/>
              </w:rPr>
              <w:t xml:space="preserve">, </w:t>
            </w:r>
            <w:r w:rsidR="004E437C">
              <w:rPr>
                <w:rFonts w:ascii="Arial" w:hAnsi="Arial" w:cs="Arial"/>
                <w:sz w:val="20"/>
                <w:szCs w:val="20"/>
              </w:rPr>
              <w:t>RFP</w:t>
            </w:r>
            <w:r w:rsidR="10B41068" w:rsidRPr="00AE5A0C">
              <w:rPr>
                <w:rFonts w:ascii="Arial" w:hAnsi="Arial" w:cs="Arial"/>
                <w:sz w:val="20"/>
                <w:szCs w:val="20"/>
              </w:rPr>
              <w:t xml:space="preserve"> and/or </w:t>
            </w:r>
            <w:r w:rsidR="003F1F05">
              <w:rPr>
                <w:rFonts w:ascii="Arial" w:hAnsi="Arial" w:cs="Arial"/>
                <w:sz w:val="20"/>
                <w:szCs w:val="20"/>
              </w:rPr>
              <w:t>S</w:t>
            </w:r>
            <w:r w:rsidR="003F667F">
              <w:rPr>
                <w:rFonts w:ascii="Arial" w:hAnsi="Arial" w:cs="Arial"/>
                <w:sz w:val="20"/>
                <w:szCs w:val="20"/>
              </w:rPr>
              <w:t>tatement of Work</w:t>
            </w:r>
            <w:r w:rsidRPr="00AE5A0C">
              <w:rPr>
                <w:rFonts w:ascii="Arial" w:hAnsi="Arial" w:cs="Arial"/>
                <w:sz w:val="20"/>
                <w:szCs w:val="20"/>
              </w:rPr>
              <w:t xml:space="preserve"> must be indicated below.</w:t>
            </w:r>
            <w:r w:rsidR="005B2A47" w:rsidRPr="00AE5A0C">
              <w:rPr>
                <w:rFonts w:ascii="Arial" w:hAnsi="Arial" w:cs="Arial"/>
                <w:sz w:val="20"/>
                <w:szCs w:val="20"/>
              </w:rPr>
              <w:t xml:space="preserve">  </w:t>
            </w:r>
            <w:sdt>
              <w:sdtPr>
                <w:rPr>
                  <w:rFonts w:ascii="Arial" w:hAnsi="Arial" w:cs="Arial"/>
                  <w:snapToGrid w:val="0"/>
                  <w:sz w:val="20"/>
                  <w:szCs w:val="20"/>
                </w:rPr>
                <w:id w:val="786547524"/>
                <w:placeholder>
                  <w:docPart w:val="F22F09C6366148ECBF334EEE027BEE68"/>
                </w:placeholder>
                <w15:color w:val="FF0000"/>
                <w:text/>
              </w:sdtPr>
              <w:sdtEndPr/>
              <w:sdtContent>
                <w:r w:rsidR="005524DC" w:rsidRPr="00AE5A0C">
                  <w:rPr>
                    <w:rFonts w:ascii="Arial" w:hAnsi="Arial" w:cs="Arial"/>
                    <w:snapToGrid w:val="0"/>
                    <w:sz w:val="20"/>
                    <w:szCs w:val="20"/>
                  </w:rPr>
                  <w:t xml:space="preserve">Mission Support and Test </w:t>
                </w:r>
                <w:r w:rsidR="005B2A47" w:rsidRPr="00AE5A0C">
                  <w:rPr>
                    <w:rFonts w:ascii="Arial" w:hAnsi="Arial" w:cs="Arial"/>
                    <w:snapToGrid w:val="0"/>
                    <w:sz w:val="20"/>
                    <w:szCs w:val="20"/>
                  </w:rPr>
                  <w:t>Services</w:t>
                </w:r>
                <w:r w:rsidR="00E719F1" w:rsidRPr="00AE5A0C">
                  <w:rPr>
                    <w:rFonts w:ascii="Arial" w:hAnsi="Arial" w:cs="Arial"/>
                    <w:snapToGrid w:val="0"/>
                    <w:sz w:val="20"/>
                    <w:szCs w:val="20"/>
                  </w:rPr>
                  <w:t>, LLC (</w:t>
                </w:r>
                <w:r w:rsidR="000A4D5D" w:rsidRPr="00AE5A0C">
                  <w:rPr>
                    <w:rFonts w:ascii="Arial" w:hAnsi="Arial" w:cs="Arial"/>
                    <w:snapToGrid w:val="0"/>
                    <w:sz w:val="20"/>
                    <w:szCs w:val="20"/>
                  </w:rPr>
                  <w:t>MSTS</w:t>
                </w:r>
                <w:r w:rsidR="00E719F1" w:rsidRPr="00AE5A0C">
                  <w:rPr>
                    <w:rFonts w:ascii="Arial" w:hAnsi="Arial" w:cs="Arial"/>
                    <w:snapToGrid w:val="0"/>
                    <w:sz w:val="20"/>
                    <w:szCs w:val="20"/>
                  </w:rPr>
                  <w:t xml:space="preserve"> or </w:t>
                </w:r>
                <w:r w:rsidR="000A4D5D" w:rsidRPr="00AE5A0C">
                  <w:rPr>
                    <w:rFonts w:ascii="Arial" w:hAnsi="Arial" w:cs="Arial"/>
                    <w:snapToGrid w:val="0"/>
                    <w:sz w:val="20"/>
                    <w:szCs w:val="20"/>
                  </w:rPr>
                  <w:t>Contractor</w:t>
                </w:r>
                <w:r w:rsidR="00E719F1" w:rsidRPr="00AE5A0C">
                  <w:rPr>
                    <w:rFonts w:ascii="Arial" w:hAnsi="Arial" w:cs="Arial"/>
                    <w:snapToGrid w:val="0"/>
                    <w:sz w:val="20"/>
                    <w:szCs w:val="20"/>
                  </w:rPr>
                  <w:t>)</w:t>
                </w:r>
              </w:sdtContent>
            </w:sdt>
            <w:r w:rsidRPr="00AE5A0C">
              <w:rPr>
                <w:rFonts w:ascii="Arial" w:hAnsi="Arial" w:cs="Arial"/>
                <w:sz w:val="20"/>
                <w:szCs w:val="20"/>
              </w:rPr>
              <w:t xml:space="preserve">, however, reserves the right to disqualify offers which deviate </w:t>
            </w:r>
            <w:r w:rsidR="1FBC5F01" w:rsidRPr="00AE5A0C">
              <w:rPr>
                <w:rFonts w:ascii="Arial" w:hAnsi="Arial" w:cs="Arial"/>
                <w:sz w:val="20"/>
                <w:szCs w:val="20"/>
              </w:rPr>
              <w:t xml:space="preserve">from the Solicitation.  If the </w:t>
            </w:r>
            <w:r w:rsidR="00617C28" w:rsidRPr="00AE5A0C">
              <w:rPr>
                <w:rFonts w:ascii="Arial" w:hAnsi="Arial" w:cs="Arial"/>
                <w:sz w:val="20"/>
                <w:szCs w:val="20"/>
              </w:rPr>
              <w:t>Offeror</w:t>
            </w:r>
            <w:r w:rsidRPr="00AE5A0C">
              <w:rPr>
                <w:rFonts w:ascii="Arial" w:hAnsi="Arial" w:cs="Arial"/>
                <w:sz w:val="20"/>
                <w:szCs w:val="20"/>
              </w:rPr>
              <w:t xml:space="preserve"> has no exceptions or assumptions, please write “None” below.  </w:t>
            </w:r>
          </w:p>
        </w:tc>
      </w:tr>
    </w:tbl>
    <w:p w14:paraId="15FC9F70" w14:textId="77777777" w:rsidR="000A1645" w:rsidRDefault="000A1645" w:rsidP="009C3733"/>
    <w:p w14:paraId="727AD95B" w14:textId="6DF1636E" w:rsidR="006C7855" w:rsidRDefault="006C7855" w:rsidP="00E43BA9">
      <w:pPr>
        <w:ind w:firstLine="720"/>
      </w:pPr>
    </w:p>
    <w:p w14:paraId="6080580A" w14:textId="36BE52D2" w:rsidR="006C7855" w:rsidRDefault="006C7855" w:rsidP="00E43BA9">
      <w:pPr>
        <w:ind w:firstLine="720"/>
      </w:pPr>
    </w:p>
    <w:p w14:paraId="3E7C1E4D" w14:textId="3AA34BE9" w:rsidR="006C7855" w:rsidRDefault="006C7855" w:rsidP="00E43BA9">
      <w:pPr>
        <w:ind w:firstLine="720"/>
      </w:pPr>
    </w:p>
    <w:p w14:paraId="25A3FE9D" w14:textId="1F6BA621" w:rsidR="006C7855" w:rsidRDefault="006C7855" w:rsidP="00E43BA9">
      <w:pPr>
        <w:ind w:firstLine="720"/>
      </w:pPr>
    </w:p>
    <w:p w14:paraId="7FD0F256" w14:textId="0DEDCFD8" w:rsidR="006C7855" w:rsidRDefault="006C7855" w:rsidP="00E43BA9">
      <w:pPr>
        <w:ind w:firstLine="720"/>
      </w:pPr>
    </w:p>
    <w:p w14:paraId="774B5C05" w14:textId="211621C1" w:rsidR="006C7855" w:rsidRDefault="006C7855" w:rsidP="00E43BA9">
      <w:pPr>
        <w:ind w:firstLine="720"/>
      </w:pPr>
    </w:p>
    <w:p w14:paraId="6919BF5B" w14:textId="1BCEE286" w:rsidR="006C7855" w:rsidRDefault="006C7855" w:rsidP="00E43BA9">
      <w:pPr>
        <w:ind w:firstLine="720"/>
      </w:pPr>
    </w:p>
    <w:p w14:paraId="6AD4E7B3" w14:textId="04C9A0A3" w:rsidR="006C7855" w:rsidRDefault="006C7855" w:rsidP="00E43BA9">
      <w:pPr>
        <w:ind w:firstLine="720"/>
      </w:pPr>
    </w:p>
    <w:p w14:paraId="46244230" w14:textId="780C1562" w:rsidR="006C7855" w:rsidRDefault="006C7855" w:rsidP="00E43BA9">
      <w:pPr>
        <w:ind w:firstLine="720"/>
      </w:pPr>
    </w:p>
    <w:p w14:paraId="029D4AAA" w14:textId="67460B2F" w:rsidR="006C7855" w:rsidRDefault="006C7855" w:rsidP="00E43BA9">
      <w:pPr>
        <w:ind w:firstLine="720"/>
      </w:pPr>
    </w:p>
    <w:p w14:paraId="05280975" w14:textId="6BFF8FE3" w:rsidR="006C7855" w:rsidRDefault="006C7855" w:rsidP="00E43BA9">
      <w:pPr>
        <w:ind w:firstLine="720"/>
      </w:pPr>
    </w:p>
    <w:p w14:paraId="463FF51F" w14:textId="1EAB7144" w:rsidR="006C7855" w:rsidRDefault="006C7855" w:rsidP="00E43BA9">
      <w:pPr>
        <w:ind w:firstLine="720"/>
      </w:pPr>
    </w:p>
    <w:p w14:paraId="322510BA" w14:textId="52FF6CF0" w:rsidR="006C7855" w:rsidRDefault="006C7855" w:rsidP="00E43BA9">
      <w:pPr>
        <w:ind w:firstLine="720"/>
      </w:pPr>
    </w:p>
    <w:p w14:paraId="2C0303F6" w14:textId="77777777" w:rsidR="006C7855" w:rsidRDefault="006C7855" w:rsidP="00E43BA9">
      <w:pPr>
        <w:ind w:firstLine="720"/>
      </w:pPr>
    </w:p>
    <w:p w14:paraId="3ABC2221" w14:textId="77777777" w:rsidR="000A1645" w:rsidRDefault="000A1645" w:rsidP="00E43BA9">
      <w:pPr>
        <w:ind w:firstLine="720"/>
      </w:pPr>
    </w:p>
    <w:p w14:paraId="5E761EB5" w14:textId="77777777" w:rsidR="000A1645" w:rsidRPr="0019470C" w:rsidRDefault="000A1645" w:rsidP="00E43BA9">
      <w:pPr>
        <w:ind w:firstLine="720"/>
      </w:pPr>
    </w:p>
    <w:tbl>
      <w:tblPr>
        <w:tblW w:w="9630" w:type="dxa"/>
        <w:tblInd w:w="18" w:type="dxa"/>
        <w:tblLayout w:type="fixed"/>
        <w:tblLook w:val="04A0" w:firstRow="1" w:lastRow="0" w:firstColumn="1" w:lastColumn="0" w:noHBand="0" w:noVBand="1"/>
      </w:tblPr>
      <w:tblGrid>
        <w:gridCol w:w="4752"/>
        <w:gridCol w:w="4878"/>
      </w:tblGrid>
      <w:tr w:rsidR="003D57A9" w:rsidRPr="0019470C" w14:paraId="081D7D8C" w14:textId="77777777" w:rsidTr="003D57A9">
        <w:trPr>
          <w:cantSplit/>
        </w:trPr>
        <w:tc>
          <w:tcPr>
            <w:tcW w:w="4752" w:type="dxa"/>
            <w:hideMark/>
          </w:tcPr>
          <w:p w14:paraId="6A17B77E" w14:textId="77777777" w:rsidR="003D57A9" w:rsidRPr="004C11F4" w:rsidRDefault="003D57A9" w:rsidP="003D57A9">
            <w:pPr>
              <w:spacing w:before="80"/>
              <w:rPr>
                <w:rFonts w:ascii="Arial" w:hAnsi="Arial" w:cs="Arial"/>
                <w:b/>
                <w:caps/>
                <w:sz w:val="20"/>
                <w:szCs w:val="20"/>
              </w:rPr>
            </w:pPr>
            <w:bookmarkStart w:id="396" w:name="_Toc73322589"/>
            <w:bookmarkStart w:id="397" w:name="_Toc73423729"/>
            <w:bookmarkStart w:id="398" w:name="_Toc73423865"/>
            <w:bookmarkStart w:id="399" w:name="_Toc48206699"/>
            <w:r w:rsidRPr="004C11F4">
              <w:rPr>
                <w:rFonts w:ascii="Arial" w:hAnsi="Arial" w:cs="Arial"/>
                <w:b/>
                <w:caps/>
                <w:sz w:val="20"/>
                <w:szCs w:val="20"/>
              </w:rPr>
              <w:t>NAME AND ADDRESS OF Offeror:</w:t>
            </w:r>
          </w:p>
        </w:tc>
        <w:tc>
          <w:tcPr>
            <w:tcW w:w="4878" w:type="dxa"/>
            <w:tcBorders>
              <w:top w:val="nil"/>
              <w:left w:val="single" w:sz="6" w:space="0" w:color="auto"/>
              <w:bottom w:val="nil"/>
              <w:right w:val="nil"/>
            </w:tcBorders>
            <w:hideMark/>
          </w:tcPr>
          <w:p w14:paraId="2AE757BB" w14:textId="77777777" w:rsidR="003D57A9" w:rsidRPr="004C11F4" w:rsidRDefault="003D57A9" w:rsidP="003D57A9">
            <w:pPr>
              <w:spacing w:before="80"/>
              <w:rPr>
                <w:rFonts w:ascii="Arial" w:hAnsi="Arial" w:cs="Arial"/>
                <w:b/>
                <w:caps/>
                <w:sz w:val="20"/>
                <w:szCs w:val="20"/>
              </w:rPr>
            </w:pPr>
            <w:r w:rsidRPr="004C11F4">
              <w:rPr>
                <w:rFonts w:ascii="Arial" w:hAnsi="Arial" w:cs="Arial"/>
                <w:b/>
                <w:caps/>
                <w:sz w:val="20"/>
                <w:szCs w:val="20"/>
              </w:rPr>
              <w:t xml:space="preserve">name of signer </w:t>
            </w:r>
            <w:r w:rsidRPr="004C11F4">
              <w:rPr>
                <w:rFonts w:ascii="Arial" w:hAnsi="Arial" w:cs="Arial"/>
                <w:i/>
                <w:color w:val="0000FF"/>
                <w:sz w:val="20"/>
                <w:szCs w:val="20"/>
              </w:rPr>
              <w:t>(Print)</w:t>
            </w:r>
            <w:r w:rsidRPr="004C11F4">
              <w:rPr>
                <w:rFonts w:ascii="Arial" w:hAnsi="Arial" w:cs="Arial"/>
                <w:b/>
                <w:caps/>
                <w:sz w:val="20"/>
                <w:szCs w:val="20"/>
              </w:rPr>
              <w:t>:</w:t>
            </w:r>
          </w:p>
        </w:tc>
      </w:tr>
      <w:tr w:rsidR="003D57A9" w:rsidRPr="0019470C" w14:paraId="79E4E91E" w14:textId="77777777" w:rsidTr="003D57A9">
        <w:trPr>
          <w:cantSplit/>
          <w:trHeight w:val="548"/>
        </w:trPr>
        <w:tc>
          <w:tcPr>
            <w:tcW w:w="4752" w:type="dxa"/>
            <w:vMerge w:val="restart"/>
          </w:tcPr>
          <w:p w14:paraId="6E662AD0" w14:textId="77777777" w:rsidR="003D57A9" w:rsidRPr="004C11F4" w:rsidRDefault="003D57A9" w:rsidP="003D57A9">
            <w:pPr>
              <w:rPr>
                <w:rFonts w:ascii="Arial" w:hAnsi="Arial" w:cs="Arial"/>
                <w:sz w:val="20"/>
                <w:szCs w:val="20"/>
              </w:rPr>
            </w:pPr>
          </w:p>
        </w:tc>
        <w:tc>
          <w:tcPr>
            <w:tcW w:w="4878" w:type="dxa"/>
            <w:tcBorders>
              <w:top w:val="nil"/>
              <w:left w:val="single" w:sz="6" w:space="0" w:color="auto"/>
              <w:bottom w:val="single" w:sz="6" w:space="0" w:color="auto"/>
              <w:right w:val="nil"/>
            </w:tcBorders>
          </w:tcPr>
          <w:p w14:paraId="60856E4A" w14:textId="77777777" w:rsidR="003D57A9" w:rsidRPr="004C11F4" w:rsidRDefault="003D57A9" w:rsidP="003D57A9">
            <w:pPr>
              <w:rPr>
                <w:rFonts w:ascii="Arial" w:hAnsi="Arial" w:cs="Arial"/>
                <w:sz w:val="20"/>
                <w:szCs w:val="20"/>
              </w:rPr>
            </w:pPr>
          </w:p>
        </w:tc>
      </w:tr>
      <w:tr w:rsidR="003D57A9" w:rsidRPr="0019470C" w14:paraId="4BF10B71" w14:textId="77777777" w:rsidTr="003D57A9">
        <w:trPr>
          <w:cantSplit/>
          <w:trHeight w:val="547"/>
        </w:trPr>
        <w:tc>
          <w:tcPr>
            <w:tcW w:w="4752" w:type="dxa"/>
            <w:vMerge/>
            <w:vAlign w:val="center"/>
            <w:hideMark/>
          </w:tcPr>
          <w:p w14:paraId="5DD014BD" w14:textId="77777777" w:rsidR="003D57A9" w:rsidRPr="004C11F4" w:rsidRDefault="003D57A9" w:rsidP="003D57A9">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12B885C8" w14:textId="77777777" w:rsidR="003D57A9" w:rsidRPr="004C11F4" w:rsidRDefault="003D57A9" w:rsidP="003D57A9">
            <w:pPr>
              <w:spacing w:before="80"/>
              <w:rPr>
                <w:rFonts w:ascii="Arial" w:hAnsi="Arial" w:cs="Arial"/>
                <w:sz w:val="20"/>
                <w:szCs w:val="20"/>
              </w:rPr>
            </w:pPr>
            <w:r w:rsidRPr="004C11F4">
              <w:rPr>
                <w:rFonts w:ascii="Arial" w:hAnsi="Arial" w:cs="Arial"/>
                <w:b/>
                <w:caps/>
                <w:sz w:val="20"/>
                <w:szCs w:val="20"/>
              </w:rPr>
              <w:t>title of signer</w:t>
            </w:r>
            <w:r w:rsidRPr="004C11F4">
              <w:rPr>
                <w:rFonts w:ascii="Arial" w:hAnsi="Arial" w:cs="Arial"/>
                <w:i/>
                <w:color w:val="0000FF"/>
                <w:sz w:val="20"/>
                <w:szCs w:val="20"/>
              </w:rPr>
              <w:t xml:space="preserve"> (Print)</w:t>
            </w:r>
            <w:r w:rsidRPr="004C11F4">
              <w:rPr>
                <w:rFonts w:ascii="Arial" w:hAnsi="Arial" w:cs="Arial"/>
                <w:b/>
                <w:caps/>
                <w:sz w:val="20"/>
                <w:szCs w:val="20"/>
              </w:rPr>
              <w:t>:</w:t>
            </w:r>
          </w:p>
        </w:tc>
      </w:tr>
      <w:tr w:rsidR="003D57A9" w:rsidRPr="0019470C" w14:paraId="489A93FE" w14:textId="77777777" w:rsidTr="003D57A9">
        <w:trPr>
          <w:cantSplit/>
        </w:trPr>
        <w:tc>
          <w:tcPr>
            <w:tcW w:w="4752" w:type="dxa"/>
            <w:tcBorders>
              <w:top w:val="single" w:sz="6" w:space="0" w:color="auto"/>
              <w:left w:val="nil"/>
              <w:bottom w:val="nil"/>
              <w:right w:val="single" w:sz="6" w:space="0" w:color="auto"/>
            </w:tcBorders>
            <w:hideMark/>
          </w:tcPr>
          <w:p w14:paraId="7950DA52" w14:textId="77777777" w:rsidR="003D57A9" w:rsidRPr="004C11F4" w:rsidRDefault="003D57A9" w:rsidP="003D57A9">
            <w:pPr>
              <w:spacing w:before="80"/>
              <w:rPr>
                <w:rFonts w:ascii="Arial" w:hAnsi="Arial" w:cs="Arial"/>
                <w:sz w:val="20"/>
                <w:szCs w:val="20"/>
              </w:rPr>
            </w:pPr>
            <w:r w:rsidRPr="004C11F4">
              <w:rPr>
                <w:rFonts w:ascii="Arial" w:hAnsi="Arial" w:cs="Arial"/>
                <w:b/>
                <w:caps/>
                <w:sz w:val="20"/>
                <w:szCs w:val="20"/>
              </w:rPr>
              <w:t xml:space="preserve">OFFEROR: </w:t>
            </w:r>
            <w:r w:rsidRPr="004C11F4">
              <w:rPr>
                <w:rFonts w:ascii="Arial" w:hAnsi="Arial" w:cs="Arial"/>
                <w:i/>
                <w:color w:val="0000FF"/>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2DD467B0" w14:textId="77777777" w:rsidR="003D57A9" w:rsidRPr="004C11F4" w:rsidRDefault="003D57A9" w:rsidP="003D57A9">
            <w:pPr>
              <w:rPr>
                <w:rFonts w:ascii="Arial" w:hAnsi="Arial" w:cs="Arial"/>
                <w:sz w:val="20"/>
                <w:szCs w:val="20"/>
              </w:rPr>
            </w:pPr>
          </w:p>
        </w:tc>
      </w:tr>
      <w:tr w:rsidR="003D57A9" w:rsidRPr="0019470C" w14:paraId="532CBE24" w14:textId="77777777" w:rsidTr="003D57A9">
        <w:trPr>
          <w:cantSplit/>
          <w:trHeight w:val="365"/>
        </w:trPr>
        <w:tc>
          <w:tcPr>
            <w:tcW w:w="4752" w:type="dxa"/>
            <w:vMerge w:val="restart"/>
            <w:tcBorders>
              <w:top w:val="nil"/>
              <w:left w:val="nil"/>
              <w:bottom w:val="single" w:sz="6" w:space="0" w:color="auto"/>
              <w:right w:val="nil"/>
            </w:tcBorders>
          </w:tcPr>
          <w:p w14:paraId="6D2C54EE" w14:textId="77777777" w:rsidR="003D57A9" w:rsidRPr="004C11F4" w:rsidRDefault="003D57A9" w:rsidP="003D57A9">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58C3309C" w14:textId="77777777" w:rsidR="003D57A9" w:rsidRPr="004C11F4" w:rsidRDefault="003D57A9" w:rsidP="003D57A9">
            <w:pPr>
              <w:spacing w:before="80"/>
              <w:rPr>
                <w:rFonts w:ascii="Arial" w:hAnsi="Arial" w:cs="Arial"/>
                <w:sz w:val="20"/>
                <w:szCs w:val="20"/>
              </w:rPr>
            </w:pPr>
            <w:r w:rsidRPr="004C11F4">
              <w:rPr>
                <w:rFonts w:ascii="Arial" w:hAnsi="Arial" w:cs="Arial"/>
                <w:b/>
                <w:caps/>
                <w:sz w:val="20"/>
                <w:szCs w:val="20"/>
              </w:rPr>
              <w:t>date:</w:t>
            </w:r>
          </w:p>
        </w:tc>
      </w:tr>
      <w:tr w:rsidR="003D57A9" w:rsidRPr="0019470C" w14:paraId="6955FD5B" w14:textId="77777777" w:rsidTr="003D57A9">
        <w:trPr>
          <w:cantSplit/>
          <w:trHeight w:val="365"/>
        </w:trPr>
        <w:tc>
          <w:tcPr>
            <w:tcW w:w="4752" w:type="dxa"/>
            <w:vMerge/>
            <w:tcBorders>
              <w:top w:val="nil"/>
              <w:left w:val="nil"/>
              <w:bottom w:val="single" w:sz="6" w:space="0" w:color="auto"/>
              <w:right w:val="nil"/>
            </w:tcBorders>
            <w:vAlign w:val="center"/>
            <w:hideMark/>
          </w:tcPr>
          <w:p w14:paraId="76875360" w14:textId="77777777" w:rsidR="003D57A9" w:rsidRPr="0019470C" w:rsidRDefault="003D57A9" w:rsidP="003D57A9"/>
        </w:tc>
        <w:tc>
          <w:tcPr>
            <w:tcW w:w="4878" w:type="dxa"/>
            <w:tcBorders>
              <w:top w:val="nil"/>
              <w:left w:val="single" w:sz="6" w:space="0" w:color="auto"/>
              <w:bottom w:val="single" w:sz="6" w:space="0" w:color="auto"/>
              <w:right w:val="nil"/>
            </w:tcBorders>
          </w:tcPr>
          <w:p w14:paraId="40968415" w14:textId="77777777" w:rsidR="003D57A9" w:rsidRPr="0019470C" w:rsidRDefault="003D57A9" w:rsidP="003D57A9">
            <w:pPr>
              <w:spacing w:before="40" w:after="40"/>
            </w:pPr>
          </w:p>
        </w:tc>
      </w:tr>
    </w:tbl>
    <w:p w14:paraId="76FF722C" w14:textId="77777777" w:rsidR="00C70F94" w:rsidRPr="0019470C" w:rsidRDefault="00C70F94" w:rsidP="00C70F94">
      <w:pPr>
        <w:rPr>
          <w:rFonts w:eastAsia="Times New Roman"/>
          <w:sz w:val="18"/>
          <w:szCs w:val="18"/>
        </w:rPr>
      </w:pPr>
      <w:bookmarkStart w:id="400" w:name="_Toc48206701"/>
      <w:bookmarkEnd w:id="396"/>
      <w:bookmarkEnd w:id="397"/>
      <w:bookmarkEnd w:id="398"/>
      <w:bookmarkEnd w:id="399"/>
      <w:r w:rsidRPr="0019470C">
        <w:lastRenderedPageBreak/>
        <w:br w:type="page"/>
      </w:r>
    </w:p>
    <w:p w14:paraId="40CBF274" w14:textId="207AC27B" w:rsidR="00E825D9" w:rsidRPr="00C56141" w:rsidRDefault="004C11F4" w:rsidP="000D544A">
      <w:pPr>
        <w:pStyle w:val="ExhibitLevel2"/>
        <w:rPr>
          <w:rFonts w:cs="Arial"/>
        </w:rPr>
      </w:pPr>
      <w:bookmarkStart w:id="401" w:name="_Toc233284407"/>
      <w:bookmarkStart w:id="402" w:name="_Toc83630814"/>
      <w:bookmarkStart w:id="403" w:name="_Toc83632139"/>
      <w:bookmarkStart w:id="404" w:name="_Toc83633136"/>
      <w:bookmarkStart w:id="405" w:name="_Toc84833487"/>
      <w:bookmarkStart w:id="406" w:name="_Toc84918585"/>
      <w:bookmarkStart w:id="407" w:name="_Toc84918773"/>
      <w:bookmarkStart w:id="408" w:name="_Toc85552168"/>
      <w:bookmarkEnd w:id="400"/>
      <w:r>
        <w:rPr>
          <w:rFonts w:cs="Arial"/>
        </w:rPr>
        <w:lastRenderedPageBreak/>
        <w:t>Form</w:t>
      </w:r>
      <w:r w:rsidR="00E825D9" w:rsidRPr="004C11F4">
        <w:rPr>
          <w:rFonts w:cs="Arial"/>
        </w:rPr>
        <w:t xml:space="preserve"> </w:t>
      </w:r>
      <w:r w:rsidR="00510FA7" w:rsidRPr="004C11F4">
        <w:rPr>
          <w:rFonts w:cs="Arial"/>
        </w:rPr>
        <w:t>01</w:t>
      </w:r>
      <w:r w:rsidR="00E136C8">
        <w:rPr>
          <w:rFonts w:cs="Arial"/>
        </w:rPr>
        <w:t>0</w:t>
      </w:r>
      <w:r w:rsidR="00E825D9" w:rsidRPr="00C56141">
        <w:rPr>
          <w:rFonts w:cs="Arial"/>
          <w:color w:val="FF0000"/>
        </w:rPr>
        <w:t xml:space="preserve"> </w:t>
      </w:r>
      <w:r w:rsidR="002A4317" w:rsidRPr="00C56141">
        <w:rPr>
          <w:rFonts w:cs="Arial"/>
        </w:rPr>
        <w:t>–</w:t>
      </w:r>
      <w:r w:rsidR="00E825D9" w:rsidRPr="00C56141">
        <w:rPr>
          <w:rFonts w:cs="Arial"/>
        </w:rPr>
        <w:t xml:space="preserve"> </w:t>
      </w:r>
      <w:bookmarkStart w:id="409" w:name="orgconflictofinterestdisclosureexhibit"/>
      <w:r w:rsidR="00E825D9" w:rsidRPr="00C56141">
        <w:rPr>
          <w:rFonts w:cs="Arial"/>
        </w:rPr>
        <w:t>Organizational Conflict of Interest</w:t>
      </w:r>
      <w:r w:rsidR="00BC3C1B">
        <w:rPr>
          <w:rFonts w:cs="Arial"/>
        </w:rPr>
        <w:t xml:space="preserve"> – Representation or </w:t>
      </w:r>
      <w:r w:rsidR="00E825D9" w:rsidRPr="00C56141">
        <w:rPr>
          <w:rFonts w:cs="Arial"/>
        </w:rPr>
        <w:t>Disclosure</w:t>
      </w:r>
      <w:bookmarkEnd w:id="401"/>
      <w:r w:rsidR="00E825D9" w:rsidRPr="00C56141">
        <w:rPr>
          <w:rFonts w:cs="Arial"/>
        </w:rPr>
        <w:t xml:space="preserve"> </w:t>
      </w:r>
      <w:bookmarkEnd w:id="402"/>
      <w:bookmarkEnd w:id="403"/>
      <w:bookmarkEnd w:id="404"/>
      <w:bookmarkEnd w:id="405"/>
      <w:bookmarkEnd w:id="406"/>
      <w:bookmarkEnd w:id="407"/>
      <w:bookmarkEnd w:id="408"/>
    </w:p>
    <w:bookmarkEnd w:id="409"/>
    <w:p w14:paraId="74616058" w14:textId="315DC456"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It is the policy of</w:t>
      </w:r>
      <w:r w:rsidR="00EF19E7">
        <w:rPr>
          <w:rFonts w:ascii="Arial" w:hAnsi="Arial" w:cs="Arial"/>
          <w:color w:val="000000"/>
          <w:sz w:val="20"/>
          <w:szCs w:val="20"/>
        </w:rPr>
        <w:t xml:space="preserve">  </w:t>
      </w:r>
      <w:r w:rsidRPr="00F2221A">
        <w:rPr>
          <w:rFonts w:ascii="Arial" w:hAnsi="Arial" w:cs="Arial"/>
          <w:color w:val="000000"/>
          <w:sz w:val="20"/>
          <w:szCs w:val="20"/>
        </w:rPr>
        <w:t>MSTS and its Government Agency clients to identify and avoid Organizational Conflicts of Interest (OCI), that is, situations which place an</w:t>
      </w:r>
      <w:r w:rsidR="00EF19E7">
        <w:rPr>
          <w:rFonts w:ascii="Arial" w:hAnsi="Arial" w:cs="Arial"/>
          <w:color w:val="000000"/>
          <w:sz w:val="20"/>
          <w:szCs w:val="20"/>
        </w:rPr>
        <w:t xml:space="preserve"> </w:t>
      </w:r>
      <w:bookmarkStart w:id="410" w:name="_Hlk191376189"/>
      <w:r w:rsidR="00EF19E7">
        <w:rPr>
          <w:rFonts w:ascii="Arial" w:hAnsi="Arial" w:cs="Arial"/>
          <w:color w:val="000000"/>
          <w:sz w:val="20"/>
          <w:szCs w:val="20"/>
        </w:rPr>
        <w:t>Subcontractor</w:t>
      </w:r>
      <w:bookmarkEnd w:id="410"/>
      <w:r w:rsidR="00EF19E7">
        <w:rPr>
          <w:rFonts w:ascii="Arial" w:hAnsi="Arial" w:cs="Arial"/>
          <w:color w:val="000000"/>
          <w:sz w:val="20"/>
          <w:szCs w:val="20"/>
        </w:rPr>
        <w:t xml:space="preserve"> </w:t>
      </w:r>
      <w:r w:rsidRPr="00F2221A">
        <w:rPr>
          <w:rFonts w:ascii="Arial" w:hAnsi="Arial" w:cs="Arial"/>
          <w:color w:val="000000"/>
          <w:sz w:val="20"/>
          <w:szCs w:val="20"/>
        </w:rPr>
        <w:t xml:space="preserve">in a position where its judgment may be biased due to any past, present, or currently planned interest, financial or otherwise, that the </w:t>
      </w:r>
      <w:r w:rsidR="00EF19E7">
        <w:rPr>
          <w:rFonts w:ascii="Arial" w:hAnsi="Arial" w:cs="Arial"/>
          <w:color w:val="000000"/>
          <w:sz w:val="20"/>
          <w:szCs w:val="20"/>
        </w:rPr>
        <w:t>Subcontractor</w:t>
      </w:r>
      <w:r w:rsidRPr="00F2221A">
        <w:rPr>
          <w:rFonts w:ascii="Arial" w:hAnsi="Arial" w:cs="Arial"/>
          <w:color w:val="000000"/>
          <w:sz w:val="20"/>
          <w:szCs w:val="20"/>
        </w:rPr>
        <w:t xml:space="preserve"> may have which relates to the work to be performed pursuant to this solicitation or where the </w:t>
      </w:r>
      <w:r w:rsidRPr="00F2221A">
        <w:rPr>
          <w:rFonts w:ascii="Arial" w:hAnsi="Arial" w:cs="Arial"/>
          <w:caps/>
          <w:color w:val="000000"/>
          <w:sz w:val="20"/>
          <w:szCs w:val="20"/>
        </w:rPr>
        <w:t>SUBCONTRACTOR’s</w:t>
      </w:r>
      <w:r w:rsidRPr="00F2221A">
        <w:rPr>
          <w:rFonts w:ascii="Arial" w:hAnsi="Arial" w:cs="Arial"/>
          <w:color w:val="000000"/>
          <w:sz w:val="20"/>
          <w:szCs w:val="20"/>
        </w:rPr>
        <w:t xml:space="preserve"> performance of such work may provide it with an unfair competitive advantage. (As used herein, </w:t>
      </w:r>
      <w:r w:rsidRPr="00F2221A">
        <w:rPr>
          <w:rFonts w:ascii="Arial" w:hAnsi="Arial" w:cs="Arial"/>
          <w:caps/>
          <w:color w:val="000000"/>
          <w:sz w:val="20"/>
          <w:szCs w:val="20"/>
        </w:rPr>
        <w:t>“</w:t>
      </w:r>
      <w:r w:rsidR="00EF19E7">
        <w:rPr>
          <w:rFonts w:ascii="Arial" w:hAnsi="Arial" w:cs="Arial"/>
          <w:color w:val="000000"/>
          <w:sz w:val="20"/>
          <w:szCs w:val="20"/>
        </w:rPr>
        <w:t>Subcontractor</w:t>
      </w:r>
      <w:r w:rsidRPr="00F2221A">
        <w:rPr>
          <w:rFonts w:ascii="Arial" w:hAnsi="Arial" w:cs="Arial"/>
          <w:caps/>
          <w:color w:val="000000"/>
          <w:sz w:val="20"/>
          <w:szCs w:val="20"/>
        </w:rPr>
        <w:t>”</w:t>
      </w:r>
      <w:r w:rsidRPr="00F2221A">
        <w:rPr>
          <w:rFonts w:ascii="Arial" w:hAnsi="Arial" w:cs="Arial"/>
          <w:color w:val="000000"/>
          <w:sz w:val="20"/>
          <w:szCs w:val="20"/>
        </w:rPr>
        <w:t xml:space="preserve"> means the proposer as an individual consultant, a representative of a corporation or company, or any of its affiliates or proposed consultants or supplier/subcontractor of any tier).</w:t>
      </w:r>
    </w:p>
    <w:p w14:paraId="3933CEF1" w14:textId="77777777" w:rsidR="00861B5E" w:rsidRPr="00F2221A" w:rsidRDefault="00861B5E" w:rsidP="00861B5E">
      <w:pPr>
        <w:rPr>
          <w:rFonts w:ascii="Arial" w:hAnsi="Arial" w:cs="Arial"/>
          <w:sz w:val="20"/>
          <w:szCs w:val="20"/>
        </w:rPr>
      </w:pPr>
      <w:r w:rsidRPr="00F2221A">
        <w:rPr>
          <w:rFonts w:ascii="Arial" w:hAnsi="Arial" w:cs="Arial"/>
          <w:sz w:val="20"/>
          <w:szCs w:val="20"/>
        </w:rPr>
        <w:t>DISCLOSURE</w:t>
      </w:r>
    </w:p>
    <w:p w14:paraId="1A18F519" w14:textId="7A65EA58" w:rsidR="00861B5E" w:rsidRPr="00F2221A" w:rsidRDefault="00861B5E" w:rsidP="00861B5E">
      <w:pPr>
        <w:rPr>
          <w:rFonts w:ascii="Arial" w:hAnsi="Arial" w:cs="Arial"/>
          <w:color w:val="FF0000"/>
          <w:sz w:val="20"/>
          <w:szCs w:val="20"/>
        </w:rPr>
      </w:pPr>
      <w:r w:rsidRPr="00F2221A">
        <w:rPr>
          <w:rFonts w:ascii="Arial" w:hAnsi="Arial" w:cs="Arial"/>
          <w:color w:val="000000"/>
          <w:sz w:val="20"/>
          <w:szCs w:val="20"/>
        </w:rPr>
        <w:t>The</w:t>
      </w:r>
      <w:r w:rsidRPr="00F2221A">
        <w:rPr>
          <w:rFonts w:ascii="Arial" w:hAnsi="Arial" w:cs="Arial"/>
          <w:caps/>
          <w:color w:val="000000"/>
          <w:sz w:val="20"/>
          <w:szCs w:val="20"/>
        </w:rPr>
        <w:t xml:space="preserve"> </w:t>
      </w:r>
      <w:r w:rsidR="00EF19E7">
        <w:rPr>
          <w:rFonts w:ascii="Arial" w:hAnsi="Arial" w:cs="Arial"/>
          <w:color w:val="000000"/>
          <w:sz w:val="20"/>
          <w:szCs w:val="20"/>
        </w:rPr>
        <w:t>Subcontractor</w:t>
      </w:r>
      <w:r w:rsidRPr="00F2221A">
        <w:rPr>
          <w:rFonts w:ascii="Arial" w:hAnsi="Arial" w:cs="Arial"/>
          <w:color w:val="000000"/>
          <w:sz w:val="20"/>
          <w:szCs w:val="20"/>
        </w:rPr>
        <w:t xml:space="preserve"> shall provide a statement, which describes, in a concise manner, all requirements listed in the Special Condition entitled “</w:t>
      </w:r>
      <w:r w:rsidRPr="00F2221A">
        <w:rPr>
          <w:rFonts w:ascii="Arial" w:hAnsi="Arial" w:cs="Arial"/>
          <w:sz w:val="20"/>
          <w:szCs w:val="20"/>
        </w:rPr>
        <w:t>Organizational Conflicts of Interest – Advisory and Assistance Contracts.”</w:t>
      </w:r>
    </w:p>
    <w:p w14:paraId="1A833874" w14:textId="5DAAA470"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 xml:space="preserve">may, because of possible OCIs, propose to exclude specific kinds of work, unless the solicitation specifically prohibits such exclusion. Any such proposed exclusion by a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shall be considered by MSTS in the evaluation of proposals, and if MSTS considers the proposed excluded work to be an essential or integral part of the required work, the proposal may be rejected as unacceptable.</w:t>
      </w:r>
    </w:p>
    <w:p w14:paraId="693B0DC7" w14:textId="7B37245D" w:rsidR="00861B5E" w:rsidRPr="00F2221A" w:rsidRDefault="00861B5E" w:rsidP="00861B5E">
      <w:pPr>
        <w:rPr>
          <w:rFonts w:ascii="Arial" w:hAnsi="Arial" w:cs="Arial"/>
          <w:sz w:val="20"/>
          <w:szCs w:val="20"/>
        </w:rPr>
      </w:pPr>
      <w:r w:rsidRPr="00F2221A">
        <w:rPr>
          <w:rFonts w:ascii="Arial" w:hAnsi="Arial" w:cs="Arial"/>
          <w:sz w:val="20"/>
          <w:szCs w:val="20"/>
        </w:rPr>
        <w:t xml:space="preserve">The </w:t>
      </w:r>
      <w:r w:rsidR="00EF19E7">
        <w:rPr>
          <w:rFonts w:ascii="Arial" w:hAnsi="Arial" w:cs="Arial"/>
          <w:color w:val="000000"/>
          <w:sz w:val="20"/>
          <w:szCs w:val="20"/>
        </w:rPr>
        <w:t>Subcontractor</w:t>
      </w:r>
      <w:r w:rsidRPr="00F2221A">
        <w:rPr>
          <w:rFonts w:ascii="Arial" w:hAnsi="Arial" w:cs="Arial"/>
          <w:sz w:val="20"/>
          <w:szCs w:val="20"/>
        </w:rPr>
        <w:t xml:space="preserve"> may also provide information that shows how its organizational structure and/or management systems limit possible OCIs relating to affiliates or other divisions of the </w:t>
      </w:r>
      <w:r w:rsidR="00EF19E7">
        <w:rPr>
          <w:rFonts w:ascii="Arial" w:hAnsi="Arial" w:cs="Arial"/>
          <w:color w:val="000000"/>
          <w:sz w:val="20"/>
          <w:szCs w:val="20"/>
        </w:rPr>
        <w:t>Subcontractor</w:t>
      </w:r>
      <w:r w:rsidRPr="00F2221A">
        <w:rPr>
          <w:rFonts w:ascii="Arial" w:hAnsi="Arial" w:cs="Arial"/>
          <w:caps/>
          <w:sz w:val="20"/>
          <w:szCs w:val="20"/>
        </w:rPr>
        <w:t xml:space="preserve"> </w:t>
      </w:r>
      <w:r w:rsidRPr="00F2221A">
        <w:rPr>
          <w:rFonts w:ascii="Arial" w:hAnsi="Arial" w:cs="Arial"/>
          <w:sz w:val="20"/>
          <w:szCs w:val="20"/>
        </w:rPr>
        <w:t>and how that structure or system would avoid an OCI.</w:t>
      </w:r>
    </w:p>
    <w:p w14:paraId="3F0441FE" w14:textId="5BF1B5C3"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 xml:space="preserve">shall submit the same information as required herein, for its subcontractors, which will perform work similar to that to be performed by the </w:t>
      </w:r>
      <w:r w:rsidR="00EF19E7">
        <w:rPr>
          <w:rFonts w:ascii="Arial" w:hAnsi="Arial" w:cs="Arial"/>
          <w:color w:val="000000"/>
          <w:sz w:val="20"/>
          <w:szCs w:val="20"/>
        </w:rPr>
        <w:t>Subcontractor</w:t>
      </w:r>
      <w:r w:rsidRPr="00F2221A">
        <w:rPr>
          <w:rFonts w:ascii="Arial" w:hAnsi="Arial" w:cs="Arial"/>
          <w:color w:val="000000"/>
          <w:sz w:val="20"/>
          <w:szCs w:val="20"/>
        </w:rPr>
        <w:t xml:space="preserve"> and are over the simplified acquisition threshold.</w:t>
      </w:r>
    </w:p>
    <w:p w14:paraId="2669EEB0" w14:textId="25BF34E0"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 xml:space="preserve">shall promptly provide to MSTS any changes or additions in its relevant facts that occur between the submission of its proposal and the award of the subcontract or the time that the </w:t>
      </w:r>
      <w:r w:rsidR="00EF19E7">
        <w:rPr>
          <w:rFonts w:ascii="Arial" w:hAnsi="Arial" w:cs="Arial"/>
          <w:color w:val="000000"/>
          <w:sz w:val="20"/>
          <w:szCs w:val="20"/>
        </w:rPr>
        <w:t>Subcontractor</w:t>
      </w:r>
      <w:r w:rsidRPr="00F2221A">
        <w:rPr>
          <w:rFonts w:ascii="Arial" w:hAnsi="Arial" w:cs="Arial"/>
          <w:color w:val="000000"/>
          <w:sz w:val="20"/>
          <w:szCs w:val="20"/>
        </w:rPr>
        <w:t xml:space="preserve"> is notified that it is no longer under consideration for award.</w:t>
      </w:r>
    </w:p>
    <w:p w14:paraId="35DFCF39" w14:textId="77777777" w:rsidR="00861B5E" w:rsidRPr="00F2221A" w:rsidRDefault="00861B5E" w:rsidP="00861B5E">
      <w:pPr>
        <w:rPr>
          <w:rFonts w:ascii="Arial" w:hAnsi="Arial" w:cs="Arial"/>
          <w:sz w:val="20"/>
          <w:szCs w:val="20"/>
        </w:rPr>
      </w:pPr>
      <w:r w:rsidRPr="00F2221A">
        <w:rPr>
          <w:rFonts w:ascii="Arial" w:hAnsi="Arial" w:cs="Arial"/>
          <w:sz w:val="20"/>
          <w:szCs w:val="20"/>
        </w:rPr>
        <w:t>REPRESENTATION</w:t>
      </w:r>
    </w:p>
    <w:p w14:paraId="16AADA49" w14:textId="1D888EBE"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In the absence of any relevant facts, the </w:t>
      </w:r>
      <w:r w:rsidR="00EF19E7">
        <w:rPr>
          <w:rFonts w:ascii="Arial" w:hAnsi="Arial" w:cs="Arial"/>
          <w:color w:val="000000"/>
          <w:sz w:val="20"/>
          <w:szCs w:val="20"/>
        </w:rPr>
        <w:t>Subcontractor</w:t>
      </w:r>
      <w:r w:rsidRPr="00F2221A">
        <w:rPr>
          <w:rFonts w:ascii="Arial" w:hAnsi="Arial" w:cs="Arial"/>
          <w:color w:val="000000"/>
          <w:sz w:val="20"/>
          <w:szCs w:val="20"/>
        </w:rPr>
        <w:t xml:space="preserve"> shall complete the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certifying that to the best of his or her knowledge and belief no such facts exist. Also, a completed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must be provided by the </w:t>
      </w:r>
      <w:r w:rsidR="00EF19E7">
        <w:rPr>
          <w:rFonts w:ascii="Arial" w:hAnsi="Arial" w:cs="Arial"/>
          <w:color w:val="000000"/>
          <w:sz w:val="20"/>
          <w:szCs w:val="20"/>
        </w:rPr>
        <w:t>Subcontractor</w:t>
      </w:r>
      <w:r w:rsidRPr="00F2221A">
        <w:rPr>
          <w:rFonts w:ascii="Arial" w:hAnsi="Arial" w:cs="Arial"/>
          <w:color w:val="000000"/>
          <w:sz w:val="20"/>
          <w:szCs w:val="20"/>
        </w:rPr>
        <w:t xml:space="preserve"> for each of its consultants and suppliers/ </w:t>
      </w:r>
      <w:r w:rsidR="00AD2A2F">
        <w:rPr>
          <w:rFonts w:ascii="Arial" w:hAnsi="Arial" w:cs="Arial"/>
          <w:color w:val="000000"/>
          <w:sz w:val="20"/>
          <w:szCs w:val="20"/>
        </w:rPr>
        <w:t>Subcontractors</w:t>
      </w:r>
      <w:r w:rsidRPr="00F2221A">
        <w:rPr>
          <w:rFonts w:ascii="Arial" w:hAnsi="Arial" w:cs="Arial"/>
          <w:color w:val="000000"/>
          <w:sz w:val="20"/>
          <w:szCs w:val="20"/>
        </w:rPr>
        <w:t xml:space="preserve"> which will perform work similar to that to be performed by the </w:t>
      </w:r>
      <w:r w:rsidR="00EF19E7">
        <w:rPr>
          <w:rFonts w:ascii="Arial" w:hAnsi="Arial" w:cs="Arial"/>
          <w:color w:val="000000"/>
          <w:sz w:val="20"/>
          <w:szCs w:val="20"/>
        </w:rPr>
        <w:t>Subcontractor</w:t>
      </w:r>
      <w:r w:rsidRPr="00F2221A">
        <w:rPr>
          <w:rFonts w:ascii="Arial" w:hAnsi="Arial" w:cs="Arial"/>
          <w:color w:val="000000"/>
          <w:sz w:val="20"/>
          <w:szCs w:val="20"/>
        </w:rPr>
        <w:t xml:space="preserve"> and for each of its chief executives and directors, and those of its consultants and suppliers/</w:t>
      </w:r>
      <w:r w:rsidR="00EF19E7" w:rsidRPr="00EF19E7">
        <w:rPr>
          <w:rFonts w:ascii="Arial" w:hAnsi="Arial" w:cs="Arial"/>
          <w:color w:val="000000"/>
          <w:sz w:val="20"/>
          <w:szCs w:val="20"/>
        </w:rPr>
        <w:t xml:space="preserve"> </w:t>
      </w:r>
      <w:r w:rsidR="00EF19E7">
        <w:rPr>
          <w:rFonts w:ascii="Arial" w:hAnsi="Arial" w:cs="Arial"/>
          <w:color w:val="000000"/>
          <w:sz w:val="20"/>
          <w:szCs w:val="20"/>
        </w:rPr>
        <w:t>Subcontractor</w:t>
      </w:r>
      <w:r w:rsidR="00AD2A2F">
        <w:rPr>
          <w:rFonts w:ascii="Arial" w:hAnsi="Arial" w:cs="Arial"/>
          <w:color w:val="000000"/>
          <w:sz w:val="20"/>
          <w:szCs w:val="20"/>
        </w:rPr>
        <w:t>s</w:t>
      </w:r>
      <w:r w:rsidRPr="00F2221A">
        <w:rPr>
          <w:rFonts w:ascii="Arial" w:hAnsi="Arial" w:cs="Arial"/>
          <w:color w:val="000000"/>
          <w:sz w:val="20"/>
          <w:szCs w:val="20"/>
        </w:rPr>
        <w:t xml:space="preserve"> performing similar services, who will be directly involved in performance of the subcontract.</w:t>
      </w:r>
    </w:p>
    <w:p w14:paraId="0D5123F0" w14:textId="77777777" w:rsidR="00861B5E" w:rsidRPr="00F2221A" w:rsidRDefault="00861B5E" w:rsidP="00861B5E">
      <w:pPr>
        <w:rPr>
          <w:rFonts w:ascii="Arial" w:hAnsi="Arial" w:cs="Arial"/>
          <w:sz w:val="20"/>
          <w:szCs w:val="20"/>
        </w:rPr>
      </w:pPr>
      <w:r w:rsidRPr="00F2221A">
        <w:rPr>
          <w:rFonts w:ascii="Arial" w:hAnsi="Arial" w:cs="Arial"/>
          <w:sz w:val="20"/>
          <w:szCs w:val="20"/>
        </w:rPr>
        <w:t>MSTS AND GOVERNMENT CLIENT</w:t>
      </w:r>
    </w:p>
    <w:p w14:paraId="2D482C2E" w14:textId="52FA480C"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No award shall be made until the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or </w:t>
      </w:r>
      <w:r w:rsidRPr="00F2221A">
        <w:rPr>
          <w:rFonts w:ascii="Arial" w:hAnsi="Arial" w:cs="Arial"/>
          <w:i/>
          <w:iCs/>
          <w:color w:val="000000"/>
          <w:sz w:val="20"/>
          <w:szCs w:val="20"/>
        </w:rPr>
        <w:t>Disclosure</w:t>
      </w:r>
      <w:r w:rsidRPr="00F2221A">
        <w:rPr>
          <w:rFonts w:ascii="Arial" w:hAnsi="Arial" w:cs="Arial"/>
          <w:color w:val="000000"/>
          <w:sz w:val="20"/>
          <w:szCs w:val="20"/>
        </w:rPr>
        <w:t xml:space="preserve"> has been evaluated by MSTS. MSTS will review the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or </w:t>
      </w:r>
      <w:r w:rsidRPr="00F2221A">
        <w:rPr>
          <w:rFonts w:ascii="Arial" w:hAnsi="Arial" w:cs="Arial"/>
          <w:i/>
          <w:iCs/>
          <w:color w:val="000000"/>
          <w:sz w:val="20"/>
          <w:szCs w:val="20"/>
        </w:rPr>
        <w:t>Disclosure</w:t>
      </w:r>
      <w:r w:rsidRPr="00F2221A">
        <w:rPr>
          <w:rFonts w:ascii="Arial" w:hAnsi="Arial" w:cs="Arial"/>
          <w:color w:val="000000"/>
          <w:sz w:val="20"/>
          <w:szCs w:val="20"/>
        </w:rPr>
        <w:t xml:space="preserve"> and may require additional information from the </w:t>
      </w:r>
      <w:r w:rsidR="00134227">
        <w:rPr>
          <w:rFonts w:ascii="Arial" w:hAnsi="Arial" w:cs="Arial"/>
          <w:color w:val="000000"/>
          <w:sz w:val="20"/>
          <w:szCs w:val="20"/>
        </w:rPr>
        <w:t>Subcontractor</w:t>
      </w:r>
      <w:r w:rsidRPr="00F2221A">
        <w:rPr>
          <w:rFonts w:ascii="Arial" w:hAnsi="Arial" w:cs="Arial"/>
          <w:color w:val="000000"/>
          <w:sz w:val="20"/>
          <w:szCs w:val="20"/>
        </w:rPr>
        <w:t xml:space="preserve">. All information received from the </w:t>
      </w:r>
      <w:r w:rsidR="00AD2A2F">
        <w:rPr>
          <w:rFonts w:ascii="Arial" w:hAnsi="Arial" w:cs="Arial"/>
          <w:color w:val="000000"/>
          <w:sz w:val="20"/>
          <w:szCs w:val="20"/>
        </w:rPr>
        <w:t>Subcontractor</w:t>
      </w:r>
      <w:r w:rsidRPr="00F2221A">
        <w:rPr>
          <w:rFonts w:ascii="Arial" w:hAnsi="Arial" w:cs="Arial"/>
          <w:color w:val="000000"/>
          <w:sz w:val="20"/>
          <w:szCs w:val="20"/>
        </w:rPr>
        <w:t xml:space="preserve"> and any other relevant information known to MSTS or the client will be used to determine whether an award to the </w:t>
      </w:r>
      <w:r w:rsidR="00AD2A2F">
        <w:rPr>
          <w:rFonts w:ascii="Arial" w:hAnsi="Arial" w:cs="Arial"/>
          <w:color w:val="000000"/>
          <w:sz w:val="20"/>
          <w:szCs w:val="20"/>
        </w:rPr>
        <w:t>Subcontractor</w:t>
      </w:r>
      <w:r w:rsidRPr="00F2221A">
        <w:rPr>
          <w:rFonts w:ascii="Arial" w:hAnsi="Arial" w:cs="Arial"/>
          <w:color w:val="000000"/>
          <w:sz w:val="20"/>
          <w:szCs w:val="20"/>
        </w:rPr>
        <w:t xml:space="preserve"> may create an OCI with respect to the </w:t>
      </w:r>
      <w:r w:rsidR="00AD2A2F">
        <w:rPr>
          <w:rFonts w:ascii="Arial" w:hAnsi="Arial" w:cs="Arial"/>
          <w:color w:val="000000"/>
          <w:sz w:val="20"/>
          <w:szCs w:val="20"/>
        </w:rPr>
        <w:t>Subcontractor</w:t>
      </w:r>
      <w:r w:rsidRPr="00F2221A">
        <w:rPr>
          <w:rFonts w:ascii="Arial" w:hAnsi="Arial" w:cs="Arial"/>
          <w:color w:val="000000"/>
          <w:sz w:val="20"/>
          <w:szCs w:val="20"/>
        </w:rPr>
        <w:t xml:space="preserve">’s (1) being able to render impartial, technically sound, and/or objective assistance or advice or (2) being given an unfair competitive advantage. If an OCI is found to exist, MSTS, at its sole discretion, may (1) impose appropriate conditions which avoid such conflict, (2) disqualify the </w:t>
      </w:r>
      <w:r w:rsidR="00AD2A2F">
        <w:rPr>
          <w:rFonts w:ascii="Arial" w:hAnsi="Arial" w:cs="Arial"/>
          <w:color w:val="000000"/>
          <w:sz w:val="20"/>
          <w:szCs w:val="20"/>
        </w:rPr>
        <w:t>Subcontractor</w:t>
      </w:r>
      <w:r w:rsidRPr="00F2221A">
        <w:rPr>
          <w:rFonts w:ascii="Arial" w:hAnsi="Arial" w:cs="Arial"/>
          <w:color w:val="000000"/>
          <w:sz w:val="20"/>
          <w:szCs w:val="20"/>
        </w:rPr>
        <w:t xml:space="preserve"> for award, or (3) determine that it is otherwise in the best interest of the government to </w:t>
      </w:r>
      <w:r w:rsidRPr="00F2221A">
        <w:rPr>
          <w:rFonts w:ascii="Arial" w:hAnsi="Arial" w:cs="Arial"/>
          <w:color w:val="000000"/>
          <w:sz w:val="20"/>
          <w:szCs w:val="20"/>
        </w:rPr>
        <w:lastRenderedPageBreak/>
        <w:t xml:space="preserve">contract with the </w:t>
      </w:r>
      <w:r w:rsidR="00AD2A2F">
        <w:rPr>
          <w:rFonts w:ascii="Arial" w:hAnsi="Arial" w:cs="Arial"/>
          <w:color w:val="000000"/>
          <w:sz w:val="20"/>
          <w:szCs w:val="20"/>
        </w:rPr>
        <w:t>Subcontractor</w:t>
      </w:r>
      <w:r w:rsidRPr="00F2221A">
        <w:rPr>
          <w:rFonts w:ascii="Arial" w:hAnsi="Arial" w:cs="Arial"/>
          <w:color w:val="000000"/>
          <w:sz w:val="20"/>
          <w:szCs w:val="20"/>
        </w:rPr>
        <w:t xml:space="preserve"> in face of an OCI after including appropriate conditions mitigating such conflict.</w:t>
      </w:r>
    </w:p>
    <w:p w14:paraId="0A43BDEA" w14:textId="77777777" w:rsidR="00861B5E" w:rsidRPr="00F2221A" w:rsidRDefault="00861B5E" w:rsidP="00861B5E">
      <w:pPr>
        <w:rPr>
          <w:rFonts w:ascii="Arial" w:hAnsi="Arial" w:cs="Arial"/>
          <w:sz w:val="20"/>
          <w:szCs w:val="20"/>
        </w:rPr>
      </w:pPr>
      <w:r w:rsidRPr="00F2221A">
        <w:rPr>
          <w:rFonts w:ascii="Arial" w:hAnsi="Arial" w:cs="Arial"/>
          <w:sz w:val="20"/>
          <w:szCs w:val="20"/>
        </w:rPr>
        <w:t>DISQUALIFICATION OR TERMINATION</w:t>
      </w:r>
    </w:p>
    <w:p w14:paraId="285DF34E" w14:textId="147116F7"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refusal to provide the </w:t>
      </w:r>
      <w:r w:rsidRPr="00F2221A">
        <w:rPr>
          <w:rFonts w:ascii="Arial" w:hAnsi="Arial" w:cs="Arial"/>
          <w:i/>
          <w:iCs/>
          <w:color w:val="000000"/>
          <w:sz w:val="20"/>
          <w:szCs w:val="20"/>
        </w:rPr>
        <w:t>Representation or Disclosure</w:t>
      </w:r>
      <w:r w:rsidRPr="00F2221A">
        <w:rPr>
          <w:rFonts w:ascii="Arial" w:hAnsi="Arial" w:cs="Arial"/>
          <w:color w:val="000000"/>
          <w:sz w:val="20"/>
          <w:szCs w:val="20"/>
        </w:rPr>
        <w:t xml:space="preserve"> and any additional information, which is requested, shall result in disqualification of the </w:t>
      </w:r>
      <w:r w:rsidR="00134227">
        <w:rPr>
          <w:rFonts w:ascii="Arial" w:hAnsi="Arial" w:cs="Arial"/>
          <w:color w:val="000000"/>
          <w:sz w:val="20"/>
          <w:szCs w:val="20"/>
        </w:rPr>
        <w:t>Subcontractor</w:t>
      </w:r>
      <w:r w:rsidRPr="00F2221A">
        <w:rPr>
          <w:rFonts w:ascii="Arial" w:hAnsi="Arial" w:cs="Arial"/>
          <w:color w:val="000000"/>
          <w:sz w:val="20"/>
          <w:szCs w:val="20"/>
        </w:rPr>
        <w:t xml:space="preserve"> for award. The nondisclosure or misrepresentation of any relevant facts may also result in the disqualification of the </w:t>
      </w:r>
      <w:r w:rsidR="00134227">
        <w:rPr>
          <w:rFonts w:ascii="Arial" w:hAnsi="Arial" w:cs="Arial"/>
          <w:color w:val="000000"/>
          <w:sz w:val="20"/>
          <w:szCs w:val="20"/>
        </w:rPr>
        <w:t>Subcontractor</w:t>
      </w:r>
      <w:r w:rsidRPr="00F2221A">
        <w:rPr>
          <w:rFonts w:ascii="Arial" w:hAnsi="Arial" w:cs="Arial"/>
          <w:color w:val="000000"/>
          <w:sz w:val="20"/>
          <w:szCs w:val="20"/>
        </w:rPr>
        <w:t xml:space="preserve"> for award, or if such nondisclosure or misrepresentation is discovered after award, the resulting subcontract may be terminated for default. The </w:t>
      </w:r>
      <w:r w:rsidR="00134227">
        <w:rPr>
          <w:rFonts w:ascii="Arial" w:hAnsi="Arial" w:cs="Arial"/>
          <w:color w:val="000000"/>
          <w:sz w:val="20"/>
          <w:szCs w:val="20"/>
        </w:rPr>
        <w:t>Subcontractor</w:t>
      </w:r>
      <w:r w:rsidRPr="00F2221A">
        <w:rPr>
          <w:rFonts w:ascii="Arial" w:hAnsi="Arial" w:cs="Arial"/>
          <w:color w:val="000000"/>
          <w:sz w:val="20"/>
          <w:szCs w:val="20"/>
        </w:rPr>
        <w:t xml:space="preserve"> may also be disqualified from subsequent, related MSTS subcontracts and be subject to other remedial action as permitted or provided by law or in the resulting subcontract. The attention of the </w:t>
      </w:r>
      <w:r w:rsidR="00134227">
        <w:rPr>
          <w:rFonts w:ascii="Arial" w:hAnsi="Arial" w:cs="Arial"/>
          <w:color w:val="000000"/>
          <w:sz w:val="20"/>
          <w:szCs w:val="20"/>
        </w:rPr>
        <w:t>Subcontractor</w:t>
      </w:r>
      <w:r w:rsidRPr="00F2221A">
        <w:rPr>
          <w:rFonts w:ascii="Arial" w:hAnsi="Arial" w:cs="Arial"/>
          <w:color w:val="000000"/>
          <w:sz w:val="20"/>
          <w:szCs w:val="20"/>
        </w:rPr>
        <w:t xml:space="preserve"> in complying with this clause is directed to 18 U.S.C. 1001.</w:t>
      </w:r>
    </w:p>
    <w:p w14:paraId="43D3BCDF" w14:textId="7B629DD5" w:rsidR="00E825D9" w:rsidRPr="00CD7426" w:rsidRDefault="00E825D9" w:rsidP="00E825D9">
      <w:pPr>
        <w:rPr>
          <w:rFonts w:ascii="Arial" w:hAnsi="Arial" w:cs="Arial"/>
          <w:spacing w:val="-2"/>
          <w:sz w:val="20"/>
          <w:szCs w:val="20"/>
        </w:rPr>
      </w:pPr>
      <w:r w:rsidRPr="00CD7426">
        <w:rPr>
          <w:rFonts w:ascii="Arial" w:hAnsi="Arial" w:cs="Arial"/>
          <w:spacing w:val="-2"/>
          <w:sz w:val="20"/>
          <w:szCs w:val="20"/>
        </w:rPr>
        <w:t xml:space="preserve">No work shall be performed, and </w:t>
      </w:r>
      <w:sdt>
        <w:sdtPr>
          <w:rPr>
            <w:rFonts w:ascii="Arial" w:hAnsi="Arial" w:cs="Arial"/>
            <w:sz w:val="20"/>
            <w:szCs w:val="20"/>
          </w:rPr>
          <w:id w:val="-1433511578"/>
          <w:placeholder>
            <w:docPart w:val="934A24ED1104473898F35895787C995A"/>
          </w:placeholder>
          <w15:color w:val="FF0000"/>
          <w:text/>
        </w:sdtPr>
        <w:sdtEndPr/>
        <w:sdtContent>
          <w:r w:rsidR="000A4D5D" w:rsidRPr="00CD7426">
            <w:rPr>
              <w:rFonts w:ascii="Arial" w:hAnsi="Arial" w:cs="Arial"/>
              <w:sz w:val="20"/>
              <w:szCs w:val="20"/>
            </w:rPr>
            <w:t>Contractor</w:t>
          </w:r>
        </w:sdtContent>
      </w:sdt>
      <w:r w:rsidRPr="00CD7426">
        <w:rPr>
          <w:rFonts w:ascii="Arial" w:hAnsi="Arial" w:cs="Arial"/>
          <w:spacing w:val="-2"/>
          <w:sz w:val="20"/>
          <w:szCs w:val="20"/>
        </w:rPr>
        <w:t xml:space="preserve"> will not authorize work to begin, until representations and disclosure information has been evaluated.  </w:t>
      </w:r>
      <w:sdt>
        <w:sdtPr>
          <w:rPr>
            <w:rFonts w:ascii="Arial" w:hAnsi="Arial" w:cs="Arial"/>
            <w:sz w:val="20"/>
            <w:szCs w:val="20"/>
          </w:rPr>
          <w:id w:val="326480477"/>
          <w:placeholder>
            <w:docPart w:val="56C210CF108A4A7E832FE7DBD9E85842"/>
          </w:placeholder>
          <w15:color w:val="FF0000"/>
          <w:text/>
        </w:sdtPr>
        <w:sdtEndPr/>
        <w:sdtContent>
          <w:r w:rsidR="000A4D5D" w:rsidRPr="00CD7426">
            <w:rPr>
              <w:rFonts w:ascii="Arial" w:hAnsi="Arial" w:cs="Arial"/>
              <w:sz w:val="20"/>
              <w:szCs w:val="20"/>
            </w:rPr>
            <w:t>Contractor</w:t>
          </w:r>
        </w:sdtContent>
      </w:sdt>
      <w:r w:rsidRPr="00CD7426">
        <w:rPr>
          <w:rFonts w:ascii="Arial" w:hAnsi="Arial" w:cs="Arial"/>
          <w:spacing w:val="-2"/>
          <w:sz w:val="20"/>
          <w:szCs w:val="20"/>
        </w:rPr>
        <w:t xml:space="preserve"> may also, at its option, permit missing representations or disclosure information to be provided by an </w:t>
      </w:r>
      <w:r w:rsidR="00617C28" w:rsidRPr="00CD7426">
        <w:rPr>
          <w:rFonts w:ascii="Arial" w:hAnsi="Arial" w:cs="Arial"/>
          <w:spacing w:val="-2"/>
          <w:sz w:val="20"/>
          <w:szCs w:val="20"/>
        </w:rPr>
        <w:t>Offeror</w:t>
      </w:r>
      <w:r w:rsidRPr="00CD7426">
        <w:rPr>
          <w:rFonts w:ascii="Arial" w:hAnsi="Arial" w:cs="Arial"/>
          <w:spacing w:val="-2"/>
          <w:sz w:val="20"/>
          <w:szCs w:val="20"/>
        </w:rPr>
        <w:t xml:space="preserve"> at any time during the pre-award process.</w:t>
      </w:r>
    </w:p>
    <w:p w14:paraId="2D019A12" w14:textId="45BD4B52" w:rsidR="00E825D9" w:rsidRDefault="00E825D9" w:rsidP="00E825D9">
      <w:pPr>
        <w:rPr>
          <w:rFonts w:ascii="Arial" w:hAnsi="Arial" w:cs="Arial"/>
          <w:sz w:val="20"/>
          <w:szCs w:val="20"/>
        </w:rPr>
      </w:pPr>
      <w:r w:rsidRPr="00CD7426">
        <w:rPr>
          <w:rFonts w:ascii="Arial" w:hAnsi="Arial" w:cs="Arial"/>
          <w:sz w:val="20"/>
          <w:szCs w:val="20"/>
        </w:rPr>
        <w:t xml:space="preserve">In lieu of or in addition to the above and/or when requested by </w:t>
      </w:r>
      <w:sdt>
        <w:sdtPr>
          <w:rPr>
            <w:rFonts w:ascii="Arial" w:hAnsi="Arial" w:cs="Arial"/>
            <w:sz w:val="20"/>
            <w:szCs w:val="20"/>
          </w:rPr>
          <w:id w:val="2088025806"/>
          <w:placeholder>
            <w:docPart w:val="0A4DD892CAAC4337B7C19FA6DD4E1D18"/>
          </w:placeholder>
          <w15:color w:val="FF0000"/>
          <w:text/>
        </w:sdtPr>
        <w:sdtEndPr/>
        <w:sdtContent>
          <w:r w:rsidR="000A4D5D" w:rsidRPr="00CD7426">
            <w:rPr>
              <w:rFonts w:ascii="Arial" w:hAnsi="Arial" w:cs="Arial"/>
              <w:sz w:val="20"/>
              <w:szCs w:val="20"/>
            </w:rPr>
            <w:t>Contractor</w:t>
          </w:r>
        </w:sdtContent>
      </w:sdt>
      <w:r w:rsidRPr="00CD7426">
        <w:rPr>
          <w:rFonts w:ascii="Arial" w:hAnsi="Arial" w:cs="Arial"/>
          <w:sz w:val="20"/>
          <w:szCs w:val="20"/>
        </w:rPr>
        <w:t xml:space="preserve">, </w:t>
      </w:r>
      <w:r w:rsidR="00617C28" w:rsidRPr="00CD7426">
        <w:rPr>
          <w:rFonts w:ascii="Arial" w:hAnsi="Arial" w:cs="Arial"/>
          <w:sz w:val="20"/>
          <w:szCs w:val="20"/>
        </w:rPr>
        <w:t>Offeror</w:t>
      </w:r>
      <w:r w:rsidRPr="00CD7426">
        <w:rPr>
          <w:rFonts w:ascii="Arial" w:hAnsi="Arial" w:cs="Arial"/>
          <w:sz w:val="20"/>
          <w:szCs w:val="20"/>
        </w:rPr>
        <w:t xml:space="preserve"> shall provide a certification similar to the following, altered only to reflect the relevant facts:</w:t>
      </w:r>
    </w:p>
    <w:p w14:paraId="72969DA3" w14:textId="77777777" w:rsidR="00CD7426" w:rsidRPr="00CD7426" w:rsidRDefault="00CD7426" w:rsidP="00E825D9">
      <w:pPr>
        <w:rPr>
          <w:rFonts w:ascii="Arial" w:hAnsi="Arial" w:cs="Arial"/>
          <w:sz w:val="20"/>
          <w:szCs w:val="20"/>
        </w:rPr>
      </w:pPr>
    </w:p>
    <w:p w14:paraId="31805CF6" w14:textId="77777777" w:rsidR="00C2587C" w:rsidRPr="00CD7426" w:rsidRDefault="00C2587C" w:rsidP="00C2587C">
      <w:pPr>
        <w:rPr>
          <w:rFonts w:ascii="Arial" w:hAnsi="Arial" w:cs="Arial"/>
          <w:b/>
          <w:color w:val="000000"/>
          <w:sz w:val="20"/>
          <w:szCs w:val="20"/>
        </w:rPr>
      </w:pPr>
      <w:r w:rsidRPr="00CD7426">
        <w:rPr>
          <w:rFonts w:ascii="Arial" w:hAnsi="Arial" w:cs="Arial"/>
          <w:b/>
          <w:color w:val="000000"/>
          <w:sz w:val="20"/>
          <w:szCs w:val="20"/>
        </w:rPr>
        <w:t>ORGANIZATIONAL CONFLICT OF INTEREST DISCLOSURE STATEMENT</w:t>
      </w:r>
    </w:p>
    <w:p w14:paraId="247B1A97" w14:textId="77777777" w:rsidR="00C2587C" w:rsidRPr="00CD7426" w:rsidRDefault="00C2587C" w:rsidP="00C2587C">
      <w:pPr>
        <w:rPr>
          <w:rFonts w:ascii="Arial" w:hAnsi="Arial" w:cs="Arial"/>
          <w:color w:val="000000"/>
          <w:sz w:val="20"/>
          <w:szCs w:val="20"/>
        </w:rPr>
      </w:pPr>
      <w:r w:rsidRPr="00CD7426">
        <w:rPr>
          <w:rFonts w:ascii="Arial" w:hAnsi="Arial" w:cs="Arial"/>
          <w:color w:val="000000"/>
          <w:sz w:val="20"/>
          <w:szCs w:val="20"/>
        </w:rPr>
        <w:t>I hereby certify that, to the best of my knowledge and belief, no facts exist relevant to any past, present, or currently planned interest or activity (financial, contractual, personal, organizational, or otherwise) that relate to the proposed work; and bear on whether I and the Offeror have a possible conflict of interest with respect to being able to render impartial, technically sound, and objective assistance or advice, or being given unfair competitive advantage.</w:t>
      </w:r>
    </w:p>
    <w:tbl>
      <w:tblPr>
        <w:tblW w:w="9630" w:type="dxa"/>
        <w:tblInd w:w="18" w:type="dxa"/>
        <w:tblLayout w:type="fixed"/>
        <w:tblLook w:val="04A0" w:firstRow="1" w:lastRow="0" w:firstColumn="1" w:lastColumn="0" w:noHBand="0" w:noVBand="1"/>
      </w:tblPr>
      <w:tblGrid>
        <w:gridCol w:w="4752"/>
        <w:gridCol w:w="4878"/>
      </w:tblGrid>
      <w:tr w:rsidR="00C2587C" w:rsidRPr="0019470C" w14:paraId="457D4C51" w14:textId="77777777" w:rsidTr="00C2587C">
        <w:trPr>
          <w:cantSplit/>
        </w:trPr>
        <w:tc>
          <w:tcPr>
            <w:tcW w:w="4752" w:type="dxa"/>
            <w:hideMark/>
          </w:tcPr>
          <w:p w14:paraId="21B7E8CD" w14:textId="77777777" w:rsidR="00C2587C" w:rsidRPr="00CD7426" w:rsidRDefault="00C2587C" w:rsidP="00C2587C">
            <w:pPr>
              <w:spacing w:before="80"/>
              <w:rPr>
                <w:rFonts w:ascii="Arial" w:hAnsi="Arial" w:cs="Arial"/>
                <w:b/>
                <w:caps/>
                <w:sz w:val="20"/>
                <w:szCs w:val="20"/>
              </w:rPr>
            </w:pPr>
            <w:r w:rsidRPr="00CD7426">
              <w:rPr>
                <w:rFonts w:ascii="Arial" w:hAnsi="Arial" w:cs="Arial"/>
                <w:b/>
                <w:caps/>
                <w:sz w:val="20"/>
                <w:szCs w:val="20"/>
              </w:rPr>
              <w:t>NAME AND ADDRESS OF Offeror:</w:t>
            </w:r>
          </w:p>
        </w:tc>
        <w:tc>
          <w:tcPr>
            <w:tcW w:w="4878" w:type="dxa"/>
            <w:tcBorders>
              <w:top w:val="nil"/>
              <w:left w:val="single" w:sz="6" w:space="0" w:color="auto"/>
              <w:bottom w:val="nil"/>
              <w:right w:val="nil"/>
            </w:tcBorders>
            <w:hideMark/>
          </w:tcPr>
          <w:p w14:paraId="276AC110" w14:textId="77777777" w:rsidR="00C2587C" w:rsidRPr="00CD7426" w:rsidRDefault="00C2587C" w:rsidP="00C2587C">
            <w:pPr>
              <w:spacing w:before="80"/>
              <w:rPr>
                <w:rFonts w:ascii="Arial" w:hAnsi="Arial" w:cs="Arial"/>
                <w:b/>
                <w:caps/>
                <w:sz w:val="20"/>
                <w:szCs w:val="20"/>
              </w:rPr>
            </w:pPr>
            <w:r w:rsidRPr="00CD7426">
              <w:rPr>
                <w:rFonts w:ascii="Arial" w:hAnsi="Arial" w:cs="Arial"/>
                <w:b/>
                <w:caps/>
                <w:sz w:val="20"/>
                <w:szCs w:val="20"/>
              </w:rPr>
              <w:t xml:space="preserve">name of signer </w:t>
            </w:r>
            <w:r w:rsidRPr="00CD7426">
              <w:rPr>
                <w:rFonts w:ascii="Arial" w:hAnsi="Arial" w:cs="Arial"/>
                <w:i/>
                <w:color w:val="0000FF"/>
                <w:sz w:val="20"/>
                <w:szCs w:val="20"/>
              </w:rPr>
              <w:t>(Print)</w:t>
            </w:r>
            <w:r w:rsidRPr="00CD7426">
              <w:rPr>
                <w:rFonts w:ascii="Arial" w:hAnsi="Arial" w:cs="Arial"/>
                <w:b/>
                <w:caps/>
                <w:sz w:val="20"/>
                <w:szCs w:val="20"/>
              </w:rPr>
              <w:t>:</w:t>
            </w:r>
          </w:p>
        </w:tc>
      </w:tr>
      <w:tr w:rsidR="00C2587C" w:rsidRPr="0019470C" w14:paraId="04AB36BD" w14:textId="77777777" w:rsidTr="00C2587C">
        <w:trPr>
          <w:cantSplit/>
          <w:trHeight w:val="548"/>
        </w:trPr>
        <w:tc>
          <w:tcPr>
            <w:tcW w:w="4752" w:type="dxa"/>
            <w:vMerge w:val="restart"/>
          </w:tcPr>
          <w:p w14:paraId="72E5A088" w14:textId="77777777" w:rsidR="00C2587C" w:rsidRPr="00CD7426" w:rsidRDefault="00C2587C" w:rsidP="00C2587C">
            <w:pPr>
              <w:rPr>
                <w:rFonts w:ascii="Arial" w:hAnsi="Arial" w:cs="Arial"/>
                <w:sz w:val="20"/>
                <w:szCs w:val="20"/>
              </w:rPr>
            </w:pPr>
          </w:p>
        </w:tc>
        <w:tc>
          <w:tcPr>
            <w:tcW w:w="4878" w:type="dxa"/>
            <w:tcBorders>
              <w:top w:val="nil"/>
              <w:left w:val="single" w:sz="6" w:space="0" w:color="auto"/>
              <w:bottom w:val="single" w:sz="6" w:space="0" w:color="auto"/>
              <w:right w:val="nil"/>
            </w:tcBorders>
          </w:tcPr>
          <w:p w14:paraId="6E4C6AD4" w14:textId="77777777" w:rsidR="00C2587C" w:rsidRPr="00CD7426" w:rsidRDefault="00C2587C" w:rsidP="00C2587C">
            <w:pPr>
              <w:rPr>
                <w:rFonts w:ascii="Arial" w:hAnsi="Arial" w:cs="Arial"/>
                <w:sz w:val="20"/>
                <w:szCs w:val="20"/>
              </w:rPr>
            </w:pPr>
          </w:p>
        </w:tc>
      </w:tr>
      <w:tr w:rsidR="00C2587C" w:rsidRPr="0019470C" w14:paraId="2902DCFA" w14:textId="77777777" w:rsidTr="00C2587C">
        <w:trPr>
          <w:cantSplit/>
          <w:trHeight w:val="547"/>
        </w:trPr>
        <w:tc>
          <w:tcPr>
            <w:tcW w:w="4752" w:type="dxa"/>
            <w:vMerge/>
            <w:vAlign w:val="center"/>
            <w:hideMark/>
          </w:tcPr>
          <w:p w14:paraId="375F9D8B" w14:textId="77777777" w:rsidR="00C2587C" w:rsidRPr="00CD7426" w:rsidRDefault="00C2587C" w:rsidP="00C2587C">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6A2BAFC4" w14:textId="77777777" w:rsidR="00C2587C" w:rsidRPr="00CD7426" w:rsidRDefault="00C2587C" w:rsidP="00C2587C">
            <w:pPr>
              <w:spacing w:before="80"/>
              <w:rPr>
                <w:rFonts w:ascii="Arial" w:hAnsi="Arial" w:cs="Arial"/>
                <w:sz w:val="20"/>
                <w:szCs w:val="20"/>
              </w:rPr>
            </w:pPr>
            <w:r w:rsidRPr="00CD7426">
              <w:rPr>
                <w:rFonts w:ascii="Arial" w:hAnsi="Arial" w:cs="Arial"/>
                <w:b/>
                <w:caps/>
                <w:sz w:val="20"/>
                <w:szCs w:val="20"/>
              </w:rPr>
              <w:t>title of signer</w:t>
            </w:r>
            <w:r w:rsidRPr="00CD7426">
              <w:rPr>
                <w:rFonts w:ascii="Arial" w:hAnsi="Arial" w:cs="Arial"/>
                <w:i/>
                <w:color w:val="0000FF"/>
                <w:sz w:val="20"/>
                <w:szCs w:val="20"/>
              </w:rPr>
              <w:t xml:space="preserve"> (Print)</w:t>
            </w:r>
            <w:r w:rsidRPr="00CD7426">
              <w:rPr>
                <w:rFonts w:ascii="Arial" w:hAnsi="Arial" w:cs="Arial"/>
                <w:b/>
                <w:caps/>
                <w:sz w:val="20"/>
                <w:szCs w:val="20"/>
              </w:rPr>
              <w:t>:</w:t>
            </w:r>
          </w:p>
        </w:tc>
      </w:tr>
      <w:tr w:rsidR="00C2587C" w:rsidRPr="0019470C" w14:paraId="6D139DB6" w14:textId="77777777" w:rsidTr="00C2587C">
        <w:trPr>
          <w:cantSplit/>
        </w:trPr>
        <w:tc>
          <w:tcPr>
            <w:tcW w:w="4752" w:type="dxa"/>
            <w:tcBorders>
              <w:top w:val="single" w:sz="6" w:space="0" w:color="auto"/>
              <w:left w:val="nil"/>
              <w:bottom w:val="nil"/>
              <w:right w:val="single" w:sz="6" w:space="0" w:color="auto"/>
            </w:tcBorders>
            <w:hideMark/>
          </w:tcPr>
          <w:p w14:paraId="6DE43670" w14:textId="77777777" w:rsidR="00C2587C" w:rsidRPr="00CD7426" w:rsidRDefault="00C2587C" w:rsidP="00C2587C">
            <w:pPr>
              <w:spacing w:before="80"/>
              <w:rPr>
                <w:rFonts w:ascii="Arial" w:hAnsi="Arial" w:cs="Arial"/>
                <w:sz w:val="20"/>
                <w:szCs w:val="20"/>
              </w:rPr>
            </w:pPr>
            <w:r w:rsidRPr="00CD7426">
              <w:rPr>
                <w:rFonts w:ascii="Arial" w:hAnsi="Arial" w:cs="Arial"/>
                <w:b/>
                <w:caps/>
                <w:sz w:val="20"/>
                <w:szCs w:val="20"/>
              </w:rPr>
              <w:t xml:space="preserve">OFFEROR: </w:t>
            </w:r>
            <w:r w:rsidRPr="00CD7426">
              <w:rPr>
                <w:rFonts w:ascii="Arial" w:hAnsi="Arial" w:cs="Arial"/>
                <w:i/>
                <w:color w:val="0000FF"/>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67095BCC" w14:textId="77777777" w:rsidR="00C2587C" w:rsidRPr="00CD7426" w:rsidRDefault="00C2587C" w:rsidP="00C2587C">
            <w:pPr>
              <w:rPr>
                <w:rFonts w:ascii="Arial" w:hAnsi="Arial" w:cs="Arial"/>
                <w:sz w:val="20"/>
                <w:szCs w:val="20"/>
              </w:rPr>
            </w:pPr>
          </w:p>
        </w:tc>
      </w:tr>
      <w:tr w:rsidR="00C2587C" w:rsidRPr="0019470C" w14:paraId="643C982B" w14:textId="77777777" w:rsidTr="00C2587C">
        <w:trPr>
          <w:cantSplit/>
          <w:trHeight w:val="365"/>
        </w:trPr>
        <w:tc>
          <w:tcPr>
            <w:tcW w:w="4752" w:type="dxa"/>
            <w:vMerge w:val="restart"/>
            <w:tcBorders>
              <w:top w:val="nil"/>
              <w:left w:val="nil"/>
              <w:bottom w:val="single" w:sz="6" w:space="0" w:color="auto"/>
              <w:right w:val="nil"/>
            </w:tcBorders>
          </w:tcPr>
          <w:p w14:paraId="249651F2" w14:textId="77777777" w:rsidR="00C2587C" w:rsidRPr="00CD7426" w:rsidRDefault="00C2587C" w:rsidP="00C2587C">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35D26A16" w14:textId="77777777" w:rsidR="00C2587C" w:rsidRPr="00CD7426" w:rsidRDefault="00C2587C" w:rsidP="00C2587C">
            <w:pPr>
              <w:spacing w:before="80"/>
              <w:rPr>
                <w:rFonts w:ascii="Arial" w:hAnsi="Arial" w:cs="Arial"/>
                <w:sz w:val="20"/>
                <w:szCs w:val="20"/>
              </w:rPr>
            </w:pPr>
            <w:r w:rsidRPr="00CD7426">
              <w:rPr>
                <w:rFonts w:ascii="Arial" w:hAnsi="Arial" w:cs="Arial"/>
                <w:b/>
                <w:caps/>
                <w:sz w:val="20"/>
                <w:szCs w:val="20"/>
              </w:rPr>
              <w:t>date:</w:t>
            </w:r>
          </w:p>
        </w:tc>
      </w:tr>
      <w:tr w:rsidR="00C2587C" w:rsidRPr="0019470C" w14:paraId="4DBC7062" w14:textId="77777777" w:rsidTr="00C2587C">
        <w:trPr>
          <w:cantSplit/>
          <w:trHeight w:val="365"/>
        </w:trPr>
        <w:tc>
          <w:tcPr>
            <w:tcW w:w="4752" w:type="dxa"/>
            <w:vMerge/>
            <w:tcBorders>
              <w:top w:val="nil"/>
              <w:left w:val="nil"/>
              <w:bottom w:val="single" w:sz="6" w:space="0" w:color="auto"/>
              <w:right w:val="nil"/>
            </w:tcBorders>
            <w:vAlign w:val="center"/>
            <w:hideMark/>
          </w:tcPr>
          <w:p w14:paraId="03A6A315" w14:textId="77777777" w:rsidR="00C2587C" w:rsidRPr="0019470C" w:rsidRDefault="00C2587C" w:rsidP="00C2587C"/>
        </w:tc>
        <w:tc>
          <w:tcPr>
            <w:tcW w:w="4878" w:type="dxa"/>
            <w:tcBorders>
              <w:top w:val="nil"/>
              <w:left w:val="single" w:sz="6" w:space="0" w:color="auto"/>
              <w:bottom w:val="single" w:sz="6" w:space="0" w:color="auto"/>
              <w:right w:val="nil"/>
            </w:tcBorders>
          </w:tcPr>
          <w:p w14:paraId="2ACB20F7" w14:textId="77777777" w:rsidR="00C2587C" w:rsidRPr="0019470C" w:rsidRDefault="00C2587C" w:rsidP="00C2587C">
            <w:pPr>
              <w:spacing w:before="40" w:after="40"/>
            </w:pPr>
          </w:p>
        </w:tc>
      </w:tr>
    </w:tbl>
    <w:p w14:paraId="51303279" w14:textId="77777777" w:rsidR="00C2587C" w:rsidRPr="0019470C" w:rsidRDefault="00C2587C" w:rsidP="00C2587C"/>
    <w:p w14:paraId="410D21C0" w14:textId="6CFB1AE5" w:rsidR="00F87B11" w:rsidRDefault="00F87B11">
      <w:pPr>
        <w:spacing w:after="0"/>
      </w:pPr>
      <w:r>
        <w:br w:type="page"/>
      </w:r>
    </w:p>
    <w:p w14:paraId="6A145FF4" w14:textId="763289BC" w:rsidR="00F87B11" w:rsidRPr="00F87B11" w:rsidRDefault="00F87B11" w:rsidP="00F87B11">
      <w:pPr>
        <w:pStyle w:val="ExhibitLevel2"/>
        <w:rPr>
          <w:rFonts w:cs="Arial"/>
        </w:rPr>
      </w:pPr>
      <w:bookmarkStart w:id="411" w:name="_Toc83630816"/>
      <w:bookmarkStart w:id="412" w:name="_Toc83632141"/>
      <w:bookmarkStart w:id="413" w:name="_Toc83633138"/>
      <w:bookmarkStart w:id="414" w:name="_Toc84833489"/>
      <w:bookmarkStart w:id="415" w:name="_Toc84918587"/>
      <w:bookmarkStart w:id="416" w:name="_Toc84918775"/>
      <w:bookmarkStart w:id="417" w:name="_Toc85552170"/>
      <w:bookmarkStart w:id="418" w:name="_Toc219882322"/>
      <w:bookmarkStart w:id="419" w:name="_Toc233284408"/>
      <w:r w:rsidRPr="00F87B11">
        <w:rPr>
          <w:rFonts w:cs="Arial"/>
        </w:rPr>
        <w:lastRenderedPageBreak/>
        <w:t>Form 01</w:t>
      </w:r>
      <w:r w:rsidR="00E136C8">
        <w:rPr>
          <w:rFonts w:cs="Arial"/>
        </w:rPr>
        <w:t>1</w:t>
      </w:r>
      <w:r w:rsidRPr="00F87B11">
        <w:rPr>
          <w:rFonts w:cs="Arial"/>
        </w:rPr>
        <w:t xml:space="preserve"> – </w:t>
      </w:r>
      <w:bookmarkStart w:id="420" w:name="cerfificationresubstanceabuseexhibit"/>
      <w:r w:rsidRPr="00F87B11">
        <w:rPr>
          <w:rFonts w:cs="Arial"/>
        </w:rPr>
        <w:t>Certification Regarding Substance Abuse at DOE Sites</w:t>
      </w:r>
      <w:bookmarkEnd w:id="411"/>
      <w:bookmarkEnd w:id="412"/>
      <w:bookmarkEnd w:id="413"/>
      <w:bookmarkEnd w:id="414"/>
      <w:bookmarkEnd w:id="415"/>
      <w:bookmarkEnd w:id="416"/>
      <w:bookmarkEnd w:id="417"/>
      <w:bookmarkEnd w:id="418"/>
      <w:bookmarkEnd w:id="419"/>
    </w:p>
    <w:bookmarkEnd w:id="420"/>
    <w:p w14:paraId="2AB20ED3" w14:textId="77777777" w:rsidR="00F87B11" w:rsidRPr="0039531C" w:rsidRDefault="00F87B11" w:rsidP="00F87B11">
      <w:pPr>
        <w:spacing w:after="240"/>
        <w:rPr>
          <w:rFonts w:ascii="Arial" w:hAnsi="Arial" w:cs="Arial"/>
          <w:sz w:val="20"/>
          <w:szCs w:val="20"/>
        </w:rPr>
      </w:pPr>
      <w:r w:rsidRPr="0039531C">
        <w:rPr>
          <w:rFonts w:ascii="Arial" w:hAnsi="Arial" w:cs="Arial"/>
          <w:sz w:val="20"/>
          <w:szCs w:val="20"/>
        </w:rPr>
        <w:t>Any Subcontract awarded as a result of this solicitation will be subject to the policies, criteria, and procedures of 10 CFR Part 707, “Workplace Substance Abuse Programs at DOE Sites.”</w:t>
      </w:r>
    </w:p>
    <w:p w14:paraId="0BEF8E32" w14:textId="77777777" w:rsidR="00F87B11" w:rsidRPr="00557CF1" w:rsidRDefault="00F87B11" w:rsidP="00F87B11">
      <w:pPr>
        <w:spacing w:after="120"/>
        <w:rPr>
          <w:rFonts w:ascii="Arial" w:hAnsi="Arial" w:cs="Arial"/>
          <w:sz w:val="20"/>
          <w:szCs w:val="20"/>
          <w:lang w:eastAsia="zh-CN"/>
        </w:rPr>
      </w:pPr>
      <w:r w:rsidRPr="0B0E240A">
        <w:rPr>
          <w:rFonts w:ascii="Arial" w:hAnsi="Arial" w:cs="Arial"/>
          <w:caps/>
          <w:color w:val="000000" w:themeColor="text1"/>
          <w:sz w:val="20"/>
          <w:szCs w:val="20"/>
          <w:lang w:eastAsia="zh-CN"/>
        </w:rPr>
        <w:t>Subcontractor</w:t>
      </w:r>
      <w:r w:rsidRPr="0B0E240A">
        <w:rPr>
          <w:rFonts w:ascii="Arial" w:hAnsi="Arial" w:cs="Arial"/>
          <w:color w:val="000000" w:themeColor="text1"/>
          <w:sz w:val="20"/>
          <w:szCs w:val="20"/>
          <w:lang w:eastAsia="zh-CN"/>
        </w:rPr>
        <w:t xml:space="preserve"> shall develop and implement a written Workplace Substance Abuse Program in accordance with </w:t>
      </w:r>
      <w:r w:rsidRPr="0B0E240A">
        <w:rPr>
          <w:rFonts w:ascii="Arial" w:hAnsi="Arial" w:cs="Arial"/>
          <w:sz w:val="20"/>
          <w:szCs w:val="20"/>
          <w:lang w:eastAsia="zh-CN"/>
        </w:rPr>
        <w:t xml:space="preserve">10 CFR Part 707 Workplace Substance Abuse Programs at Department of Energy Sites, as a condition for award of the subcontract. Contractor shall review and approve the Subcontractor’s program and shall periodically monitor the implementation of the program for effectiveness and compliance with 10 CFR Part 707. In addition, </w:t>
      </w:r>
      <w:r w:rsidRPr="0B0E240A">
        <w:rPr>
          <w:rFonts w:ascii="Arial" w:hAnsi="Arial" w:cs="Arial"/>
          <w:caps/>
          <w:color w:val="000000" w:themeColor="text1"/>
          <w:sz w:val="20"/>
          <w:szCs w:val="20"/>
          <w:lang w:eastAsia="zh-CN"/>
        </w:rPr>
        <w:t>Subcontractor</w:t>
      </w:r>
      <w:r w:rsidRPr="0B0E240A">
        <w:rPr>
          <w:rFonts w:ascii="Arial" w:hAnsi="Arial" w:cs="Arial"/>
          <w:color w:val="000000" w:themeColor="text1"/>
          <w:sz w:val="20"/>
          <w:szCs w:val="20"/>
          <w:lang w:eastAsia="zh-CN"/>
        </w:rPr>
        <w:t xml:space="preserve"> </w:t>
      </w:r>
      <w:r w:rsidRPr="0B0E240A">
        <w:rPr>
          <w:rFonts w:ascii="Arial" w:hAnsi="Arial" w:cs="Arial"/>
          <w:sz w:val="20"/>
          <w:szCs w:val="20"/>
          <w:lang w:eastAsia="zh-CN"/>
        </w:rPr>
        <w:t>shall include a statement that “medical marijuana (although prescribed by a physician) is not recognized as a legal drug in the federal environment”.</w:t>
      </w:r>
    </w:p>
    <w:p w14:paraId="002EC9F8" w14:textId="77777777" w:rsidR="00F87B11" w:rsidRPr="00557CF1" w:rsidRDefault="00F87B11" w:rsidP="00F87B11">
      <w:pPr>
        <w:spacing w:after="120"/>
        <w:rPr>
          <w:rFonts w:ascii="Arial" w:hAnsi="Arial" w:cs="Arial"/>
          <w:sz w:val="20"/>
          <w:szCs w:val="20"/>
          <w:lang w:eastAsia="zh-CN"/>
        </w:rPr>
      </w:pPr>
      <w:r w:rsidRPr="00557CF1">
        <w:rPr>
          <w:rFonts w:ascii="Arial" w:hAnsi="Arial" w:cs="Arial"/>
          <w:sz w:val="20"/>
          <w:szCs w:val="20"/>
          <w:lang w:eastAsia="zh-CN"/>
        </w:rPr>
        <w:t xml:space="preserve">The below Checklist for Subcontractors Workplace Substance Abuse Program is to be completed and submitted with your organization’s Workplace Substance Abuse Program. </w:t>
      </w:r>
    </w:p>
    <w:p w14:paraId="1E06CC3E" w14:textId="77777777" w:rsidR="00F87B11" w:rsidRPr="004C11F4" w:rsidRDefault="00F87B11" w:rsidP="00F87B11">
      <w:pPr>
        <w:rPr>
          <w:rFonts w:ascii="Arial" w:hAnsi="Arial" w:cs="Arial"/>
          <w:b/>
          <w:sz w:val="20"/>
          <w:szCs w:val="20"/>
        </w:rPr>
      </w:pPr>
      <w:r w:rsidRPr="004C11F4">
        <w:rPr>
          <w:rFonts w:ascii="Arial" w:hAnsi="Arial" w:cs="Arial"/>
          <w:b/>
          <w:sz w:val="20"/>
          <w:szCs w:val="20"/>
        </w:rPr>
        <w:t xml:space="preserve">How </w:t>
      </w:r>
      <w:sdt>
        <w:sdtPr>
          <w:rPr>
            <w:rFonts w:ascii="Arial" w:hAnsi="Arial" w:cs="Arial"/>
            <w:b/>
            <w:sz w:val="20"/>
            <w:szCs w:val="20"/>
          </w:rPr>
          <w:id w:val="-184754658"/>
          <w:placeholder>
            <w:docPart w:val="969EE28C9F7544369296ED9244403C76"/>
          </w:placeholder>
          <w:showingPlcHdr/>
        </w:sdtPr>
        <w:sdtEndPr/>
        <w:sdtContent>
          <w:r w:rsidRPr="004C11F4">
            <w:rPr>
              <w:rStyle w:val="PlaceholderText"/>
              <w:rFonts w:ascii="Arial" w:hAnsi="Arial" w:cs="Arial"/>
              <w:sz w:val="20"/>
              <w:szCs w:val="20"/>
            </w:rPr>
            <w:t>Insert Offeror’s Name</w:t>
          </w:r>
        </w:sdtContent>
      </w:sdt>
      <w:r w:rsidRPr="004C11F4">
        <w:rPr>
          <w:rFonts w:ascii="Arial" w:hAnsi="Arial" w:cs="Arial"/>
          <w:b/>
          <w:sz w:val="20"/>
          <w:szCs w:val="20"/>
        </w:rPr>
        <w:t xml:space="preserve"> Meets the Requirements of 10 CFR 707.5</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7560"/>
        <w:gridCol w:w="1170"/>
      </w:tblGrid>
      <w:tr w:rsidR="00F87B11" w:rsidRPr="00557CF1" w14:paraId="31F0BCF1" w14:textId="77777777" w:rsidTr="00D9700E">
        <w:tc>
          <w:tcPr>
            <w:tcW w:w="1345" w:type="dxa"/>
            <w:vAlign w:val="center"/>
          </w:tcPr>
          <w:p w14:paraId="05D63341" w14:textId="77777777" w:rsidR="00F87B11" w:rsidRPr="00557CF1" w:rsidRDefault="00F87B11" w:rsidP="00D9700E">
            <w:pPr>
              <w:spacing w:before="20" w:after="20"/>
              <w:jc w:val="center"/>
              <w:rPr>
                <w:rFonts w:ascii="Arial" w:hAnsi="Arial" w:cs="Arial"/>
                <w:b/>
                <w:sz w:val="16"/>
                <w:szCs w:val="16"/>
              </w:rPr>
            </w:pPr>
            <w:r w:rsidRPr="00557CF1">
              <w:rPr>
                <w:rFonts w:ascii="Arial" w:hAnsi="Arial" w:cs="Arial"/>
                <w:b/>
                <w:sz w:val="16"/>
                <w:szCs w:val="16"/>
              </w:rPr>
              <w:t>10 CFR 707.5 Subparagraph</w:t>
            </w:r>
          </w:p>
        </w:tc>
        <w:tc>
          <w:tcPr>
            <w:tcW w:w="7560" w:type="dxa"/>
            <w:vAlign w:val="center"/>
          </w:tcPr>
          <w:p w14:paraId="0579067B" w14:textId="77777777" w:rsidR="00F87B11" w:rsidRPr="00557CF1" w:rsidRDefault="00F87B11" w:rsidP="00D9700E">
            <w:pPr>
              <w:spacing w:before="20" w:after="20"/>
              <w:jc w:val="center"/>
              <w:rPr>
                <w:rFonts w:ascii="Arial" w:hAnsi="Arial" w:cs="Arial"/>
                <w:b/>
                <w:sz w:val="16"/>
                <w:szCs w:val="16"/>
              </w:rPr>
            </w:pPr>
            <w:r w:rsidRPr="00557CF1">
              <w:rPr>
                <w:rFonts w:ascii="Arial" w:hAnsi="Arial" w:cs="Arial"/>
                <w:b/>
                <w:sz w:val="16"/>
                <w:szCs w:val="16"/>
              </w:rPr>
              <w:t>Summarized Requirement</w:t>
            </w:r>
          </w:p>
        </w:tc>
        <w:tc>
          <w:tcPr>
            <w:tcW w:w="1170" w:type="dxa"/>
            <w:vAlign w:val="center"/>
          </w:tcPr>
          <w:p w14:paraId="0EFA4333" w14:textId="77777777" w:rsidR="00F87B11" w:rsidRPr="00557CF1" w:rsidRDefault="00F87B11" w:rsidP="00D9700E">
            <w:pPr>
              <w:spacing w:before="20" w:after="20"/>
              <w:jc w:val="center"/>
              <w:rPr>
                <w:rFonts w:ascii="Arial" w:hAnsi="Arial" w:cs="Arial"/>
                <w:b/>
                <w:sz w:val="16"/>
                <w:szCs w:val="16"/>
              </w:rPr>
            </w:pPr>
            <w:r w:rsidRPr="00557CF1">
              <w:rPr>
                <w:rFonts w:ascii="Arial" w:hAnsi="Arial" w:cs="Arial"/>
                <w:b/>
                <w:sz w:val="16"/>
                <w:szCs w:val="16"/>
              </w:rPr>
              <w:t>Citation</w:t>
            </w:r>
          </w:p>
        </w:tc>
      </w:tr>
      <w:tr w:rsidR="00F87B11" w:rsidRPr="00557CF1" w14:paraId="05BBF019" w14:textId="77777777" w:rsidTr="00D9700E">
        <w:tc>
          <w:tcPr>
            <w:tcW w:w="1345" w:type="dxa"/>
            <w:vAlign w:val="center"/>
          </w:tcPr>
          <w:p w14:paraId="7B8D32FA"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(a) (1)</w:t>
            </w:r>
          </w:p>
        </w:tc>
        <w:tc>
          <w:tcPr>
            <w:tcW w:w="7560" w:type="dxa"/>
            <w:vAlign w:val="center"/>
          </w:tcPr>
          <w:p w14:paraId="72E9A152"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Prohibition of the use, possession, sale, distribution, or manufacture of illegal drugs at sites owned or controlled by DOE</w:t>
            </w:r>
          </w:p>
        </w:tc>
        <w:tc>
          <w:tcPr>
            <w:tcW w:w="1170" w:type="dxa"/>
            <w:vAlign w:val="center"/>
          </w:tcPr>
          <w:p w14:paraId="07DEB46A"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4884F3BA" w14:textId="77777777" w:rsidTr="00D9700E">
        <w:tc>
          <w:tcPr>
            <w:tcW w:w="1345" w:type="dxa"/>
            <w:vAlign w:val="center"/>
          </w:tcPr>
          <w:p w14:paraId="15F69B4B"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(a) (2)</w:t>
            </w:r>
          </w:p>
        </w:tc>
        <w:tc>
          <w:tcPr>
            <w:tcW w:w="7560" w:type="dxa"/>
            <w:vAlign w:val="center"/>
          </w:tcPr>
          <w:p w14:paraId="30B0462B"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Plans for instruction of supervisors and employees concerning problems of substance abuse, including illegal drug use, and the availability of assistance through an employee assistance program and referrals to other resources, and the penalties that may be imposed upon employees for drug-related violations occurring on a DOE owned or controlled site.</w:t>
            </w:r>
          </w:p>
        </w:tc>
        <w:tc>
          <w:tcPr>
            <w:tcW w:w="1170" w:type="dxa"/>
            <w:vAlign w:val="center"/>
          </w:tcPr>
          <w:p w14:paraId="7580A2C1"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62F0BCB9" w14:textId="77777777" w:rsidR="00F87B11" w:rsidRPr="00557CF1" w:rsidRDefault="00F87B11" w:rsidP="00D9700E">
            <w:pPr>
              <w:spacing w:beforeLines="20" w:before="48" w:afterLines="20" w:after="48"/>
              <w:rPr>
                <w:rFonts w:ascii="Arial" w:hAnsi="Arial" w:cs="Arial"/>
                <w:sz w:val="16"/>
                <w:szCs w:val="16"/>
              </w:rPr>
            </w:pPr>
          </w:p>
        </w:tc>
      </w:tr>
      <w:tr w:rsidR="00F87B11" w:rsidRPr="00557CF1" w14:paraId="77746D56" w14:textId="77777777" w:rsidTr="00D9700E">
        <w:tc>
          <w:tcPr>
            <w:tcW w:w="1345" w:type="dxa"/>
            <w:vAlign w:val="center"/>
          </w:tcPr>
          <w:p w14:paraId="2F86FD57"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(a) (3)</w:t>
            </w:r>
          </w:p>
        </w:tc>
        <w:tc>
          <w:tcPr>
            <w:tcW w:w="7560" w:type="dxa"/>
            <w:vAlign w:val="center"/>
          </w:tcPr>
          <w:p w14:paraId="68B1B31E"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Provisions for distribution of a statement to employees engaged in the performance of a contract on a DOE owned or controlled site.  This statement must set forth the contractor’s policies prohibiting the possession, sale, distribution, or manufacture of illegal drugs at the DOE owned or controlled site, and notification to the employee that as a condition of employment the employee will abide by the terms of the statement and notify the employer in writing of a conviction under a criminal drug statute for a violation occurring on the DOE owned or controlled site no later than 10 calendar days after such conviction.</w:t>
            </w:r>
          </w:p>
        </w:tc>
        <w:tc>
          <w:tcPr>
            <w:tcW w:w="1170" w:type="dxa"/>
            <w:vAlign w:val="center"/>
          </w:tcPr>
          <w:p w14:paraId="04316ECD"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45ADBEF4" w14:textId="77777777" w:rsidTr="00D9700E">
        <w:tc>
          <w:tcPr>
            <w:tcW w:w="1345" w:type="dxa"/>
            <w:vAlign w:val="center"/>
          </w:tcPr>
          <w:p w14:paraId="4893654B"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(a) (4)</w:t>
            </w:r>
          </w:p>
        </w:tc>
        <w:tc>
          <w:tcPr>
            <w:tcW w:w="7560" w:type="dxa"/>
            <w:vAlign w:val="center"/>
          </w:tcPr>
          <w:p w14:paraId="59A1BB32"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 xml:space="preserve">Subcontractor to notify the Procurement </w:t>
            </w:r>
            <w:r>
              <w:rPr>
                <w:rFonts w:ascii="Arial" w:hAnsi="Arial" w:cs="Arial"/>
                <w:sz w:val="16"/>
                <w:szCs w:val="16"/>
              </w:rPr>
              <w:t xml:space="preserve">Specialist </w:t>
            </w:r>
            <w:r w:rsidRPr="00557CF1">
              <w:rPr>
                <w:rFonts w:ascii="Arial" w:hAnsi="Arial" w:cs="Arial"/>
                <w:sz w:val="16"/>
                <w:szCs w:val="16"/>
              </w:rPr>
              <w:t>of an employee’s conviction for a drug violation on a DOE-related site</w:t>
            </w:r>
          </w:p>
        </w:tc>
        <w:tc>
          <w:tcPr>
            <w:tcW w:w="1170" w:type="dxa"/>
            <w:vAlign w:val="center"/>
          </w:tcPr>
          <w:p w14:paraId="2C975BE9"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28AE57D4" w14:textId="77777777" w:rsidTr="00D9700E">
        <w:tc>
          <w:tcPr>
            <w:tcW w:w="1345" w:type="dxa"/>
            <w:vAlign w:val="center"/>
          </w:tcPr>
          <w:p w14:paraId="35837128"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(a) (5)</w:t>
            </w:r>
          </w:p>
        </w:tc>
        <w:tc>
          <w:tcPr>
            <w:tcW w:w="7560" w:type="dxa"/>
            <w:vAlign w:val="center"/>
          </w:tcPr>
          <w:p w14:paraId="0E98CF32"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 xml:space="preserve">Provisions for disciplining employees (up to and including termination) OR for offering rehabilitation for such convictions </w:t>
            </w:r>
          </w:p>
        </w:tc>
        <w:tc>
          <w:tcPr>
            <w:tcW w:w="1170" w:type="dxa"/>
            <w:vAlign w:val="center"/>
          </w:tcPr>
          <w:p w14:paraId="17516578"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617B70CD" w14:textId="77777777" w:rsidTr="00D9700E">
        <w:tc>
          <w:tcPr>
            <w:tcW w:w="1345" w:type="dxa"/>
            <w:vAlign w:val="center"/>
          </w:tcPr>
          <w:p w14:paraId="436C3270"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(a) (6)</w:t>
            </w:r>
          </w:p>
        </w:tc>
        <w:tc>
          <w:tcPr>
            <w:tcW w:w="7560" w:type="dxa"/>
            <w:vAlign w:val="center"/>
          </w:tcPr>
          <w:p w14:paraId="28D7C509"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Commitment to make a good faith effort to maintain a workplace free of substance abuse</w:t>
            </w:r>
          </w:p>
        </w:tc>
        <w:tc>
          <w:tcPr>
            <w:tcW w:w="1170" w:type="dxa"/>
            <w:vAlign w:val="center"/>
          </w:tcPr>
          <w:p w14:paraId="78AEB5A5"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4467F230" w14:textId="77777777" w:rsidTr="00D9700E">
        <w:tc>
          <w:tcPr>
            <w:tcW w:w="1345" w:type="dxa"/>
            <w:vAlign w:val="center"/>
          </w:tcPr>
          <w:p w14:paraId="57A35E09"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(1)</w:t>
            </w:r>
          </w:p>
        </w:tc>
        <w:tc>
          <w:tcPr>
            <w:tcW w:w="7560" w:type="dxa"/>
            <w:vAlign w:val="center"/>
          </w:tcPr>
          <w:p w14:paraId="315B58E3" w14:textId="77777777" w:rsidR="00F87B11" w:rsidRPr="00557CF1" w:rsidRDefault="00F87B11" w:rsidP="00D9700E">
            <w:pPr>
              <w:spacing w:beforeLines="20" w:before="48" w:afterLines="20" w:after="48"/>
              <w:rPr>
                <w:rFonts w:ascii="Arial" w:hAnsi="Arial" w:cs="Arial"/>
                <w:sz w:val="16"/>
                <w:szCs w:val="16"/>
              </w:rPr>
            </w:pPr>
            <w:r w:rsidRPr="0B0E240A">
              <w:rPr>
                <w:rFonts w:ascii="Arial" w:hAnsi="Arial" w:cs="Arial"/>
                <w:sz w:val="16"/>
                <w:szCs w:val="16"/>
              </w:rPr>
              <w:t>Notification to Contractor of positions subject to drug testing</w:t>
            </w:r>
          </w:p>
        </w:tc>
        <w:tc>
          <w:tcPr>
            <w:tcW w:w="1170" w:type="dxa"/>
            <w:vAlign w:val="center"/>
          </w:tcPr>
          <w:p w14:paraId="186DB93C"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N/A</w:t>
            </w:r>
          </w:p>
        </w:tc>
      </w:tr>
      <w:tr w:rsidR="00F87B11" w:rsidRPr="00557CF1" w14:paraId="60733B84" w14:textId="77777777" w:rsidTr="00D9700E">
        <w:tc>
          <w:tcPr>
            <w:tcW w:w="1345" w:type="dxa"/>
            <w:vAlign w:val="center"/>
          </w:tcPr>
          <w:p w14:paraId="62C2E889"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(2)</w:t>
            </w:r>
          </w:p>
        </w:tc>
        <w:tc>
          <w:tcPr>
            <w:tcW w:w="7560" w:type="dxa"/>
            <w:vAlign w:val="center"/>
          </w:tcPr>
          <w:p w14:paraId="6A5FCC73"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Prohibition of employees in Testing Designated Positions (TDP) from working in those positions when not free from the use of illegal drugs</w:t>
            </w:r>
          </w:p>
        </w:tc>
        <w:tc>
          <w:tcPr>
            <w:tcW w:w="1170" w:type="dxa"/>
            <w:vAlign w:val="center"/>
          </w:tcPr>
          <w:p w14:paraId="78333B34"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4E4F00B5" w14:textId="77777777" w:rsidTr="00D9700E">
        <w:tc>
          <w:tcPr>
            <w:tcW w:w="1345" w:type="dxa"/>
            <w:vAlign w:val="center"/>
          </w:tcPr>
          <w:p w14:paraId="3FBF1A15"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(3)</w:t>
            </w:r>
          </w:p>
        </w:tc>
        <w:tc>
          <w:tcPr>
            <w:tcW w:w="7560" w:type="dxa"/>
            <w:vAlign w:val="center"/>
          </w:tcPr>
          <w:p w14:paraId="21587D62"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Sanctions for individuals in TDP who violate these prohibitions</w:t>
            </w:r>
          </w:p>
        </w:tc>
        <w:tc>
          <w:tcPr>
            <w:tcW w:w="1170" w:type="dxa"/>
            <w:vAlign w:val="center"/>
          </w:tcPr>
          <w:p w14:paraId="5ACEE5B4"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4EE2F586" w14:textId="77777777" w:rsidTr="00D9700E">
        <w:tc>
          <w:tcPr>
            <w:tcW w:w="1345" w:type="dxa"/>
            <w:vAlign w:val="center"/>
          </w:tcPr>
          <w:p w14:paraId="47DB032F"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(4) (i)</w:t>
            </w:r>
          </w:p>
        </w:tc>
        <w:tc>
          <w:tcPr>
            <w:tcW w:w="7560" w:type="dxa"/>
            <w:vAlign w:val="center"/>
          </w:tcPr>
          <w:p w14:paraId="3815FD56"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Notification to those individuals subject to drug testing least 60 days in advance of initiating testing, unless the contractor is currently conducting a testing program.</w:t>
            </w:r>
          </w:p>
        </w:tc>
        <w:tc>
          <w:tcPr>
            <w:tcW w:w="1170" w:type="dxa"/>
            <w:vAlign w:val="center"/>
          </w:tcPr>
          <w:p w14:paraId="3EA4AF39"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7DC8C4C5" w14:textId="77777777" w:rsidTr="00D9700E">
        <w:tc>
          <w:tcPr>
            <w:tcW w:w="1345" w:type="dxa"/>
            <w:vAlign w:val="center"/>
          </w:tcPr>
          <w:p w14:paraId="73F1EB05"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(4) (ii)</w:t>
            </w:r>
          </w:p>
        </w:tc>
        <w:tc>
          <w:tcPr>
            <w:tcW w:w="7560" w:type="dxa"/>
            <w:vAlign w:val="center"/>
          </w:tcPr>
          <w:p w14:paraId="22D21AC0"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Urine drug testing of applicants for TDPs before final selection for employment or assignment</w:t>
            </w:r>
          </w:p>
        </w:tc>
        <w:tc>
          <w:tcPr>
            <w:tcW w:w="1170" w:type="dxa"/>
            <w:vAlign w:val="center"/>
          </w:tcPr>
          <w:p w14:paraId="7158FC02"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0331E70B" w14:textId="77777777" w:rsidTr="00D9700E">
        <w:tc>
          <w:tcPr>
            <w:tcW w:w="1345" w:type="dxa"/>
            <w:vAlign w:val="center"/>
          </w:tcPr>
          <w:p w14:paraId="1A31B713"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(4) (iii)</w:t>
            </w:r>
          </w:p>
        </w:tc>
        <w:tc>
          <w:tcPr>
            <w:tcW w:w="7560" w:type="dxa"/>
            <w:vAlign w:val="center"/>
          </w:tcPr>
          <w:p w14:paraId="004910F9"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Random urine drug testing for employees in TDPs</w:t>
            </w:r>
          </w:p>
        </w:tc>
        <w:tc>
          <w:tcPr>
            <w:tcW w:w="1170" w:type="dxa"/>
            <w:vAlign w:val="center"/>
          </w:tcPr>
          <w:p w14:paraId="0E1CD55C"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109377BD" w14:textId="77777777" w:rsidTr="00D9700E">
        <w:tc>
          <w:tcPr>
            <w:tcW w:w="1345" w:type="dxa"/>
            <w:vAlign w:val="center"/>
          </w:tcPr>
          <w:p w14:paraId="2C7950D1"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(4) (iv)</w:t>
            </w:r>
          </w:p>
        </w:tc>
        <w:tc>
          <w:tcPr>
            <w:tcW w:w="7560" w:type="dxa"/>
            <w:vAlign w:val="center"/>
          </w:tcPr>
          <w:p w14:paraId="451E3A53"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Urine drug testing for employees in TDPs based on reasonable suspicion, as a result of an occurrence, or as a follow-up to rehabilitation</w:t>
            </w:r>
          </w:p>
        </w:tc>
        <w:tc>
          <w:tcPr>
            <w:tcW w:w="1170" w:type="dxa"/>
            <w:vAlign w:val="center"/>
          </w:tcPr>
          <w:p w14:paraId="33B0615A"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7BB3C2A5" w14:textId="77777777" w:rsidTr="00D9700E">
        <w:tc>
          <w:tcPr>
            <w:tcW w:w="1345" w:type="dxa"/>
            <w:vAlign w:val="center"/>
          </w:tcPr>
          <w:p w14:paraId="0465506D"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(4) (v)</w:t>
            </w:r>
          </w:p>
        </w:tc>
        <w:tc>
          <w:tcPr>
            <w:tcW w:w="7560" w:type="dxa"/>
            <w:vAlign w:val="center"/>
          </w:tcPr>
          <w:p w14:paraId="3DCB1301"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Testing employees with unescorted access to the control areas of certain DOE reactors based on reasonable suspicion or as a result of an occurrence</w:t>
            </w:r>
          </w:p>
        </w:tc>
        <w:tc>
          <w:tcPr>
            <w:tcW w:w="1170" w:type="dxa"/>
            <w:vAlign w:val="center"/>
          </w:tcPr>
          <w:p w14:paraId="32A4EA0D" w14:textId="77777777" w:rsidR="00F87B11" w:rsidRPr="00557CF1" w:rsidRDefault="00F87B11" w:rsidP="00D9700E">
            <w:pPr>
              <w:spacing w:beforeLines="20" w:before="48" w:afterLines="20" w:after="48"/>
              <w:rPr>
                <w:rFonts w:ascii="Arial" w:hAnsi="Arial" w:cs="Arial"/>
                <w:sz w:val="16"/>
                <w:szCs w:val="16"/>
              </w:rPr>
            </w:pPr>
            <w:r w:rsidRPr="0B0E240A">
              <w:rPr>
                <w:rFonts w:ascii="Arial" w:hAnsi="Arial" w:cs="Arial"/>
                <w:sz w:val="16"/>
                <w:szCs w:val="16"/>
              </w:rPr>
              <w:t>N/A @ MSTS</w:t>
            </w:r>
          </w:p>
        </w:tc>
      </w:tr>
      <w:tr w:rsidR="00F87B11" w:rsidRPr="00557CF1" w14:paraId="609C887B" w14:textId="77777777" w:rsidTr="00D9700E">
        <w:tc>
          <w:tcPr>
            <w:tcW w:w="1345" w:type="dxa"/>
            <w:vAlign w:val="center"/>
          </w:tcPr>
          <w:p w14:paraId="3A3F308C"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(4) (vi)</w:t>
            </w:r>
          </w:p>
        </w:tc>
        <w:tc>
          <w:tcPr>
            <w:tcW w:w="7560" w:type="dxa"/>
            <w:vAlign w:val="center"/>
          </w:tcPr>
          <w:p w14:paraId="25364766"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Written notice to company from an employee in a TDP of drug-related arrest or conviction, or receipt of a positive drug test result within 10 calendar days of such arrest, conviction, or receipt.</w:t>
            </w:r>
          </w:p>
        </w:tc>
        <w:tc>
          <w:tcPr>
            <w:tcW w:w="1170" w:type="dxa"/>
            <w:vAlign w:val="center"/>
          </w:tcPr>
          <w:p w14:paraId="2E5DD40B"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09DE133C" w14:textId="77777777" w:rsidTr="00D9700E">
        <w:tc>
          <w:tcPr>
            <w:tcW w:w="1345" w:type="dxa"/>
            <w:vAlign w:val="center"/>
          </w:tcPr>
          <w:p w14:paraId="702CB265"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lastRenderedPageBreak/>
              <w:t>(b) (4) (vii)</w:t>
            </w:r>
          </w:p>
        </w:tc>
        <w:tc>
          <w:tcPr>
            <w:tcW w:w="7560" w:type="dxa"/>
            <w:vAlign w:val="center"/>
          </w:tcPr>
          <w:p w14:paraId="7DC4B31D"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Appropriate action to be taken regarding an employee who is arrested for or convicted of a drug-related offense or has a positive drug test result</w:t>
            </w:r>
          </w:p>
        </w:tc>
        <w:tc>
          <w:tcPr>
            <w:tcW w:w="1170" w:type="dxa"/>
            <w:vAlign w:val="center"/>
          </w:tcPr>
          <w:p w14:paraId="7E186B6C"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37EF4FF4" w14:textId="77777777" w:rsidTr="00D9700E">
        <w:tc>
          <w:tcPr>
            <w:tcW w:w="1345" w:type="dxa"/>
            <w:vAlign w:val="center"/>
          </w:tcPr>
          <w:p w14:paraId="2794A829"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(5)</w:t>
            </w:r>
          </w:p>
        </w:tc>
        <w:tc>
          <w:tcPr>
            <w:tcW w:w="7560" w:type="dxa"/>
            <w:vAlign w:val="bottom"/>
          </w:tcPr>
          <w:p w14:paraId="0D03EBB0"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Provisions to employees of the opportunity for rehabilitation, consistent with company policies</w:t>
            </w:r>
          </w:p>
        </w:tc>
        <w:tc>
          <w:tcPr>
            <w:tcW w:w="1170" w:type="dxa"/>
            <w:vAlign w:val="center"/>
          </w:tcPr>
          <w:p w14:paraId="6A757AA7"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87B11" w:rsidRPr="00557CF1" w14:paraId="761F3896" w14:textId="77777777" w:rsidTr="00D9700E">
        <w:tc>
          <w:tcPr>
            <w:tcW w:w="1345" w:type="dxa"/>
            <w:vAlign w:val="center"/>
          </w:tcPr>
          <w:p w14:paraId="72DB2412" w14:textId="77777777" w:rsidR="00F87B11" w:rsidRPr="00557CF1" w:rsidRDefault="00F87B11" w:rsidP="00D9700E">
            <w:pPr>
              <w:spacing w:beforeLines="20" w:before="48" w:afterLines="20" w:after="48"/>
              <w:jc w:val="center"/>
              <w:rPr>
                <w:rFonts w:ascii="Arial" w:hAnsi="Arial" w:cs="Arial"/>
                <w:sz w:val="16"/>
                <w:szCs w:val="16"/>
              </w:rPr>
            </w:pPr>
            <w:r w:rsidRPr="00557CF1">
              <w:rPr>
                <w:rFonts w:ascii="Arial" w:hAnsi="Arial" w:cs="Arial"/>
                <w:sz w:val="16"/>
                <w:szCs w:val="16"/>
              </w:rPr>
              <w:t>(b) (6)</w:t>
            </w:r>
          </w:p>
        </w:tc>
        <w:tc>
          <w:tcPr>
            <w:tcW w:w="7560" w:type="dxa"/>
            <w:vAlign w:val="center"/>
          </w:tcPr>
          <w:p w14:paraId="5C03BDF9" w14:textId="77777777" w:rsidR="00F87B11" w:rsidRPr="00557CF1" w:rsidRDefault="00F87B11" w:rsidP="00D9700E">
            <w:pPr>
              <w:spacing w:beforeLines="20" w:before="48" w:afterLines="20" w:after="48"/>
              <w:rPr>
                <w:rFonts w:ascii="Arial" w:hAnsi="Arial" w:cs="Arial"/>
                <w:sz w:val="16"/>
                <w:szCs w:val="16"/>
              </w:rPr>
            </w:pPr>
            <w:r w:rsidRPr="00557CF1">
              <w:rPr>
                <w:rFonts w:ascii="Arial" w:hAnsi="Arial" w:cs="Arial"/>
                <w:sz w:val="16"/>
                <w:szCs w:val="16"/>
              </w:rPr>
              <w:t xml:space="preserve">Notification to Contractor’s Procurement </w:t>
            </w:r>
            <w:r>
              <w:rPr>
                <w:rFonts w:ascii="Arial" w:hAnsi="Arial" w:cs="Arial"/>
                <w:sz w:val="16"/>
                <w:szCs w:val="16"/>
              </w:rPr>
              <w:t>Specialist</w:t>
            </w:r>
            <w:r w:rsidRPr="00557CF1">
              <w:rPr>
                <w:rFonts w:ascii="Arial" w:hAnsi="Arial" w:cs="Arial"/>
                <w:sz w:val="16"/>
                <w:szCs w:val="16"/>
              </w:rPr>
              <w:t xml:space="preserve"> whenever a security concern is raised related to drugs</w:t>
            </w:r>
          </w:p>
        </w:tc>
        <w:tc>
          <w:tcPr>
            <w:tcW w:w="1170" w:type="dxa"/>
            <w:vAlign w:val="center"/>
          </w:tcPr>
          <w:p w14:paraId="169BE7FB" w14:textId="77777777" w:rsidR="00F87B11" w:rsidRPr="00557CF1" w:rsidRDefault="00F87B11" w:rsidP="00D9700E">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26CAB95F" w14:textId="77777777" w:rsidR="00F87B11" w:rsidRPr="0039531C" w:rsidRDefault="00F87B11" w:rsidP="00F87B11">
      <w:pPr>
        <w:spacing w:before="240" w:after="240"/>
        <w:rPr>
          <w:rFonts w:ascii="Arial" w:hAnsi="Arial" w:cs="Arial"/>
          <w:sz w:val="20"/>
          <w:szCs w:val="20"/>
        </w:rPr>
      </w:pPr>
      <w:r w:rsidRPr="0039531C">
        <w:rPr>
          <w:rFonts w:ascii="Arial" w:hAnsi="Arial" w:cs="Arial"/>
          <w:sz w:val="20"/>
          <w:szCs w:val="20"/>
        </w:rPr>
        <w:t xml:space="preserve">Offeror certifies and agrees that it will provide to the </w:t>
      </w:r>
      <w:r>
        <w:rPr>
          <w:rFonts w:ascii="Arial" w:hAnsi="Arial" w:cs="Arial"/>
          <w:sz w:val="20"/>
          <w:szCs w:val="20"/>
        </w:rPr>
        <w:t>Contractor</w:t>
      </w:r>
      <w:r w:rsidRPr="0039531C">
        <w:rPr>
          <w:rFonts w:ascii="Arial" w:hAnsi="Arial" w:cs="Arial"/>
          <w:sz w:val="20"/>
          <w:szCs w:val="20"/>
        </w:rPr>
        <w:t xml:space="preserve"> its written workplace substance abuse program consistent with the requirements of 10 CFR Part 707 pursuant to this solicitation, within 30 days after notification of selection for award or award of a Subcontract, whichever occurs first.</w:t>
      </w:r>
    </w:p>
    <w:p w14:paraId="4A36341F" w14:textId="77777777" w:rsidR="00F87B11" w:rsidRPr="0039531C" w:rsidRDefault="00F87B11" w:rsidP="00F87B11">
      <w:pPr>
        <w:spacing w:after="240"/>
        <w:rPr>
          <w:rFonts w:ascii="Arial" w:hAnsi="Arial" w:cs="Arial"/>
          <w:sz w:val="20"/>
          <w:szCs w:val="20"/>
        </w:rPr>
      </w:pPr>
      <w:r w:rsidRPr="0039531C">
        <w:rPr>
          <w:rFonts w:ascii="Arial" w:hAnsi="Arial" w:cs="Arial"/>
          <w:sz w:val="20"/>
          <w:szCs w:val="20"/>
        </w:rPr>
        <w:t>Failure of Offeror to certify in accordance with this requirement renders the offer non-responsive and the Offeror ineligible for award.</w:t>
      </w:r>
    </w:p>
    <w:p w14:paraId="1C7A7576" w14:textId="77777777" w:rsidR="00F87B11" w:rsidRPr="0039531C" w:rsidRDefault="00F87B11" w:rsidP="00F87B11">
      <w:pPr>
        <w:spacing w:after="240"/>
        <w:rPr>
          <w:rFonts w:ascii="Arial" w:hAnsi="Arial" w:cs="Arial"/>
          <w:sz w:val="20"/>
          <w:szCs w:val="20"/>
        </w:rPr>
      </w:pPr>
      <w:r w:rsidRPr="0039531C">
        <w:rPr>
          <w:rFonts w:ascii="Arial" w:hAnsi="Arial" w:cs="Arial"/>
          <w:sz w:val="20"/>
          <w:szCs w:val="20"/>
        </w:rPr>
        <w:t xml:space="preserve">In addition to other remedies available to </w:t>
      </w:r>
      <w:r>
        <w:rPr>
          <w:rFonts w:ascii="Arial" w:hAnsi="Arial" w:cs="Arial"/>
          <w:sz w:val="20"/>
          <w:szCs w:val="20"/>
        </w:rPr>
        <w:t>Contractor</w:t>
      </w:r>
      <w:r w:rsidRPr="0039531C">
        <w:rPr>
          <w:rFonts w:ascii="Arial" w:hAnsi="Arial" w:cs="Arial"/>
          <w:sz w:val="20"/>
          <w:szCs w:val="20"/>
        </w:rPr>
        <w:t xml:space="preserve"> or to DOE in lieu of the </w:t>
      </w:r>
      <w:r>
        <w:rPr>
          <w:rFonts w:ascii="Arial" w:hAnsi="Arial" w:cs="Arial"/>
          <w:sz w:val="20"/>
          <w:szCs w:val="20"/>
        </w:rPr>
        <w:t>Contractor</w:t>
      </w:r>
      <w:r w:rsidRPr="0039531C">
        <w:rPr>
          <w:rFonts w:ascii="Arial" w:hAnsi="Arial" w:cs="Arial"/>
          <w:sz w:val="20"/>
          <w:szCs w:val="20"/>
        </w:rPr>
        <w:t xml:space="preserve">, this certification concerns a matter within the jurisdiction of an agency of the United States and making false, fictitious, or fraudulent statements may render the maker subject to prosecution under Title 18, U.S.C., Section 1001. </w:t>
      </w:r>
    </w:p>
    <w:tbl>
      <w:tblPr>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3330"/>
        <w:gridCol w:w="180"/>
        <w:gridCol w:w="90"/>
        <w:gridCol w:w="1620"/>
      </w:tblGrid>
      <w:tr w:rsidR="00F87B11" w:rsidRPr="00E020EF" w14:paraId="018FD2B4" w14:textId="77777777" w:rsidTr="00D9700E">
        <w:trPr>
          <w:cantSplit/>
        </w:trPr>
        <w:tc>
          <w:tcPr>
            <w:tcW w:w="4747" w:type="dxa"/>
            <w:vMerge w:val="restart"/>
            <w:hideMark/>
          </w:tcPr>
          <w:p w14:paraId="20F8EE6F" w14:textId="77777777" w:rsidR="00F87B11" w:rsidRPr="00E020EF" w:rsidRDefault="00F87B11" w:rsidP="00D9700E">
            <w:pPr>
              <w:spacing w:before="80"/>
              <w:rPr>
                <w:rFonts w:ascii="Arial" w:hAnsi="Arial" w:cs="Arial"/>
                <w:b/>
                <w:caps/>
                <w:sz w:val="20"/>
                <w:szCs w:val="20"/>
              </w:rPr>
            </w:pPr>
            <w:r w:rsidRPr="00E020EF">
              <w:rPr>
                <w:rFonts w:ascii="Arial" w:hAnsi="Arial" w:cs="Arial"/>
                <w:b/>
                <w:caps/>
                <w:sz w:val="20"/>
                <w:szCs w:val="20"/>
              </w:rPr>
              <w:t>NAME AND ADDRESS OF Offeror:</w:t>
            </w:r>
          </w:p>
          <w:sdt>
            <w:sdtPr>
              <w:rPr>
                <w:rFonts w:ascii="Arial" w:hAnsi="Arial" w:cs="Arial"/>
                <w:sz w:val="20"/>
                <w:szCs w:val="20"/>
              </w:rPr>
              <w:id w:val="1894612938"/>
              <w:placeholder>
                <w:docPart w:val="1BDD11B238624B22AB3705E419C0866B"/>
              </w:placeholder>
              <w:showingPlcHdr/>
            </w:sdtPr>
            <w:sdtEndPr/>
            <w:sdtContent>
              <w:p w14:paraId="08DFE581" w14:textId="77777777" w:rsidR="00F87B11" w:rsidRPr="000D0EAA" w:rsidRDefault="00F87B11" w:rsidP="00D9700E">
                <w:pPr>
                  <w:rPr>
                    <w:rFonts w:ascii="Arial" w:hAnsi="Arial" w:cs="Arial"/>
                    <w:color w:val="808080"/>
                  </w:rPr>
                </w:pPr>
                <w:r w:rsidRPr="000D0EAA">
                  <w:rPr>
                    <w:rStyle w:val="PlaceholderText"/>
                    <w:rFonts w:ascii="Arial" w:hAnsi="Arial" w:cs="Arial"/>
                  </w:rPr>
                  <w:t>Click or tap here to enter text</w:t>
                </w:r>
              </w:p>
            </w:sdtContent>
          </w:sdt>
          <w:sdt>
            <w:sdtPr>
              <w:rPr>
                <w:rFonts w:ascii="Arial" w:hAnsi="Arial" w:cs="Arial"/>
                <w:sz w:val="20"/>
                <w:szCs w:val="20"/>
              </w:rPr>
              <w:id w:val="-1124227433"/>
              <w:placeholder>
                <w:docPart w:val="181B8EBFFFC44AAA9540112ADABACCBD"/>
              </w:placeholder>
              <w:showingPlcHdr/>
            </w:sdtPr>
            <w:sdtEndPr/>
            <w:sdtContent>
              <w:p w14:paraId="10743CCA" w14:textId="77777777" w:rsidR="00F87B11" w:rsidRPr="000D0EAA" w:rsidRDefault="00F87B11" w:rsidP="00D9700E">
                <w:pPr>
                  <w:rPr>
                    <w:rFonts w:ascii="Arial" w:hAnsi="Arial" w:cs="Arial"/>
                    <w:sz w:val="20"/>
                    <w:szCs w:val="20"/>
                  </w:rPr>
                </w:pPr>
                <w:r w:rsidRPr="000D0EAA">
                  <w:rPr>
                    <w:rStyle w:val="PlaceholderText"/>
                    <w:rFonts w:ascii="Arial" w:hAnsi="Arial" w:cs="Arial"/>
                  </w:rPr>
                  <w:t>Click or tap here to enter text</w:t>
                </w:r>
              </w:p>
            </w:sdtContent>
          </w:sdt>
          <w:sdt>
            <w:sdtPr>
              <w:rPr>
                <w:rFonts w:ascii="Arial" w:hAnsi="Arial" w:cs="Arial"/>
                <w:b/>
                <w:caps/>
                <w:sz w:val="20"/>
                <w:szCs w:val="20"/>
              </w:rPr>
              <w:id w:val="1130281360"/>
              <w:placeholder>
                <w:docPart w:val="450450F63760472EA253DAC6BA34345E"/>
              </w:placeholder>
              <w:showingPlcHdr/>
            </w:sdtPr>
            <w:sdtEndPr/>
            <w:sdtContent>
              <w:p w14:paraId="564CCA54" w14:textId="77777777" w:rsidR="00F87B11" w:rsidRPr="00E020EF" w:rsidRDefault="00F87B11" w:rsidP="00D9700E">
                <w:pPr>
                  <w:rPr>
                    <w:rFonts w:ascii="Arial" w:hAnsi="Arial" w:cs="Arial"/>
                    <w:b/>
                    <w:caps/>
                    <w:sz w:val="20"/>
                    <w:szCs w:val="20"/>
                  </w:rPr>
                </w:pPr>
                <w:r w:rsidRPr="000D0EAA">
                  <w:rPr>
                    <w:rStyle w:val="PlaceholderText"/>
                    <w:rFonts w:ascii="Arial" w:hAnsi="Arial" w:cs="Arial"/>
                  </w:rPr>
                  <w:t>Click or tap here to enter text</w:t>
                </w:r>
              </w:p>
            </w:sdtContent>
          </w:sdt>
        </w:tc>
        <w:tc>
          <w:tcPr>
            <w:tcW w:w="5220" w:type="dxa"/>
            <w:gridSpan w:val="4"/>
            <w:vAlign w:val="center"/>
          </w:tcPr>
          <w:p w14:paraId="5AFAD427" w14:textId="77777777" w:rsidR="00F87B11" w:rsidRDefault="00F87B11" w:rsidP="00D9700E">
            <w:pPr>
              <w:spacing w:before="80"/>
              <w:rPr>
                <w:rFonts w:ascii="Arial" w:hAnsi="Arial" w:cs="Arial"/>
                <w:b/>
                <w:caps/>
                <w:sz w:val="20"/>
                <w:szCs w:val="20"/>
              </w:rPr>
            </w:pPr>
            <w:r>
              <w:rPr>
                <w:rFonts w:ascii="Arial" w:hAnsi="Arial" w:cs="Arial"/>
                <w:b/>
                <w:caps/>
                <w:sz w:val="20"/>
                <w:szCs w:val="20"/>
              </w:rPr>
              <w:t xml:space="preserve">NAME of PERSON AUTHORIZED TO SIGN </w:t>
            </w:r>
            <w:r w:rsidRPr="00873912">
              <w:rPr>
                <w:rFonts w:ascii="Arial" w:hAnsi="Arial" w:cs="Arial"/>
                <w:i/>
                <w:color w:val="0000FF"/>
                <w:sz w:val="20"/>
                <w:szCs w:val="20"/>
              </w:rPr>
              <w:t>(print)</w:t>
            </w:r>
            <w:r>
              <w:rPr>
                <w:rFonts w:ascii="Arial" w:hAnsi="Arial" w:cs="Arial"/>
                <w:b/>
                <w:caps/>
                <w:sz w:val="20"/>
                <w:szCs w:val="20"/>
              </w:rPr>
              <w:t>:</w:t>
            </w:r>
          </w:p>
          <w:sdt>
            <w:sdtPr>
              <w:rPr>
                <w:rFonts w:ascii="Arial" w:hAnsi="Arial" w:cs="Arial"/>
                <w:b/>
                <w:caps/>
                <w:sz w:val="20"/>
                <w:szCs w:val="20"/>
              </w:rPr>
              <w:id w:val="857923472"/>
              <w:placeholder>
                <w:docPart w:val="B1FBA06A90D94CB4B906D0470E90332D"/>
              </w:placeholder>
              <w:showingPlcHdr/>
            </w:sdtPr>
            <w:sdtEndPr/>
            <w:sdtContent>
              <w:p w14:paraId="63A9BBA0" w14:textId="77777777" w:rsidR="00F87B11" w:rsidRPr="000D0EAA" w:rsidRDefault="00F87B11" w:rsidP="00D9700E">
                <w:pPr>
                  <w:spacing w:before="80"/>
                  <w:rPr>
                    <w:rFonts w:ascii="Arial" w:hAnsi="Arial" w:cs="Arial"/>
                    <w:b/>
                    <w:caps/>
                    <w:sz w:val="20"/>
                    <w:szCs w:val="20"/>
                  </w:rPr>
                </w:pPr>
                <w:r w:rsidRPr="000D0EAA">
                  <w:rPr>
                    <w:rStyle w:val="PlaceholderText"/>
                    <w:rFonts w:ascii="Arial" w:hAnsi="Arial" w:cs="Arial"/>
                  </w:rPr>
                  <w:t>Click or tap here to enter text</w:t>
                </w:r>
              </w:p>
            </w:sdtContent>
          </w:sdt>
        </w:tc>
      </w:tr>
      <w:tr w:rsidR="00F87B11" w:rsidRPr="00E020EF" w14:paraId="322D9505" w14:textId="77777777" w:rsidTr="00D9700E">
        <w:trPr>
          <w:cantSplit/>
          <w:trHeight w:val="413"/>
        </w:trPr>
        <w:tc>
          <w:tcPr>
            <w:tcW w:w="4747" w:type="dxa"/>
            <w:vMerge/>
            <w:vAlign w:val="center"/>
          </w:tcPr>
          <w:p w14:paraId="0592F43F" w14:textId="77777777" w:rsidR="00F87B11" w:rsidRPr="00E020EF" w:rsidRDefault="00F87B11" w:rsidP="00D9700E">
            <w:pPr>
              <w:rPr>
                <w:rFonts w:ascii="Arial" w:hAnsi="Arial" w:cs="Arial"/>
                <w:sz w:val="20"/>
                <w:szCs w:val="20"/>
              </w:rPr>
            </w:pPr>
          </w:p>
        </w:tc>
        <w:tc>
          <w:tcPr>
            <w:tcW w:w="5220" w:type="dxa"/>
            <w:gridSpan w:val="4"/>
            <w:vAlign w:val="center"/>
          </w:tcPr>
          <w:p w14:paraId="71B0D8D8" w14:textId="77777777" w:rsidR="00F87B11" w:rsidRDefault="00F87B11" w:rsidP="00D9700E">
            <w:pPr>
              <w:spacing w:before="80"/>
              <w:rPr>
                <w:rFonts w:ascii="Arial" w:hAnsi="Arial" w:cs="Arial"/>
                <w:b/>
                <w:caps/>
                <w:sz w:val="20"/>
                <w:szCs w:val="20"/>
              </w:rPr>
            </w:pPr>
            <w:r w:rsidRPr="00873912">
              <w:rPr>
                <w:rFonts w:ascii="Arial" w:hAnsi="Arial" w:cs="Arial"/>
                <w:b/>
                <w:caps/>
                <w:sz w:val="20"/>
                <w:szCs w:val="20"/>
              </w:rPr>
              <w:t xml:space="preserve">TITLE OF </w:t>
            </w:r>
            <w:r>
              <w:rPr>
                <w:rFonts w:ascii="Arial" w:hAnsi="Arial" w:cs="Arial"/>
                <w:b/>
                <w:caps/>
                <w:sz w:val="20"/>
                <w:szCs w:val="20"/>
              </w:rPr>
              <w:t>PERSON AUTHORIZED TO SIGN</w:t>
            </w:r>
            <w:r w:rsidRPr="00873912">
              <w:rPr>
                <w:rFonts w:ascii="Arial" w:hAnsi="Arial" w:cs="Arial"/>
                <w:bCs/>
                <w:i/>
                <w:iCs/>
                <w:sz w:val="20"/>
                <w:szCs w:val="20"/>
              </w:rPr>
              <w:t xml:space="preserve"> </w:t>
            </w:r>
            <w:r w:rsidRPr="00873912">
              <w:rPr>
                <w:rFonts w:ascii="Arial" w:hAnsi="Arial" w:cs="Arial"/>
                <w:i/>
                <w:color w:val="0000FF"/>
                <w:sz w:val="20"/>
                <w:szCs w:val="20"/>
              </w:rPr>
              <w:t>(Print)</w:t>
            </w:r>
            <w:r w:rsidRPr="00873912">
              <w:rPr>
                <w:rFonts w:ascii="Arial" w:hAnsi="Arial" w:cs="Arial"/>
                <w:b/>
                <w:caps/>
                <w:sz w:val="20"/>
                <w:szCs w:val="20"/>
              </w:rPr>
              <w:t>:</w:t>
            </w:r>
          </w:p>
          <w:sdt>
            <w:sdtPr>
              <w:rPr>
                <w:rFonts w:ascii="Arial" w:hAnsi="Arial" w:cs="Arial"/>
                <w:b/>
                <w:caps/>
                <w:sz w:val="20"/>
                <w:szCs w:val="20"/>
              </w:rPr>
              <w:id w:val="-145367926"/>
              <w:placeholder>
                <w:docPart w:val="DBECDEDEE5FF42A8A86F702CC12B0887"/>
              </w:placeholder>
              <w:showingPlcHdr/>
            </w:sdtPr>
            <w:sdtEndPr/>
            <w:sdtContent>
              <w:p w14:paraId="287BD881" w14:textId="77777777" w:rsidR="00F87B11" w:rsidRPr="000D0EAA" w:rsidRDefault="00F87B11" w:rsidP="00D9700E">
                <w:pPr>
                  <w:spacing w:before="80"/>
                  <w:rPr>
                    <w:rFonts w:ascii="Arial" w:hAnsi="Arial" w:cs="Arial"/>
                    <w:b/>
                    <w:caps/>
                    <w:sz w:val="20"/>
                    <w:szCs w:val="20"/>
                  </w:rPr>
                </w:pPr>
                <w:r w:rsidRPr="000D0EAA">
                  <w:rPr>
                    <w:rStyle w:val="PlaceholderText"/>
                    <w:rFonts w:ascii="Arial" w:hAnsi="Arial" w:cs="Arial"/>
                  </w:rPr>
                  <w:t>Click or tap here to enter text</w:t>
                </w:r>
              </w:p>
            </w:sdtContent>
          </w:sdt>
        </w:tc>
      </w:tr>
      <w:tr w:rsidR="00F87B11" w:rsidRPr="00E020EF" w14:paraId="69E54891" w14:textId="77777777" w:rsidTr="00D9700E">
        <w:trPr>
          <w:cantSplit/>
          <w:trHeight w:val="470"/>
        </w:trPr>
        <w:tc>
          <w:tcPr>
            <w:tcW w:w="4747" w:type="dxa"/>
            <w:vMerge/>
            <w:tcBorders>
              <w:bottom w:val="single" w:sz="4" w:space="0" w:color="auto"/>
            </w:tcBorders>
            <w:vAlign w:val="center"/>
          </w:tcPr>
          <w:p w14:paraId="19BAB796" w14:textId="77777777" w:rsidR="00F87B11" w:rsidRPr="00E020EF" w:rsidRDefault="00F87B11" w:rsidP="00D9700E">
            <w:pPr>
              <w:rPr>
                <w:rFonts w:ascii="Arial" w:hAnsi="Arial" w:cs="Arial"/>
                <w:sz w:val="20"/>
                <w:szCs w:val="20"/>
              </w:rPr>
            </w:pPr>
          </w:p>
        </w:tc>
        <w:tc>
          <w:tcPr>
            <w:tcW w:w="3510" w:type="dxa"/>
            <w:gridSpan w:val="2"/>
            <w:tcBorders>
              <w:bottom w:val="single" w:sz="4" w:space="0" w:color="auto"/>
              <w:right w:val="nil"/>
            </w:tcBorders>
            <w:vAlign w:val="center"/>
          </w:tcPr>
          <w:p w14:paraId="2B21B602" w14:textId="77777777" w:rsidR="00F87B11" w:rsidRPr="00873912" w:rsidRDefault="00F87B11" w:rsidP="00D9700E">
            <w:pPr>
              <w:spacing w:before="80"/>
              <w:rPr>
                <w:rFonts w:ascii="Arial" w:hAnsi="Arial" w:cs="Arial"/>
                <w:b/>
                <w:caps/>
                <w:sz w:val="20"/>
                <w:szCs w:val="20"/>
              </w:rPr>
            </w:pPr>
          </w:p>
        </w:tc>
        <w:sdt>
          <w:sdtPr>
            <w:rPr>
              <w:rFonts w:ascii="Arial" w:hAnsi="Arial" w:cs="Arial"/>
              <w:b/>
              <w:caps/>
              <w:sz w:val="20"/>
              <w:szCs w:val="20"/>
            </w:rPr>
            <w:id w:val="148410708"/>
            <w:placeholder>
              <w:docPart w:val="C75313E2C3F04AB3A1A792359EBE2820"/>
            </w:placeholder>
            <w:showingPlcHdr/>
            <w:date>
              <w:dateFormat w:val="M/d/yyyy"/>
              <w:lid w:val="en-US"/>
              <w:storeMappedDataAs w:val="dateTime"/>
              <w:calendar w:val="gregorian"/>
            </w:date>
          </w:sdtPr>
          <w:sdtEndPr/>
          <w:sdtContent>
            <w:tc>
              <w:tcPr>
                <w:tcW w:w="1710" w:type="dxa"/>
                <w:gridSpan w:val="2"/>
                <w:tcBorders>
                  <w:top w:val="nil"/>
                  <w:left w:val="nil"/>
                  <w:bottom w:val="single" w:sz="4" w:space="0" w:color="auto"/>
                  <w:right w:val="single" w:sz="4" w:space="0" w:color="auto"/>
                </w:tcBorders>
                <w:vAlign w:val="center"/>
              </w:tcPr>
              <w:p w14:paraId="47502D43" w14:textId="77777777" w:rsidR="00F87B11" w:rsidRPr="000D0EAA" w:rsidRDefault="00F87B11" w:rsidP="00D9700E">
                <w:pPr>
                  <w:spacing w:before="80"/>
                  <w:rPr>
                    <w:rFonts w:ascii="Arial" w:hAnsi="Arial" w:cs="Arial"/>
                    <w:b/>
                    <w:caps/>
                    <w:sz w:val="20"/>
                    <w:szCs w:val="20"/>
                  </w:rPr>
                </w:pPr>
                <w:r w:rsidRPr="000D0EAA">
                  <w:rPr>
                    <w:rStyle w:val="PlaceholderText"/>
                    <w:rFonts w:ascii="Arial" w:hAnsi="Arial" w:cs="Arial"/>
                  </w:rPr>
                  <w:t>Click or tap to enter a date.</w:t>
                </w:r>
              </w:p>
            </w:tc>
          </w:sdtContent>
        </w:sdt>
      </w:tr>
      <w:tr w:rsidR="00F87B11" w:rsidRPr="00E020EF" w14:paraId="7F7F1A5E" w14:textId="77777777" w:rsidTr="00D9700E">
        <w:trPr>
          <w:cantSplit/>
          <w:trHeight w:val="365"/>
        </w:trPr>
        <w:tc>
          <w:tcPr>
            <w:tcW w:w="4747" w:type="dxa"/>
            <w:vMerge/>
            <w:tcBorders>
              <w:top w:val="single" w:sz="4" w:space="0" w:color="auto"/>
              <w:right w:val="single" w:sz="4" w:space="0" w:color="auto"/>
            </w:tcBorders>
            <w:vAlign w:val="center"/>
          </w:tcPr>
          <w:p w14:paraId="1C1DCBBA" w14:textId="77777777" w:rsidR="00F87B11" w:rsidRPr="00E020EF" w:rsidRDefault="00F87B11" w:rsidP="00D9700E">
            <w:pPr>
              <w:rPr>
                <w:rFonts w:ascii="Arial" w:hAnsi="Arial" w:cs="Arial"/>
                <w:sz w:val="20"/>
                <w:szCs w:val="20"/>
              </w:rPr>
            </w:pPr>
          </w:p>
        </w:tc>
        <w:tc>
          <w:tcPr>
            <w:tcW w:w="3330" w:type="dxa"/>
            <w:tcBorders>
              <w:top w:val="single" w:sz="4" w:space="0" w:color="auto"/>
              <w:left w:val="single" w:sz="4" w:space="0" w:color="auto"/>
              <w:bottom w:val="single" w:sz="4" w:space="0" w:color="auto"/>
              <w:right w:val="nil"/>
            </w:tcBorders>
            <w:vAlign w:val="center"/>
          </w:tcPr>
          <w:p w14:paraId="3E1D6B5F" w14:textId="77777777" w:rsidR="00F87B11" w:rsidRPr="00E020EF" w:rsidRDefault="00F87B11" w:rsidP="00D9700E">
            <w:pPr>
              <w:spacing w:before="80"/>
              <w:rPr>
                <w:rFonts w:ascii="Arial" w:hAnsi="Arial" w:cs="Arial"/>
                <w:sz w:val="20"/>
                <w:szCs w:val="20"/>
              </w:rPr>
            </w:pPr>
            <w:r>
              <w:rPr>
                <w:rFonts w:ascii="Arial" w:hAnsi="Arial" w:cs="Arial"/>
                <w:sz w:val="20"/>
                <w:szCs w:val="20"/>
              </w:rPr>
              <w:t>Signature*</w:t>
            </w:r>
          </w:p>
        </w:tc>
        <w:tc>
          <w:tcPr>
            <w:tcW w:w="270" w:type="dxa"/>
            <w:gridSpan w:val="2"/>
            <w:tcBorders>
              <w:top w:val="single" w:sz="4" w:space="0" w:color="auto"/>
              <w:left w:val="nil"/>
              <w:bottom w:val="single" w:sz="4" w:space="0" w:color="auto"/>
              <w:right w:val="nil"/>
            </w:tcBorders>
            <w:vAlign w:val="center"/>
          </w:tcPr>
          <w:p w14:paraId="09ACFC53" w14:textId="77777777" w:rsidR="00F87B11" w:rsidRPr="00E020EF" w:rsidRDefault="00F87B11" w:rsidP="00D9700E">
            <w:pPr>
              <w:spacing w:before="80"/>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vAlign w:val="center"/>
          </w:tcPr>
          <w:p w14:paraId="4C58A357" w14:textId="77777777" w:rsidR="00F87B11" w:rsidRPr="00E020EF" w:rsidRDefault="00F87B11" w:rsidP="00D9700E">
            <w:pPr>
              <w:spacing w:before="80"/>
              <w:rPr>
                <w:rFonts w:ascii="Arial" w:hAnsi="Arial" w:cs="Arial"/>
                <w:sz w:val="20"/>
                <w:szCs w:val="20"/>
              </w:rPr>
            </w:pPr>
            <w:r>
              <w:rPr>
                <w:rFonts w:ascii="Arial" w:hAnsi="Arial" w:cs="Arial"/>
                <w:sz w:val="20"/>
                <w:szCs w:val="20"/>
              </w:rPr>
              <w:t>Date</w:t>
            </w:r>
          </w:p>
        </w:tc>
      </w:tr>
    </w:tbl>
    <w:p w14:paraId="4A237937" w14:textId="77777777" w:rsidR="00F87B11" w:rsidRPr="0039531C" w:rsidRDefault="00F87B11" w:rsidP="00F87B11">
      <w:pPr>
        <w:spacing w:after="240"/>
        <w:jc w:val="both"/>
        <w:rPr>
          <w:rFonts w:ascii="Arial" w:hAnsi="Arial" w:cs="Arial"/>
          <w:sz w:val="20"/>
          <w:szCs w:val="20"/>
        </w:rPr>
      </w:pPr>
    </w:p>
    <w:p w14:paraId="4DEE1091" w14:textId="77777777" w:rsidR="00F87B11" w:rsidRDefault="00F87B11" w:rsidP="00F87B11">
      <w:pPr>
        <w:spacing w:after="240"/>
        <w:jc w:val="both"/>
        <w:rPr>
          <w:rFonts w:ascii="Arial" w:hAnsi="Arial" w:cs="Arial"/>
          <w:sz w:val="20"/>
          <w:szCs w:val="20"/>
        </w:rPr>
      </w:pPr>
      <w:r w:rsidRPr="0039531C">
        <w:rPr>
          <w:rFonts w:ascii="Arial" w:hAnsi="Arial" w:cs="Arial"/>
          <w:sz w:val="20"/>
          <w:szCs w:val="20"/>
        </w:rPr>
        <w:t>*Signature of officer/employee certifying regarding the Offeror’s workplace substance abuse program.</w:t>
      </w:r>
    </w:p>
    <w:p w14:paraId="2FD49BC4" w14:textId="74A5B9DC" w:rsidR="00CA2543" w:rsidRPr="00F87B11" w:rsidRDefault="00F87B11">
      <w:pPr>
        <w:spacing w:after="0"/>
        <w:rPr>
          <w:rFonts w:ascii="Arial" w:hAnsi="Arial" w:cs="Arial"/>
          <w:sz w:val="20"/>
          <w:szCs w:val="20"/>
        </w:rPr>
      </w:pPr>
      <w:r>
        <w:rPr>
          <w:rFonts w:ascii="Arial" w:hAnsi="Arial" w:cs="Arial"/>
          <w:sz w:val="20"/>
          <w:szCs w:val="20"/>
        </w:rPr>
        <w:br w:type="page"/>
      </w:r>
    </w:p>
    <w:p w14:paraId="78829C5F" w14:textId="65C67768" w:rsidR="005B2A47" w:rsidRPr="007E1FB8" w:rsidRDefault="00105465" w:rsidP="005B2A47">
      <w:pPr>
        <w:pStyle w:val="ExhibitLevel2"/>
        <w:rPr>
          <w:rFonts w:cs="Arial"/>
        </w:rPr>
      </w:pPr>
      <w:bookmarkStart w:id="421" w:name="FAR5220311CertificationDisclosure"/>
      <w:bookmarkStart w:id="422" w:name="_Toc95304630"/>
      <w:bookmarkStart w:id="423" w:name="_Hlk95240310"/>
      <w:bookmarkStart w:id="424" w:name="_Toc233284409"/>
      <w:bookmarkEnd w:id="421"/>
      <w:r>
        <w:rPr>
          <w:rFonts w:cs="Arial"/>
        </w:rPr>
        <w:lastRenderedPageBreak/>
        <w:t>Form</w:t>
      </w:r>
      <w:r w:rsidR="00FF4CFA" w:rsidRPr="00C56141">
        <w:rPr>
          <w:rFonts w:cs="Arial"/>
        </w:rPr>
        <w:t xml:space="preserve"> </w:t>
      </w:r>
      <w:r w:rsidR="00510FA7" w:rsidRPr="00C56141">
        <w:rPr>
          <w:rFonts w:cs="Arial"/>
        </w:rPr>
        <w:t>01</w:t>
      </w:r>
      <w:bookmarkStart w:id="425" w:name="certificationdebarmentsuspension"/>
      <w:bookmarkStart w:id="426" w:name="_Toc95304631"/>
      <w:bookmarkEnd w:id="422"/>
      <w:bookmarkEnd w:id="423"/>
      <w:bookmarkEnd w:id="425"/>
      <w:r w:rsidR="00E136C8">
        <w:rPr>
          <w:rFonts w:cs="Arial"/>
        </w:rPr>
        <w:t>2</w:t>
      </w:r>
      <w:r w:rsidR="00FF4CFA" w:rsidRPr="007E1FB8">
        <w:rPr>
          <w:rFonts w:cs="Arial"/>
        </w:rPr>
        <w:t xml:space="preserve"> –</w:t>
      </w:r>
      <w:bookmarkEnd w:id="426"/>
      <w:r w:rsidR="00B561DC" w:rsidRPr="007E1FB8">
        <w:rPr>
          <w:rFonts w:cs="Arial"/>
        </w:rPr>
        <w:t xml:space="preserve"> Safety </w:t>
      </w:r>
      <w:bookmarkStart w:id="427" w:name="safetyprequalificationresponsibilitydete"/>
      <w:bookmarkEnd w:id="427"/>
      <w:r w:rsidR="000D3C9E" w:rsidRPr="007E1FB8">
        <w:rPr>
          <w:rFonts w:cs="Arial"/>
        </w:rPr>
        <w:t>Program</w:t>
      </w:r>
      <w:bookmarkEnd w:id="424"/>
    </w:p>
    <w:p w14:paraId="6005CE8B" w14:textId="4BE8B520" w:rsidR="000D3C9E" w:rsidRPr="007E1FB8" w:rsidRDefault="000D3C9E" w:rsidP="000D3C9E">
      <w:pPr>
        <w:tabs>
          <w:tab w:val="left" w:pos="504"/>
        </w:tabs>
        <w:spacing w:before="120" w:after="120"/>
        <w:rPr>
          <w:rFonts w:ascii="Arial" w:hAnsi="Arial" w:cs="Arial"/>
          <w:color w:val="000000"/>
          <w:sz w:val="20"/>
          <w:szCs w:val="20"/>
        </w:rPr>
      </w:pPr>
      <w:r w:rsidRPr="007E1FB8">
        <w:rPr>
          <w:rFonts w:ascii="Arial" w:hAnsi="Arial" w:cs="Arial"/>
          <w:bCs/>
          <w:color w:val="000000"/>
          <w:sz w:val="20"/>
          <w:szCs w:val="20"/>
        </w:rPr>
        <w:t>O</w:t>
      </w:r>
      <w:r w:rsidR="00CB0C1E">
        <w:rPr>
          <w:rFonts w:ascii="Arial" w:hAnsi="Arial" w:cs="Arial"/>
          <w:bCs/>
          <w:color w:val="000000"/>
          <w:sz w:val="20"/>
          <w:szCs w:val="20"/>
        </w:rPr>
        <w:t>fferor</w:t>
      </w:r>
      <w:r w:rsidRPr="007E1FB8">
        <w:rPr>
          <w:rFonts w:ascii="Arial" w:hAnsi="Arial" w:cs="Arial"/>
          <w:color w:val="000000"/>
          <w:sz w:val="20"/>
          <w:szCs w:val="20"/>
        </w:rPr>
        <w:t xml:space="preserve"> shall submit the following Safety and Health data with its proposal:</w:t>
      </w:r>
    </w:p>
    <w:p w14:paraId="59D199FD" w14:textId="77777777" w:rsidR="000D3C9E" w:rsidRPr="007E1FB8" w:rsidRDefault="000D3C9E" w:rsidP="000D3C9E">
      <w:pPr>
        <w:pStyle w:val="ListParagraph"/>
        <w:ind w:left="0"/>
        <w:rPr>
          <w:rFonts w:ascii="Arial" w:hAnsi="Arial" w:cs="Arial"/>
          <w:sz w:val="20"/>
          <w:szCs w:val="20"/>
        </w:rPr>
      </w:pPr>
      <w:r w:rsidRPr="007E1FB8">
        <w:rPr>
          <w:rFonts w:ascii="Arial" w:hAnsi="Arial" w:cs="Arial"/>
          <w:b/>
          <w:sz w:val="20"/>
          <w:szCs w:val="20"/>
        </w:rPr>
        <w:t>Environmental Safety &amp; Health Requirements:</w:t>
      </w:r>
      <w:r w:rsidRPr="007E1FB8">
        <w:rPr>
          <w:rFonts w:ascii="Arial" w:hAnsi="Arial" w:cs="Arial"/>
          <w:sz w:val="20"/>
          <w:szCs w:val="20"/>
        </w:rPr>
        <w:t xml:space="preserve"> </w:t>
      </w:r>
    </w:p>
    <w:p w14:paraId="590D638A" w14:textId="77777777" w:rsidR="000D3C9E" w:rsidRPr="007E1FB8" w:rsidRDefault="000D3C9E" w:rsidP="000D3C9E">
      <w:pPr>
        <w:pStyle w:val="BodyText"/>
        <w:spacing w:before="120" w:after="120" w:line="276" w:lineRule="auto"/>
        <w:rPr>
          <w:rFonts w:ascii="Arial" w:hAnsi="Arial" w:cs="Arial"/>
          <w:sz w:val="20"/>
          <w:szCs w:val="20"/>
        </w:rPr>
      </w:pPr>
      <w:r w:rsidRPr="007E1FB8">
        <w:rPr>
          <w:rFonts w:ascii="Arial" w:hAnsi="Arial" w:cs="Arial"/>
          <w:sz w:val="20"/>
          <w:szCs w:val="20"/>
        </w:rPr>
        <w:t xml:space="preserve">The SUBCONTRACTOR’s commitment to Environmental Safety and Health will be evaluated on their written Safety Management Program as represented by the </w:t>
      </w:r>
      <w:r w:rsidRPr="007638B7">
        <w:rPr>
          <w:rFonts w:ascii="Arial" w:hAnsi="Arial" w:cs="Arial"/>
          <w:sz w:val="20"/>
          <w:szCs w:val="20"/>
        </w:rPr>
        <w:t>company’s</w:t>
      </w:r>
      <w:r w:rsidRPr="007E1FB8">
        <w:rPr>
          <w:rFonts w:ascii="Arial" w:hAnsi="Arial" w:cs="Arial"/>
          <w:sz w:val="20"/>
          <w:szCs w:val="20"/>
        </w:rPr>
        <w:t xml:space="preserve"> written safety programs, policies, procedures, and understanding of requirements and safe job performance through:</w:t>
      </w:r>
    </w:p>
    <w:p w14:paraId="71B07CCC" w14:textId="77777777" w:rsidR="000D3C9E" w:rsidRPr="007E1FB8" w:rsidRDefault="000D3C9E" w:rsidP="007D7BBB">
      <w:pPr>
        <w:pStyle w:val="BodyText"/>
        <w:keepNext/>
        <w:widowControl/>
        <w:numPr>
          <w:ilvl w:val="0"/>
          <w:numId w:val="25"/>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Work Definition</w:t>
      </w:r>
    </w:p>
    <w:p w14:paraId="1AB08BE2" w14:textId="77777777" w:rsidR="000D3C9E" w:rsidRPr="007E1FB8" w:rsidRDefault="000D3C9E" w:rsidP="007D7BBB">
      <w:pPr>
        <w:pStyle w:val="BodyText"/>
        <w:keepNext/>
        <w:widowControl/>
        <w:numPr>
          <w:ilvl w:val="0"/>
          <w:numId w:val="25"/>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Hazard Identification &amp; Control</w:t>
      </w:r>
    </w:p>
    <w:p w14:paraId="01F314A1" w14:textId="77777777" w:rsidR="000D3C9E" w:rsidRPr="007E1FB8" w:rsidRDefault="000D3C9E" w:rsidP="007D7BBB">
      <w:pPr>
        <w:pStyle w:val="BodyText"/>
        <w:keepNext/>
        <w:widowControl/>
        <w:numPr>
          <w:ilvl w:val="0"/>
          <w:numId w:val="25"/>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Hazard Performing Work Safely</w:t>
      </w:r>
    </w:p>
    <w:p w14:paraId="656B0874" w14:textId="77777777" w:rsidR="000D3C9E" w:rsidRPr="007E1FB8" w:rsidRDefault="000D3C9E" w:rsidP="007D7BBB">
      <w:pPr>
        <w:pStyle w:val="BodyText"/>
        <w:keepNext/>
        <w:widowControl/>
        <w:numPr>
          <w:ilvl w:val="0"/>
          <w:numId w:val="25"/>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Self-Improvement</w:t>
      </w:r>
    </w:p>
    <w:p w14:paraId="56302B2D" w14:textId="77777777" w:rsidR="000D3C9E" w:rsidRPr="007E1FB8" w:rsidRDefault="000D3C9E" w:rsidP="007D7BBB">
      <w:pPr>
        <w:pStyle w:val="BodyText"/>
        <w:keepNext/>
        <w:widowControl/>
        <w:numPr>
          <w:ilvl w:val="0"/>
          <w:numId w:val="25"/>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Worker Training</w:t>
      </w:r>
    </w:p>
    <w:p w14:paraId="10F53072" w14:textId="77777777" w:rsidR="000D3C9E" w:rsidRPr="007E1FB8" w:rsidRDefault="000D3C9E" w:rsidP="000D3C9E">
      <w:pPr>
        <w:tabs>
          <w:tab w:val="left" w:pos="5991"/>
        </w:tabs>
        <w:spacing w:before="120"/>
        <w:ind w:left="450" w:hanging="450"/>
        <w:rPr>
          <w:rFonts w:ascii="Arial" w:hAnsi="Arial" w:cs="Arial"/>
          <w:sz w:val="20"/>
          <w:szCs w:val="20"/>
        </w:rPr>
      </w:pPr>
      <w:r w:rsidRPr="007E1FB8">
        <w:rPr>
          <w:rFonts w:ascii="Arial" w:hAnsi="Arial" w:cs="Arial"/>
          <w:sz w:val="20"/>
          <w:szCs w:val="20"/>
        </w:rPr>
        <w:t>Additional Information for evaluation purposes:</w:t>
      </w:r>
    </w:p>
    <w:p w14:paraId="51D09D4A" w14:textId="77777777" w:rsidR="000D3C9E" w:rsidRPr="007E1FB8" w:rsidRDefault="000D3C9E" w:rsidP="007D7BBB">
      <w:pPr>
        <w:pStyle w:val="ListParagraph"/>
        <w:numPr>
          <w:ilvl w:val="0"/>
          <w:numId w:val="24"/>
        </w:numPr>
        <w:tabs>
          <w:tab w:val="left" w:pos="1620"/>
        </w:tabs>
        <w:spacing w:before="120" w:after="120"/>
        <w:rPr>
          <w:rFonts w:ascii="Arial" w:hAnsi="Arial" w:cs="Arial"/>
          <w:sz w:val="20"/>
          <w:szCs w:val="20"/>
        </w:rPr>
      </w:pPr>
      <w:r w:rsidRPr="007E1FB8">
        <w:rPr>
          <w:rFonts w:ascii="Arial" w:hAnsi="Arial" w:cs="Arial"/>
          <w:sz w:val="20"/>
          <w:szCs w:val="20"/>
        </w:rPr>
        <w:t xml:space="preserve">Completed Health History Forms </w:t>
      </w:r>
    </w:p>
    <w:p w14:paraId="4B2EF5AD" w14:textId="77777777" w:rsidR="000D3C9E" w:rsidRPr="007E1FB8" w:rsidRDefault="000D3C9E" w:rsidP="007D7BBB">
      <w:pPr>
        <w:pStyle w:val="ListParagraph"/>
        <w:numPr>
          <w:ilvl w:val="2"/>
          <w:numId w:val="24"/>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Subcontractor</w:t>
      </w:r>
    </w:p>
    <w:p w14:paraId="6393C6DC" w14:textId="77777777" w:rsidR="000D3C9E" w:rsidRPr="007E1FB8" w:rsidRDefault="000D3C9E" w:rsidP="007D7BBB">
      <w:pPr>
        <w:pStyle w:val="ListParagraph"/>
        <w:numPr>
          <w:ilvl w:val="2"/>
          <w:numId w:val="24"/>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Lower-Tier Subcontractors</w:t>
      </w:r>
    </w:p>
    <w:p w14:paraId="3740DE08" w14:textId="77777777" w:rsidR="000D3C9E" w:rsidRPr="007E1FB8" w:rsidRDefault="000D3C9E" w:rsidP="007D7BBB">
      <w:pPr>
        <w:pStyle w:val="ListParagraph"/>
        <w:numPr>
          <w:ilvl w:val="0"/>
          <w:numId w:val="24"/>
        </w:numPr>
        <w:tabs>
          <w:tab w:val="left" w:pos="1620"/>
        </w:tabs>
        <w:spacing w:before="120" w:after="120"/>
        <w:rPr>
          <w:rFonts w:ascii="Arial" w:hAnsi="Arial" w:cs="Arial"/>
          <w:sz w:val="20"/>
          <w:szCs w:val="20"/>
        </w:rPr>
      </w:pPr>
      <w:r w:rsidRPr="007E1FB8">
        <w:rPr>
          <w:rFonts w:ascii="Arial" w:hAnsi="Arial" w:cs="Arial"/>
          <w:sz w:val="20"/>
          <w:szCs w:val="20"/>
        </w:rPr>
        <w:t>Insurance EMR verification for past three (3) years</w:t>
      </w:r>
    </w:p>
    <w:p w14:paraId="4E92B943" w14:textId="77777777" w:rsidR="000D3C9E" w:rsidRPr="007E1FB8" w:rsidRDefault="000D3C9E" w:rsidP="007D7BBB">
      <w:pPr>
        <w:pStyle w:val="ListParagraph"/>
        <w:numPr>
          <w:ilvl w:val="2"/>
          <w:numId w:val="24"/>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Subcontractor</w:t>
      </w:r>
    </w:p>
    <w:p w14:paraId="6DDA2FCE" w14:textId="77777777" w:rsidR="000D3C9E" w:rsidRPr="007E1FB8" w:rsidRDefault="000D3C9E" w:rsidP="007D7BBB">
      <w:pPr>
        <w:pStyle w:val="ListParagraph"/>
        <w:numPr>
          <w:ilvl w:val="2"/>
          <w:numId w:val="24"/>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Lower Tier Subcontractors</w:t>
      </w:r>
    </w:p>
    <w:p w14:paraId="6668E453" w14:textId="77777777" w:rsidR="000D3C9E" w:rsidRPr="007E1FB8" w:rsidRDefault="000D3C9E" w:rsidP="000D3C9E">
      <w:pPr>
        <w:spacing w:before="120" w:after="120"/>
        <w:rPr>
          <w:rFonts w:ascii="Arial" w:hAnsi="Arial" w:cs="Arial"/>
          <w:sz w:val="20"/>
          <w:szCs w:val="20"/>
        </w:rPr>
      </w:pPr>
      <w:r w:rsidRPr="007E1FB8">
        <w:rPr>
          <w:rFonts w:ascii="Arial" w:hAnsi="Arial" w:cs="Arial"/>
          <w:sz w:val="20"/>
          <w:szCs w:val="20"/>
        </w:rPr>
        <w:t xml:space="preserve">Note: An Experience Modification Rate (EMR) of 1.0 or less is acceptable (Pass). If an EMR exceeds 1.0 for any year, the SUBCONTRACTOR and/or their LOWER-TIER SUBCONTRACTORS shall: </w:t>
      </w:r>
    </w:p>
    <w:p w14:paraId="610C32F8" w14:textId="77777777" w:rsidR="000D3C9E" w:rsidRPr="007E1FB8" w:rsidRDefault="000D3C9E" w:rsidP="000D3C9E">
      <w:pPr>
        <w:tabs>
          <w:tab w:val="left" w:pos="1530"/>
        </w:tabs>
        <w:spacing w:before="120" w:after="120"/>
        <w:ind w:left="720" w:hanging="360"/>
        <w:rPr>
          <w:rFonts w:ascii="Arial" w:hAnsi="Arial" w:cs="Arial"/>
          <w:sz w:val="20"/>
          <w:szCs w:val="20"/>
        </w:rPr>
      </w:pPr>
      <w:r w:rsidRPr="007E1FB8">
        <w:rPr>
          <w:rFonts w:ascii="Arial" w:hAnsi="Arial" w:cs="Arial"/>
          <w:sz w:val="20"/>
          <w:szCs w:val="20"/>
        </w:rPr>
        <w:t xml:space="preserve">a. </w:t>
      </w:r>
      <w:r w:rsidRPr="007E1FB8">
        <w:rPr>
          <w:rFonts w:ascii="Arial" w:hAnsi="Arial" w:cs="Arial"/>
          <w:sz w:val="20"/>
          <w:szCs w:val="20"/>
        </w:rPr>
        <w:tab/>
        <w:t>Supply information that clearly and completely explains the excessive rate(s)</w:t>
      </w:r>
    </w:p>
    <w:p w14:paraId="2C0C46BC" w14:textId="77777777" w:rsidR="000D3C9E" w:rsidRPr="007E1FB8" w:rsidRDefault="000D3C9E" w:rsidP="000D3C9E">
      <w:pPr>
        <w:pStyle w:val="BodyTextIndent"/>
        <w:tabs>
          <w:tab w:val="left" w:pos="1530"/>
        </w:tabs>
        <w:spacing w:before="120"/>
        <w:ind w:left="720" w:hanging="360"/>
        <w:rPr>
          <w:rFonts w:ascii="Arial" w:hAnsi="Arial" w:cs="Arial"/>
          <w:sz w:val="20"/>
          <w:szCs w:val="20"/>
        </w:rPr>
      </w:pPr>
      <w:r w:rsidRPr="007E1FB8">
        <w:rPr>
          <w:rFonts w:ascii="Arial" w:hAnsi="Arial" w:cs="Arial"/>
          <w:sz w:val="20"/>
          <w:szCs w:val="20"/>
        </w:rPr>
        <w:t xml:space="preserve">b. </w:t>
      </w:r>
      <w:r w:rsidRPr="007E1FB8">
        <w:rPr>
          <w:rFonts w:ascii="Arial" w:hAnsi="Arial" w:cs="Arial"/>
          <w:sz w:val="20"/>
          <w:szCs w:val="20"/>
        </w:rPr>
        <w:tab/>
        <w:t xml:space="preserve">Provide objective evidence that the root cause(s) of the excessive rate(s) have been identified and corrective actions implemented that have resulted in measurable improvements in safety performance, e.g. lower incident rates, less severe incidents, and subsequent reductions in the EMR. </w:t>
      </w:r>
    </w:p>
    <w:p w14:paraId="6E0270B0" w14:textId="77777777" w:rsidR="000D3C9E" w:rsidRPr="007E1FB8" w:rsidRDefault="000D3C9E" w:rsidP="000D3C9E">
      <w:pPr>
        <w:tabs>
          <w:tab w:val="left" w:pos="504"/>
        </w:tabs>
        <w:spacing w:before="120" w:after="120"/>
        <w:ind w:left="720" w:hanging="360"/>
        <w:rPr>
          <w:rFonts w:ascii="Arial" w:hAnsi="Arial" w:cs="Arial"/>
          <w:b/>
          <w:color w:val="000000"/>
          <w:sz w:val="20"/>
          <w:szCs w:val="20"/>
        </w:rPr>
      </w:pPr>
    </w:p>
    <w:p w14:paraId="6EA9FA55"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09F58C63"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2C176F08"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1A0B612C"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419B919A" w14:textId="77777777" w:rsidR="000D3C9E" w:rsidRPr="007E1FB8" w:rsidRDefault="000D3C9E" w:rsidP="000D3C9E">
      <w:pPr>
        <w:spacing w:before="120"/>
        <w:rPr>
          <w:rFonts w:ascii="Arial" w:hAnsi="Arial" w:cs="Arial"/>
          <w:b/>
          <w:sz w:val="20"/>
          <w:szCs w:val="20"/>
        </w:rPr>
      </w:pPr>
      <w:r w:rsidRPr="007E1FB8">
        <w:rPr>
          <w:rFonts w:ascii="Arial" w:hAnsi="Arial" w:cs="Arial"/>
          <w:b/>
          <w:color w:val="000000"/>
          <w:sz w:val="20"/>
          <w:szCs w:val="20"/>
        </w:rPr>
        <w:t>Note: This Form is for evaluation purposes only and will not be a part of the resultant subcontract.</w:t>
      </w:r>
      <w:r w:rsidRPr="007E1FB8">
        <w:rPr>
          <w:rFonts w:ascii="Arial" w:hAnsi="Arial" w:cs="Arial"/>
          <w:b/>
          <w:sz w:val="20"/>
          <w:szCs w:val="20"/>
        </w:rPr>
        <w:t xml:space="preserve"> </w:t>
      </w:r>
    </w:p>
    <w:p w14:paraId="082D98C4" w14:textId="77777777" w:rsidR="000D3C9E" w:rsidRPr="007E1FB8" w:rsidRDefault="000D3C9E" w:rsidP="000D3C9E">
      <w:pPr>
        <w:tabs>
          <w:tab w:val="left" w:pos="504"/>
        </w:tabs>
        <w:spacing w:before="120"/>
        <w:ind w:left="630" w:hanging="630"/>
        <w:rPr>
          <w:rFonts w:ascii="Arial" w:hAnsi="Arial" w:cs="Arial"/>
          <w:color w:val="000000"/>
          <w:sz w:val="20"/>
          <w:szCs w:val="20"/>
        </w:rPr>
      </w:pPr>
      <w:r w:rsidRPr="007E1FB8">
        <w:rPr>
          <w:rFonts w:ascii="Arial" w:hAnsi="Arial" w:cs="Arial"/>
          <w:color w:val="000000"/>
          <w:sz w:val="20"/>
          <w:szCs w:val="20"/>
        </w:rPr>
        <w:t xml:space="preserve">Pertinent information will be written into the appropriate Subcontract documents. </w:t>
      </w:r>
    </w:p>
    <w:p w14:paraId="1B7B8AC2" w14:textId="77777777" w:rsidR="00452907" w:rsidRDefault="00452907">
      <w:pPr>
        <w:spacing w:after="0"/>
        <w:rPr>
          <w:rFonts w:eastAsiaTheme="minorEastAsia"/>
          <w:b/>
          <w:bCs/>
          <w:sz w:val="20"/>
          <w:szCs w:val="20"/>
          <w:lang w:bidi="ar-SA"/>
        </w:rPr>
      </w:pPr>
    </w:p>
    <w:p w14:paraId="6D8595E7" w14:textId="77777777" w:rsidR="00452907" w:rsidRDefault="00452907">
      <w:pPr>
        <w:spacing w:after="0"/>
        <w:rPr>
          <w:rFonts w:eastAsiaTheme="minorEastAsia"/>
          <w:b/>
          <w:bCs/>
          <w:sz w:val="20"/>
          <w:szCs w:val="20"/>
          <w:lang w:bidi="ar-SA"/>
        </w:rPr>
      </w:pPr>
    </w:p>
    <w:p w14:paraId="01256937" w14:textId="65B83AE3" w:rsidR="00DD3C23" w:rsidRPr="007E1FB8" w:rsidRDefault="00AC5978" w:rsidP="00DD3C23">
      <w:pPr>
        <w:pStyle w:val="ExhibitLevel2"/>
        <w:rPr>
          <w:rFonts w:cs="Arial"/>
        </w:rPr>
      </w:pPr>
      <w:bookmarkStart w:id="428" w:name="_Toc233284410"/>
      <w:r>
        <w:rPr>
          <w:rFonts w:cs="Arial"/>
        </w:rPr>
        <w:lastRenderedPageBreak/>
        <w:t>Form</w:t>
      </w:r>
      <w:r w:rsidR="00DD3C23" w:rsidRPr="007E1FB8">
        <w:rPr>
          <w:rFonts w:cs="Arial"/>
        </w:rPr>
        <w:t xml:space="preserve"> </w:t>
      </w:r>
      <w:r w:rsidR="00DD3C23" w:rsidRPr="005B1757">
        <w:rPr>
          <w:rFonts w:cs="Arial"/>
          <w:color w:val="000000" w:themeColor="text1"/>
        </w:rPr>
        <w:t>01</w:t>
      </w:r>
      <w:r w:rsidR="00E136C8">
        <w:rPr>
          <w:rFonts w:cs="Arial"/>
          <w:color w:val="000000" w:themeColor="text1"/>
        </w:rPr>
        <w:t>3</w:t>
      </w:r>
      <w:r w:rsidR="00DD3C23" w:rsidRPr="007E1FB8">
        <w:rPr>
          <w:rFonts w:cs="Arial"/>
        </w:rPr>
        <w:t xml:space="preserve"> – Safety and Health History</w:t>
      </w:r>
      <w:bookmarkEnd w:id="428"/>
    </w:p>
    <w:tbl>
      <w:tblPr>
        <w:tblpPr w:leftFromText="180" w:rightFromText="180" w:vertAnchor="text" w:horzAnchor="margin" w:tblpY="-4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2427"/>
        <w:gridCol w:w="532"/>
        <w:gridCol w:w="1446"/>
        <w:gridCol w:w="854"/>
        <w:gridCol w:w="1028"/>
        <w:gridCol w:w="1916"/>
      </w:tblGrid>
      <w:tr w:rsidR="00CB0C1E" w:rsidRPr="00C12E1F" w14:paraId="4F5EE5BC" w14:textId="77777777" w:rsidTr="00A66A85">
        <w:trPr>
          <w:trHeight w:val="321"/>
        </w:trPr>
        <w:tc>
          <w:tcPr>
            <w:tcW w:w="10075" w:type="dxa"/>
            <w:gridSpan w:val="7"/>
            <w:noWrap/>
            <w:vAlign w:val="center"/>
            <w:hideMark/>
          </w:tcPr>
          <w:p w14:paraId="04D08A86" w14:textId="755D7C43" w:rsidR="00CB0C1E" w:rsidRPr="00C12E1F" w:rsidRDefault="00CB0C1E" w:rsidP="00C12E1F">
            <w:pPr>
              <w:widowControl w:val="0"/>
              <w:autoSpaceDE w:val="0"/>
              <w:autoSpaceDN w:val="0"/>
              <w:adjustRightInd w:val="0"/>
              <w:spacing w:after="0"/>
              <w:ind w:right="61"/>
              <w:rPr>
                <w:rFonts w:ascii="Arial" w:hAnsi="Arial" w:cs="Arial"/>
                <w:color w:val="000000"/>
                <w:sz w:val="20"/>
                <w:szCs w:val="20"/>
                <w:lang w:bidi="ar-SA"/>
              </w:rPr>
            </w:pPr>
            <w:r w:rsidRPr="00C12E1F">
              <w:rPr>
                <w:rFonts w:ascii="Arial" w:hAnsi="Arial" w:cs="Arial"/>
                <w:b/>
                <w:color w:val="000000"/>
                <w:sz w:val="20"/>
                <w:szCs w:val="20"/>
                <w:lang w:bidi="ar-SA"/>
              </w:rPr>
              <w:t>1. General Subcontractor Name:</w:t>
            </w:r>
            <w:r w:rsidRPr="00C12E1F">
              <w:rPr>
                <w:rFonts w:ascii="Arial" w:hAnsi="Arial" w:cs="Arial"/>
                <w:b/>
                <w:color w:val="000000"/>
                <w:sz w:val="20"/>
                <w:szCs w:val="20"/>
                <w:lang w:bidi="ar-SA"/>
              </w:rPr>
              <w:fldChar w:fldCharType="begin">
                <w:ffData>
                  <w:name w:val="Text433"/>
                  <w:enabled/>
                  <w:calcOnExit w:val="0"/>
                  <w:textInput/>
                </w:ffData>
              </w:fldChar>
            </w:r>
            <w:bookmarkStart w:id="429" w:name="Text433"/>
            <w:r w:rsidRPr="00C12E1F">
              <w:rPr>
                <w:rFonts w:ascii="Arial" w:hAnsi="Arial" w:cs="Arial"/>
                <w:b/>
                <w:color w:val="000000"/>
                <w:sz w:val="20"/>
                <w:szCs w:val="20"/>
                <w:lang w:bidi="ar-SA"/>
              </w:rPr>
              <w:instrText xml:space="preserve"> FORMTEXT </w:instrText>
            </w:r>
            <w:r w:rsidRPr="00C12E1F">
              <w:rPr>
                <w:rFonts w:ascii="Arial" w:hAnsi="Arial" w:cs="Arial"/>
                <w:b/>
                <w:color w:val="000000"/>
                <w:sz w:val="20"/>
                <w:szCs w:val="20"/>
                <w:lang w:bidi="ar-SA"/>
              </w:rPr>
            </w:r>
            <w:r w:rsidRPr="00C12E1F">
              <w:rPr>
                <w:rFonts w:ascii="Arial" w:hAnsi="Arial" w:cs="Arial"/>
                <w:b/>
                <w:color w:val="000000"/>
                <w:sz w:val="20"/>
                <w:szCs w:val="20"/>
                <w:lang w:bidi="ar-SA"/>
              </w:rPr>
              <w:fldChar w:fldCharType="separate"/>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color w:val="000000"/>
                <w:sz w:val="20"/>
                <w:szCs w:val="20"/>
                <w:lang w:bidi="ar-SA"/>
              </w:rPr>
              <w:fldChar w:fldCharType="end"/>
            </w:r>
            <w:bookmarkEnd w:id="429"/>
          </w:p>
        </w:tc>
      </w:tr>
      <w:tr w:rsidR="00C12E1F" w:rsidRPr="00C12E1F" w14:paraId="2658926C" w14:textId="77777777" w:rsidTr="00E627B9">
        <w:trPr>
          <w:trHeight w:val="294"/>
        </w:trPr>
        <w:tc>
          <w:tcPr>
            <w:tcW w:w="7131" w:type="dxa"/>
            <w:gridSpan w:val="5"/>
            <w:vAlign w:val="center"/>
            <w:hideMark/>
          </w:tcPr>
          <w:p w14:paraId="06A039D6" w14:textId="587049F9" w:rsidR="00C12E1F" w:rsidRPr="00C12E1F" w:rsidRDefault="00CB0C1E" w:rsidP="00C12E1F">
            <w:pPr>
              <w:widowControl w:val="0"/>
              <w:autoSpaceDE w:val="0"/>
              <w:autoSpaceDN w:val="0"/>
              <w:adjustRightInd w:val="0"/>
              <w:spacing w:after="0"/>
              <w:ind w:leftChars="-1" w:right="900" w:hangingChars="1" w:hanging="2"/>
              <w:rPr>
                <w:rFonts w:ascii="Arial" w:hAnsi="Arial" w:cs="Arial"/>
                <w:b/>
                <w:sz w:val="20"/>
                <w:szCs w:val="20"/>
                <w:lang w:bidi="ar-SA"/>
              </w:rPr>
            </w:pPr>
            <w:r>
              <w:rPr>
                <w:rFonts w:ascii="Arial" w:hAnsi="Arial" w:cs="Arial"/>
                <w:b/>
                <w:color w:val="000000"/>
                <w:sz w:val="20"/>
                <w:szCs w:val="20"/>
                <w:lang w:bidi="ar-SA"/>
              </w:rPr>
              <w:t>2</w:t>
            </w:r>
            <w:r w:rsidR="00C12E1F" w:rsidRPr="00C12E1F">
              <w:rPr>
                <w:rFonts w:ascii="Arial" w:hAnsi="Arial" w:cs="Arial"/>
                <w:b/>
                <w:color w:val="000000"/>
                <w:sz w:val="20"/>
                <w:szCs w:val="20"/>
                <w:lang w:bidi="ar-SA"/>
              </w:rPr>
              <w:t>. Number of Lower-Tier Subcontractors expected on-site?</w:t>
            </w:r>
          </w:p>
        </w:tc>
        <w:tc>
          <w:tcPr>
            <w:tcW w:w="2944" w:type="dxa"/>
            <w:gridSpan w:val="2"/>
            <w:vAlign w:val="center"/>
          </w:tcPr>
          <w:p w14:paraId="4BD786BB" w14:textId="77777777" w:rsidR="00C12E1F" w:rsidRPr="00C12E1F" w:rsidRDefault="00C12E1F" w:rsidP="00C12E1F">
            <w:pPr>
              <w:widowControl w:val="0"/>
              <w:autoSpaceDE w:val="0"/>
              <w:autoSpaceDN w:val="0"/>
              <w:adjustRightInd w:val="0"/>
              <w:spacing w:after="0"/>
              <w:ind w:leftChars="-1" w:right="1275" w:hangingChars="1" w:hanging="2"/>
              <w:rPr>
                <w:rFonts w:ascii="Arial" w:hAnsi="Arial" w:cs="Arial"/>
                <w:b/>
                <w:color w:val="000000"/>
                <w:sz w:val="20"/>
                <w:szCs w:val="20"/>
                <w:lang w:bidi="ar-SA"/>
              </w:rPr>
            </w:pPr>
            <w:r w:rsidRPr="00C12E1F">
              <w:rPr>
                <w:rFonts w:ascii="Arial" w:hAnsi="Arial" w:cs="Arial"/>
                <w:b/>
                <w:color w:val="000000"/>
                <w:sz w:val="20"/>
                <w:szCs w:val="20"/>
                <w:lang w:bidi="ar-SA"/>
              </w:rPr>
              <w:fldChar w:fldCharType="begin">
                <w:ffData>
                  <w:name w:val="Text434"/>
                  <w:enabled/>
                  <w:calcOnExit w:val="0"/>
                  <w:textInput/>
                </w:ffData>
              </w:fldChar>
            </w:r>
            <w:bookmarkStart w:id="430" w:name="Text434"/>
            <w:r w:rsidRPr="00C12E1F">
              <w:rPr>
                <w:rFonts w:ascii="Arial" w:hAnsi="Arial" w:cs="Arial"/>
                <w:b/>
                <w:color w:val="000000"/>
                <w:sz w:val="20"/>
                <w:szCs w:val="20"/>
                <w:lang w:bidi="ar-SA"/>
              </w:rPr>
              <w:instrText xml:space="preserve"> FORMTEXT </w:instrText>
            </w:r>
            <w:r w:rsidRPr="00C12E1F">
              <w:rPr>
                <w:rFonts w:ascii="Arial" w:hAnsi="Arial" w:cs="Arial"/>
                <w:b/>
                <w:color w:val="000000"/>
                <w:sz w:val="20"/>
                <w:szCs w:val="20"/>
                <w:lang w:bidi="ar-SA"/>
              </w:rPr>
            </w:r>
            <w:r w:rsidRPr="00C12E1F">
              <w:rPr>
                <w:rFonts w:ascii="Arial" w:hAnsi="Arial" w:cs="Arial"/>
                <w:b/>
                <w:color w:val="000000"/>
                <w:sz w:val="20"/>
                <w:szCs w:val="20"/>
                <w:lang w:bidi="ar-SA"/>
              </w:rPr>
              <w:fldChar w:fldCharType="separate"/>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color w:val="000000"/>
                <w:sz w:val="20"/>
                <w:szCs w:val="20"/>
                <w:lang w:bidi="ar-SA"/>
              </w:rPr>
              <w:fldChar w:fldCharType="end"/>
            </w:r>
            <w:bookmarkEnd w:id="430"/>
          </w:p>
        </w:tc>
      </w:tr>
      <w:tr w:rsidR="00C12E1F" w:rsidRPr="00C12E1F" w14:paraId="33581D0A" w14:textId="77777777" w:rsidTr="00E627B9">
        <w:trPr>
          <w:trHeight w:val="215"/>
        </w:trPr>
        <w:tc>
          <w:tcPr>
            <w:tcW w:w="6277" w:type="dxa"/>
            <w:gridSpan w:val="4"/>
          </w:tcPr>
          <w:p w14:paraId="2EF5EE96" w14:textId="3D6A9376" w:rsidR="00C12E1F" w:rsidRPr="00C12E1F" w:rsidRDefault="00CB0C1E" w:rsidP="00C12E1F">
            <w:pPr>
              <w:widowControl w:val="0"/>
              <w:autoSpaceDE w:val="0"/>
              <w:autoSpaceDN w:val="0"/>
              <w:adjustRightInd w:val="0"/>
              <w:spacing w:after="0"/>
              <w:rPr>
                <w:rFonts w:ascii="Arial" w:hAnsi="Arial" w:cs="Arial"/>
                <w:sz w:val="20"/>
                <w:szCs w:val="20"/>
                <w:lang w:bidi="ar-SA"/>
              </w:rPr>
            </w:pPr>
            <w:r>
              <w:rPr>
                <w:rFonts w:ascii="Arial" w:hAnsi="Arial" w:cs="Arial"/>
                <w:b/>
                <w:sz w:val="20"/>
                <w:szCs w:val="20"/>
                <w:lang w:bidi="ar-SA"/>
              </w:rPr>
              <w:t>3</w:t>
            </w:r>
            <w:r w:rsidR="00C12E1F" w:rsidRPr="00C12E1F">
              <w:rPr>
                <w:rFonts w:ascii="Arial" w:hAnsi="Arial" w:cs="Arial"/>
                <w:sz w:val="20"/>
                <w:szCs w:val="20"/>
                <w:lang w:bidi="ar-SA"/>
              </w:rPr>
              <w:t xml:space="preserve">. Lower-Tier Subcontractor Name </w:t>
            </w:r>
          </w:p>
        </w:tc>
        <w:tc>
          <w:tcPr>
            <w:tcW w:w="3798" w:type="dxa"/>
            <w:gridSpan w:val="3"/>
          </w:tcPr>
          <w:p w14:paraId="2BCEB08F" w14:textId="77777777" w:rsidR="00C12E1F" w:rsidRPr="00C12E1F" w:rsidRDefault="00C12E1F" w:rsidP="00C12E1F">
            <w:pPr>
              <w:widowControl w:val="0"/>
              <w:autoSpaceDE w:val="0"/>
              <w:autoSpaceDN w:val="0"/>
              <w:adjustRightInd w:val="0"/>
              <w:spacing w:after="0"/>
              <w:ind w:left="76"/>
              <w:rPr>
                <w:rFonts w:ascii="Arial" w:hAnsi="Arial" w:cs="Arial"/>
                <w:sz w:val="20"/>
                <w:szCs w:val="20"/>
                <w:lang w:bidi="ar-SA"/>
              </w:rPr>
            </w:pPr>
            <w:r w:rsidRPr="00C12E1F">
              <w:rPr>
                <w:rFonts w:ascii="Arial" w:hAnsi="Arial" w:cs="Arial"/>
                <w:sz w:val="20"/>
                <w:szCs w:val="20"/>
                <w:lang w:bidi="ar-SA"/>
              </w:rPr>
              <w:t xml:space="preserve"> Discipline:</w:t>
            </w:r>
          </w:p>
        </w:tc>
      </w:tr>
      <w:tr w:rsidR="00C12E1F" w:rsidRPr="00C12E1F" w14:paraId="1C8E4A29" w14:textId="77777777" w:rsidTr="00E627B9">
        <w:trPr>
          <w:trHeight w:val="309"/>
        </w:trPr>
        <w:tc>
          <w:tcPr>
            <w:tcW w:w="6277" w:type="dxa"/>
            <w:gridSpan w:val="4"/>
            <w:vAlign w:val="center"/>
          </w:tcPr>
          <w:p w14:paraId="565EE039"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5"/>
                  <w:enabled/>
                  <w:calcOnExit w:val="0"/>
                  <w:textInput/>
                </w:ffData>
              </w:fldChar>
            </w:r>
            <w:bookmarkStart w:id="431" w:name="Text435"/>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1"/>
          </w:p>
        </w:tc>
        <w:tc>
          <w:tcPr>
            <w:tcW w:w="3798" w:type="dxa"/>
            <w:gridSpan w:val="3"/>
            <w:vAlign w:val="center"/>
          </w:tcPr>
          <w:p w14:paraId="10CCD183"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9"/>
                  <w:enabled/>
                  <w:calcOnExit w:val="0"/>
                  <w:textInput/>
                </w:ffData>
              </w:fldChar>
            </w:r>
            <w:bookmarkStart w:id="432" w:name="Text439"/>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2"/>
          </w:p>
        </w:tc>
      </w:tr>
      <w:tr w:rsidR="00C12E1F" w:rsidRPr="00C12E1F" w14:paraId="2CC6A3D5" w14:textId="77777777" w:rsidTr="00E627B9">
        <w:trPr>
          <w:trHeight w:val="309"/>
        </w:trPr>
        <w:tc>
          <w:tcPr>
            <w:tcW w:w="6277" w:type="dxa"/>
            <w:gridSpan w:val="4"/>
            <w:vAlign w:val="center"/>
          </w:tcPr>
          <w:p w14:paraId="19BFC9E2"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6"/>
                  <w:enabled/>
                  <w:calcOnExit w:val="0"/>
                  <w:textInput/>
                </w:ffData>
              </w:fldChar>
            </w:r>
            <w:bookmarkStart w:id="433" w:name="Text436"/>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3"/>
          </w:p>
        </w:tc>
        <w:tc>
          <w:tcPr>
            <w:tcW w:w="3798" w:type="dxa"/>
            <w:gridSpan w:val="3"/>
            <w:vAlign w:val="center"/>
          </w:tcPr>
          <w:p w14:paraId="6DB0A569"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40"/>
                  <w:enabled/>
                  <w:calcOnExit w:val="0"/>
                  <w:textInput/>
                </w:ffData>
              </w:fldChar>
            </w:r>
            <w:bookmarkStart w:id="434" w:name="Text440"/>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4"/>
          </w:p>
        </w:tc>
      </w:tr>
      <w:tr w:rsidR="00C12E1F" w:rsidRPr="00C12E1F" w14:paraId="56FB5C96" w14:textId="77777777" w:rsidTr="00E627B9">
        <w:trPr>
          <w:trHeight w:val="309"/>
        </w:trPr>
        <w:tc>
          <w:tcPr>
            <w:tcW w:w="6277" w:type="dxa"/>
            <w:gridSpan w:val="4"/>
            <w:vAlign w:val="center"/>
          </w:tcPr>
          <w:p w14:paraId="5B87F16D"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7"/>
                  <w:enabled/>
                  <w:calcOnExit w:val="0"/>
                  <w:textInput/>
                </w:ffData>
              </w:fldChar>
            </w:r>
            <w:bookmarkStart w:id="435" w:name="Text437"/>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5"/>
          </w:p>
        </w:tc>
        <w:tc>
          <w:tcPr>
            <w:tcW w:w="3798" w:type="dxa"/>
            <w:gridSpan w:val="3"/>
            <w:vAlign w:val="center"/>
          </w:tcPr>
          <w:p w14:paraId="0945D4A4"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41"/>
                  <w:enabled/>
                  <w:calcOnExit w:val="0"/>
                  <w:textInput/>
                </w:ffData>
              </w:fldChar>
            </w:r>
            <w:bookmarkStart w:id="436" w:name="Text441"/>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6"/>
          </w:p>
        </w:tc>
      </w:tr>
      <w:tr w:rsidR="00C12E1F" w:rsidRPr="00C12E1F" w14:paraId="6403F252" w14:textId="77777777" w:rsidTr="00E627B9">
        <w:trPr>
          <w:trHeight w:val="309"/>
        </w:trPr>
        <w:tc>
          <w:tcPr>
            <w:tcW w:w="6277" w:type="dxa"/>
            <w:gridSpan w:val="4"/>
            <w:vAlign w:val="center"/>
          </w:tcPr>
          <w:p w14:paraId="041BCB80"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8"/>
                  <w:enabled/>
                  <w:calcOnExit w:val="0"/>
                  <w:textInput/>
                </w:ffData>
              </w:fldChar>
            </w:r>
            <w:bookmarkStart w:id="437" w:name="Text43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7"/>
          </w:p>
        </w:tc>
        <w:tc>
          <w:tcPr>
            <w:tcW w:w="3798" w:type="dxa"/>
            <w:gridSpan w:val="3"/>
            <w:vAlign w:val="center"/>
          </w:tcPr>
          <w:p w14:paraId="395A9B48"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42"/>
                  <w:enabled/>
                  <w:calcOnExit w:val="0"/>
                  <w:textInput/>
                </w:ffData>
              </w:fldChar>
            </w:r>
            <w:bookmarkStart w:id="438" w:name="Text442"/>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8"/>
          </w:p>
        </w:tc>
      </w:tr>
      <w:tr w:rsidR="00C12E1F" w:rsidRPr="00C12E1F" w14:paraId="2E1BE113" w14:textId="77777777" w:rsidTr="00E627B9">
        <w:trPr>
          <w:trHeight w:val="692"/>
        </w:trPr>
        <w:tc>
          <w:tcPr>
            <w:tcW w:w="10075" w:type="dxa"/>
            <w:gridSpan w:val="7"/>
            <w:vAlign w:val="center"/>
          </w:tcPr>
          <w:p w14:paraId="0674137A" w14:textId="77777777" w:rsidR="00C12E1F" w:rsidRPr="00C12E1F" w:rsidRDefault="00C12E1F" w:rsidP="007D7BBB">
            <w:pPr>
              <w:widowControl w:val="0"/>
              <w:numPr>
                <w:ilvl w:val="0"/>
                <w:numId w:val="26"/>
              </w:numPr>
              <w:tabs>
                <w:tab w:val="left" w:pos="360"/>
              </w:tabs>
              <w:autoSpaceDE w:val="0"/>
              <w:autoSpaceDN w:val="0"/>
              <w:adjustRightInd w:val="0"/>
              <w:spacing w:after="0"/>
              <w:ind w:left="360"/>
              <w:contextualSpacing/>
              <w:rPr>
                <w:rFonts w:ascii="Arial" w:hAnsi="Arial" w:cs="Arial"/>
                <w:sz w:val="20"/>
                <w:szCs w:val="20"/>
                <w:lang w:bidi="ar-SA"/>
              </w:rPr>
            </w:pPr>
            <w:r w:rsidRPr="00C12E1F">
              <w:rPr>
                <w:rFonts w:ascii="Arial" w:eastAsia="Times New Roman" w:hAnsi="Arial" w:cs="Arial"/>
                <w:b/>
                <w:sz w:val="20"/>
                <w:szCs w:val="20"/>
                <w:lang w:bidi="ar-SA"/>
              </w:rPr>
              <w:t>Workers’ Compensation Insurance Carrier letter providing your firm’s Interstate EMR for the three (3) most recent years. Attach letter and input rates and</w:t>
            </w:r>
            <w:r w:rsidRPr="00C12E1F">
              <w:rPr>
                <w:rFonts w:ascii="Arial" w:eastAsia="Times New Roman" w:hAnsi="Arial" w:cs="Arial"/>
                <w:b/>
                <w:color w:val="000000"/>
                <w:sz w:val="20"/>
                <w:szCs w:val="20"/>
                <w:lang w:bidi="ar-SA"/>
              </w:rPr>
              <w:t xml:space="preserve"> total hours worked.</w:t>
            </w:r>
          </w:p>
        </w:tc>
      </w:tr>
      <w:tr w:rsidR="00C12E1F" w:rsidRPr="00C12E1F" w14:paraId="446AF180" w14:textId="77777777" w:rsidTr="00E627B9">
        <w:tc>
          <w:tcPr>
            <w:tcW w:w="1872" w:type="dxa"/>
            <w:vAlign w:val="center"/>
          </w:tcPr>
          <w:p w14:paraId="7E9660C1"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 xml:space="preserve">Year: </w:t>
            </w:r>
            <w:r w:rsidRPr="00C12E1F">
              <w:rPr>
                <w:rFonts w:ascii="Arial" w:hAnsi="Arial" w:cs="Arial"/>
                <w:color w:val="000000"/>
                <w:sz w:val="20"/>
                <w:szCs w:val="20"/>
                <w:lang w:bidi="ar-SA"/>
              </w:rPr>
              <w:fldChar w:fldCharType="begin">
                <w:ffData>
                  <w:name w:val="Text365"/>
                  <w:enabled/>
                  <w:calcOnExit w:val="0"/>
                  <w:textInput/>
                </w:ffData>
              </w:fldChar>
            </w:r>
            <w:bookmarkStart w:id="439" w:name="Text365"/>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39"/>
          </w:p>
        </w:tc>
        <w:tc>
          <w:tcPr>
            <w:tcW w:w="2959" w:type="dxa"/>
            <w:gridSpan w:val="2"/>
            <w:vAlign w:val="center"/>
          </w:tcPr>
          <w:p w14:paraId="6A0AB78F"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EMR:</w:t>
            </w:r>
            <w:r w:rsidRPr="00C12E1F">
              <w:rPr>
                <w:rFonts w:ascii="Arial" w:hAnsi="Arial" w:cs="Arial"/>
                <w:color w:val="000000"/>
                <w:sz w:val="20"/>
                <w:szCs w:val="20"/>
                <w:lang w:bidi="ar-SA"/>
              </w:rPr>
              <w:fldChar w:fldCharType="begin">
                <w:ffData>
                  <w:name w:val="Text369"/>
                  <w:enabled/>
                  <w:calcOnExit w:val="0"/>
                  <w:textInput/>
                </w:ffData>
              </w:fldChar>
            </w:r>
            <w:bookmarkStart w:id="440" w:name="Text369"/>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0"/>
          </w:p>
        </w:tc>
        <w:tc>
          <w:tcPr>
            <w:tcW w:w="5244" w:type="dxa"/>
            <w:gridSpan w:val="4"/>
            <w:vAlign w:val="center"/>
          </w:tcPr>
          <w:p w14:paraId="3830D512"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Insurance Carrier:</w:t>
            </w:r>
            <w:r w:rsidRPr="00C12E1F">
              <w:rPr>
                <w:rFonts w:ascii="Arial" w:hAnsi="Arial" w:cs="Arial"/>
                <w:color w:val="000000"/>
                <w:sz w:val="20"/>
                <w:szCs w:val="20"/>
                <w:lang w:bidi="ar-SA"/>
              </w:rPr>
              <w:fldChar w:fldCharType="begin">
                <w:ffData>
                  <w:name w:val="Text371"/>
                  <w:enabled/>
                  <w:calcOnExit w:val="0"/>
                  <w:textInput/>
                </w:ffData>
              </w:fldChar>
            </w:r>
            <w:bookmarkStart w:id="441" w:name="Text371"/>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1"/>
          </w:p>
        </w:tc>
      </w:tr>
      <w:tr w:rsidR="00C12E1F" w:rsidRPr="00C12E1F" w14:paraId="6250672F" w14:textId="77777777" w:rsidTr="00E627B9">
        <w:tc>
          <w:tcPr>
            <w:tcW w:w="1872" w:type="dxa"/>
            <w:vAlign w:val="center"/>
          </w:tcPr>
          <w:p w14:paraId="55BF8CCC"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 xml:space="preserve">Year: </w:t>
            </w:r>
            <w:r w:rsidRPr="00C12E1F">
              <w:rPr>
                <w:rFonts w:ascii="Arial" w:hAnsi="Arial" w:cs="Arial"/>
                <w:color w:val="000000"/>
                <w:sz w:val="20"/>
                <w:szCs w:val="20"/>
                <w:lang w:bidi="ar-SA"/>
              </w:rPr>
              <w:fldChar w:fldCharType="begin">
                <w:ffData>
                  <w:name w:val="Text366"/>
                  <w:enabled/>
                  <w:calcOnExit w:val="0"/>
                  <w:textInput/>
                </w:ffData>
              </w:fldChar>
            </w:r>
            <w:bookmarkStart w:id="442" w:name="Text366"/>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2"/>
          </w:p>
        </w:tc>
        <w:tc>
          <w:tcPr>
            <w:tcW w:w="2959" w:type="dxa"/>
            <w:gridSpan w:val="2"/>
            <w:vAlign w:val="center"/>
          </w:tcPr>
          <w:p w14:paraId="30894B06"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EMR:</w:t>
            </w:r>
            <w:r w:rsidRPr="00C12E1F">
              <w:rPr>
                <w:rFonts w:ascii="Arial" w:hAnsi="Arial" w:cs="Arial"/>
                <w:color w:val="000000"/>
                <w:sz w:val="20"/>
                <w:szCs w:val="20"/>
                <w:lang w:bidi="ar-SA"/>
              </w:rPr>
              <w:fldChar w:fldCharType="begin">
                <w:ffData>
                  <w:name w:val="Text368"/>
                  <w:enabled/>
                  <w:calcOnExit w:val="0"/>
                  <w:textInput/>
                </w:ffData>
              </w:fldChar>
            </w:r>
            <w:bookmarkStart w:id="443" w:name="Text36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3"/>
          </w:p>
        </w:tc>
        <w:tc>
          <w:tcPr>
            <w:tcW w:w="5244" w:type="dxa"/>
            <w:gridSpan w:val="4"/>
            <w:vAlign w:val="center"/>
          </w:tcPr>
          <w:p w14:paraId="1E0FE1A6"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Insurance Carrier:</w:t>
            </w:r>
            <w:r w:rsidRPr="00C12E1F">
              <w:rPr>
                <w:rFonts w:ascii="Arial" w:hAnsi="Arial" w:cs="Arial"/>
                <w:color w:val="000000"/>
                <w:sz w:val="20"/>
                <w:szCs w:val="20"/>
                <w:lang w:bidi="ar-SA"/>
              </w:rPr>
              <w:fldChar w:fldCharType="begin">
                <w:ffData>
                  <w:name w:val="Text372"/>
                  <w:enabled/>
                  <w:calcOnExit w:val="0"/>
                  <w:textInput/>
                </w:ffData>
              </w:fldChar>
            </w:r>
            <w:bookmarkStart w:id="444" w:name="Text372"/>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4"/>
          </w:p>
        </w:tc>
      </w:tr>
      <w:tr w:rsidR="00C12E1F" w:rsidRPr="00C12E1F" w14:paraId="2F42454F" w14:textId="77777777" w:rsidTr="00E627B9">
        <w:tc>
          <w:tcPr>
            <w:tcW w:w="1872" w:type="dxa"/>
            <w:vAlign w:val="center"/>
          </w:tcPr>
          <w:p w14:paraId="419353A9"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 xml:space="preserve">Year: </w:t>
            </w:r>
            <w:r w:rsidRPr="00C12E1F">
              <w:rPr>
                <w:rFonts w:ascii="Arial" w:hAnsi="Arial" w:cs="Arial"/>
                <w:color w:val="000000"/>
                <w:sz w:val="20"/>
                <w:szCs w:val="20"/>
                <w:lang w:bidi="ar-SA"/>
              </w:rPr>
              <w:fldChar w:fldCharType="begin">
                <w:ffData>
                  <w:name w:val="Text367"/>
                  <w:enabled/>
                  <w:calcOnExit w:val="0"/>
                  <w:textInput/>
                </w:ffData>
              </w:fldChar>
            </w:r>
            <w:bookmarkStart w:id="445" w:name="Text367"/>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5"/>
          </w:p>
        </w:tc>
        <w:tc>
          <w:tcPr>
            <w:tcW w:w="2959" w:type="dxa"/>
            <w:gridSpan w:val="2"/>
            <w:vAlign w:val="center"/>
          </w:tcPr>
          <w:p w14:paraId="4BFD4F37"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EMR:</w:t>
            </w:r>
            <w:r w:rsidRPr="00C12E1F">
              <w:rPr>
                <w:rFonts w:ascii="Arial" w:hAnsi="Arial" w:cs="Arial"/>
                <w:color w:val="000000"/>
                <w:sz w:val="20"/>
                <w:szCs w:val="20"/>
                <w:lang w:bidi="ar-SA"/>
              </w:rPr>
              <w:fldChar w:fldCharType="begin">
                <w:ffData>
                  <w:name w:val="Text370"/>
                  <w:enabled/>
                  <w:calcOnExit w:val="0"/>
                  <w:textInput/>
                </w:ffData>
              </w:fldChar>
            </w:r>
            <w:bookmarkStart w:id="446" w:name="Text370"/>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6"/>
          </w:p>
        </w:tc>
        <w:tc>
          <w:tcPr>
            <w:tcW w:w="5244" w:type="dxa"/>
            <w:gridSpan w:val="4"/>
            <w:vAlign w:val="center"/>
          </w:tcPr>
          <w:p w14:paraId="4FD4BC22"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Insurance Carrier:</w:t>
            </w:r>
            <w:r w:rsidRPr="00C12E1F">
              <w:rPr>
                <w:rFonts w:ascii="Arial" w:hAnsi="Arial" w:cs="Arial"/>
                <w:color w:val="000000"/>
                <w:sz w:val="20"/>
                <w:szCs w:val="20"/>
                <w:lang w:bidi="ar-SA"/>
              </w:rPr>
              <w:fldChar w:fldCharType="begin">
                <w:ffData>
                  <w:name w:val="Text373"/>
                  <w:enabled/>
                  <w:calcOnExit w:val="0"/>
                  <w:textInput/>
                </w:ffData>
              </w:fldChar>
            </w:r>
            <w:bookmarkStart w:id="447" w:name="Text373"/>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47"/>
          </w:p>
        </w:tc>
      </w:tr>
      <w:tr w:rsidR="00C12E1F" w:rsidRPr="00C12E1F" w14:paraId="48BEB7C2" w14:textId="77777777" w:rsidTr="00E627B9">
        <w:trPr>
          <w:trHeight w:val="288"/>
        </w:trPr>
        <w:tc>
          <w:tcPr>
            <w:tcW w:w="6277" w:type="dxa"/>
            <w:gridSpan w:val="4"/>
            <w:vAlign w:val="center"/>
          </w:tcPr>
          <w:p w14:paraId="1C69C330" w14:textId="77777777" w:rsidR="00C12E1F" w:rsidRPr="00C12E1F" w:rsidRDefault="00C12E1F" w:rsidP="007D7BBB">
            <w:pPr>
              <w:widowControl w:val="0"/>
              <w:numPr>
                <w:ilvl w:val="0"/>
                <w:numId w:val="26"/>
              </w:numPr>
              <w:autoSpaceDE w:val="0"/>
              <w:autoSpaceDN w:val="0"/>
              <w:adjustRightInd w:val="0"/>
              <w:spacing w:after="200" w:line="276" w:lineRule="auto"/>
              <w:ind w:left="360"/>
              <w:contextualSpacing/>
              <w:rPr>
                <w:rFonts w:ascii="Arial" w:hAnsi="Arial" w:cs="Arial"/>
                <w:sz w:val="20"/>
                <w:szCs w:val="20"/>
                <w:lang w:bidi="ar-SA"/>
              </w:rPr>
            </w:pPr>
            <w:r w:rsidRPr="00C12E1F">
              <w:rPr>
                <w:rFonts w:ascii="Arial" w:eastAsia="Times New Roman" w:hAnsi="Arial" w:cs="Arial"/>
                <w:color w:val="000000"/>
                <w:sz w:val="20"/>
                <w:szCs w:val="20"/>
                <w:lang w:bidi="ar-SA"/>
              </w:rPr>
              <w:t>Number of OSHA Inspections previous 5 years</w:t>
            </w:r>
            <w:r w:rsidRPr="00C12E1F">
              <w:rPr>
                <w:rFonts w:ascii="Arial" w:hAnsi="Arial" w:cs="Arial"/>
                <w:color w:val="000000"/>
                <w:sz w:val="20"/>
                <w:szCs w:val="20"/>
                <w:lang w:bidi="ar-SA"/>
              </w:rPr>
              <w:t>.</w:t>
            </w:r>
          </w:p>
        </w:tc>
        <w:tc>
          <w:tcPr>
            <w:tcW w:w="854" w:type="dxa"/>
            <w:vAlign w:val="center"/>
          </w:tcPr>
          <w:p w14:paraId="2071D9F6"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74"/>
                  <w:enabled/>
                  <w:calcOnExit w:val="0"/>
                  <w:textInput/>
                </w:ffData>
              </w:fldChar>
            </w:r>
            <w:bookmarkStart w:id="448" w:name="Text374"/>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48"/>
          </w:p>
        </w:tc>
        <w:tc>
          <w:tcPr>
            <w:tcW w:w="2944" w:type="dxa"/>
            <w:gridSpan w:val="2"/>
            <w:vAlign w:val="center"/>
          </w:tcPr>
          <w:p w14:paraId="4AC37DD2"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t>Year(s):</w:t>
            </w:r>
            <w:r w:rsidRPr="00C12E1F">
              <w:rPr>
                <w:rFonts w:ascii="Arial" w:hAnsi="Arial" w:cs="Arial"/>
                <w:sz w:val="20"/>
                <w:szCs w:val="20"/>
                <w:lang w:bidi="ar-SA"/>
              </w:rPr>
              <w:fldChar w:fldCharType="begin">
                <w:ffData>
                  <w:name w:val="Text376"/>
                  <w:enabled/>
                  <w:calcOnExit w:val="0"/>
                  <w:textInput/>
                </w:ffData>
              </w:fldChar>
            </w:r>
            <w:bookmarkStart w:id="449" w:name="Text376"/>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49"/>
          </w:p>
        </w:tc>
      </w:tr>
      <w:tr w:rsidR="00C12E1F" w:rsidRPr="00C12E1F" w14:paraId="23AF8009" w14:textId="77777777" w:rsidTr="00E627B9">
        <w:trPr>
          <w:trHeight w:val="288"/>
        </w:trPr>
        <w:tc>
          <w:tcPr>
            <w:tcW w:w="6277" w:type="dxa"/>
            <w:gridSpan w:val="4"/>
            <w:vAlign w:val="center"/>
          </w:tcPr>
          <w:p w14:paraId="579C587B" w14:textId="77777777" w:rsidR="00C12E1F" w:rsidRPr="00C12E1F" w:rsidRDefault="00C12E1F" w:rsidP="007D7BBB">
            <w:pPr>
              <w:widowControl w:val="0"/>
              <w:numPr>
                <w:ilvl w:val="0"/>
                <w:numId w:val="26"/>
              </w:numPr>
              <w:autoSpaceDE w:val="0"/>
              <w:autoSpaceDN w:val="0"/>
              <w:adjustRightInd w:val="0"/>
              <w:spacing w:after="200" w:line="276" w:lineRule="auto"/>
              <w:ind w:left="360"/>
              <w:contextualSpacing/>
              <w:rPr>
                <w:rFonts w:ascii="Arial" w:hAnsi="Arial" w:cs="Arial"/>
                <w:color w:val="000000"/>
                <w:sz w:val="20"/>
                <w:szCs w:val="20"/>
                <w:lang w:bidi="ar-SA"/>
              </w:rPr>
            </w:pPr>
            <w:r w:rsidRPr="00C12E1F">
              <w:rPr>
                <w:rFonts w:ascii="Arial" w:eastAsia="Times New Roman" w:hAnsi="Arial" w:cs="Arial"/>
                <w:color w:val="000000"/>
                <w:sz w:val="20"/>
                <w:szCs w:val="20"/>
                <w:lang w:bidi="ar-SA"/>
              </w:rPr>
              <w:t xml:space="preserve">Number of OSHA </w:t>
            </w:r>
            <w:r w:rsidRPr="00C12E1F">
              <w:rPr>
                <w:rFonts w:ascii="Arial" w:hAnsi="Arial" w:cs="Arial"/>
                <w:color w:val="000000"/>
                <w:sz w:val="20"/>
                <w:szCs w:val="20"/>
                <w:lang w:bidi="ar-SA"/>
              </w:rPr>
              <w:t>Citations</w:t>
            </w:r>
            <w:r w:rsidRPr="00C12E1F">
              <w:rPr>
                <w:rFonts w:ascii="Arial" w:eastAsia="Times New Roman" w:hAnsi="Arial" w:cs="Arial"/>
                <w:color w:val="000000"/>
                <w:sz w:val="20"/>
                <w:szCs w:val="20"/>
                <w:lang w:bidi="ar-SA"/>
              </w:rPr>
              <w:t xml:space="preserve"> previous 5 years</w:t>
            </w:r>
          </w:p>
        </w:tc>
        <w:tc>
          <w:tcPr>
            <w:tcW w:w="854" w:type="dxa"/>
            <w:vAlign w:val="center"/>
          </w:tcPr>
          <w:p w14:paraId="23FB39B5"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75"/>
                  <w:enabled/>
                  <w:calcOnExit w:val="0"/>
                  <w:textInput/>
                </w:ffData>
              </w:fldChar>
            </w:r>
            <w:bookmarkStart w:id="450" w:name="Text375"/>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50"/>
          </w:p>
        </w:tc>
        <w:tc>
          <w:tcPr>
            <w:tcW w:w="2944" w:type="dxa"/>
            <w:gridSpan w:val="2"/>
            <w:vAlign w:val="center"/>
          </w:tcPr>
          <w:p w14:paraId="77E1921E"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t>Type:</w:t>
            </w:r>
            <w:r w:rsidRPr="00C12E1F">
              <w:rPr>
                <w:rFonts w:ascii="Arial" w:hAnsi="Arial" w:cs="Arial"/>
                <w:sz w:val="20"/>
                <w:szCs w:val="20"/>
                <w:lang w:bidi="ar-SA"/>
              </w:rPr>
              <w:fldChar w:fldCharType="begin">
                <w:ffData>
                  <w:name w:val="Text377"/>
                  <w:enabled/>
                  <w:calcOnExit w:val="0"/>
                  <w:textInput/>
                </w:ffData>
              </w:fldChar>
            </w:r>
            <w:bookmarkStart w:id="451" w:name="Text377"/>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51"/>
          </w:p>
        </w:tc>
      </w:tr>
      <w:tr w:rsidR="00C12E1F" w:rsidRPr="00C12E1F" w14:paraId="20031743" w14:textId="77777777" w:rsidTr="00E627B9">
        <w:trPr>
          <w:trHeight w:val="288"/>
        </w:trPr>
        <w:tc>
          <w:tcPr>
            <w:tcW w:w="10075" w:type="dxa"/>
            <w:gridSpan w:val="7"/>
            <w:vAlign w:val="center"/>
          </w:tcPr>
          <w:p w14:paraId="1ECFABEB" w14:textId="77777777" w:rsidR="00C12E1F" w:rsidRPr="00C12E1F" w:rsidRDefault="00C12E1F" w:rsidP="007D7BBB">
            <w:pPr>
              <w:widowControl w:val="0"/>
              <w:numPr>
                <w:ilvl w:val="0"/>
                <w:numId w:val="26"/>
              </w:numPr>
              <w:tabs>
                <w:tab w:val="left" w:pos="525"/>
              </w:tabs>
              <w:autoSpaceDE w:val="0"/>
              <w:autoSpaceDN w:val="0"/>
              <w:adjustRightInd w:val="0"/>
              <w:spacing w:after="0"/>
              <w:ind w:left="360"/>
              <w:contextualSpacing/>
              <w:rPr>
                <w:rFonts w:ascii="Arial" w:hAnsi="Arial" w:cs="Arial"/>
                <w:b/>
                <w:sz w:val="20"/>
                <w:szCs w:val="20"/>
                <w:lang w:bidi="ar-SA"/>
              </w:rPr>
            </w:pPr>
            <w:r w:rsidRPr="00C12E1F">
              <w:rPr>
                <w:rFonts w:ascii="Arial" w:hAnsi="Arial" w:cs="Arial"/>
                <w:b/>
                <w:sz w:val="20"/>
                <w:szCs w:val="20"/>
                <w:lang w:bidi="ar-SA"/>
              </w:rPr>
              <w:t>Use your OSHA 300 Log to fill in number of injuries and illnesses for previous three years:</w:t>
            </w:r>
          </w:p>
        </w:tc>
      </w:tr>
      <w:tr w:rsidR="00C12E1F" w:rsidRPr="00C12E1F" w14:paraId="5D6469D3" w14:textId="77777777" w:rsidTr="00E627B9">
        <w:trPr>
          <w:trHeight w:val="297"/>
        </w:trPr>
        <w:tc>
          <w:tcPr>
            <w:tcW w:w="4299" w:type="dxa"/>
            <w:gridSpan w:val="2"/>
            <w:vAlign w:val="center"/>
          </w:tcPr>
          <w:p w14:paraId="31A0245B"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a) Number of lost workday cases </w:t>
            </w:r>
          </w:p>
        </w:tc>
        <w:tc>
          <w:tcPr>
            <w:tcW w:w="1978" w:type="dxa"/>
            <w:gridSpan w:val="2"/>
          </w:tcPr>
          <w:p w14:paraId="679F87AE" w14:textId="77777777" w:rsidR="00C12E1F" w:rsidRPr="00C12E1F" w:rsidRDefault="00C12E1F" w:rsidP="00C12E1F">
            <w:pPr>
              <w:widowControl w:val="0"/>
              <w:autoSpaceDE w:val="0"/>
              <w:autoSpaceDN w:val="0"/>
              <w:adjustRightInd w:val="0"/>
              <w:spacing w:after="0"/>
              <w:ind w:leftChars="-1" w:left="-2" w:right="15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2"/>
                  <w:enabled/>
                  <w:calcOnExit w:val="0"/>
                  <w:textInput/>
                </w:ffData>
              </w:fldChar>
            </w:r>
            <w:bookmarkStart w:id="452" w:name="Text382"/>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2"/>
          </w:p>
          <w:p w14:paraId="6E250922" w14:textId="77777777" w:rsidR="00C12E1F" w:rsidRPr="00C12E1F" w:rsidRDefault="00C12E1F" w:rsidP="00C12E1F">
            <w:pPr>
              <w:widowControl w:val="0"/>
              <w:autoSpaceDE w:val="0"/>
              <w:autoSpaceDN w:val="0"/>
              <w:adjustRightInd w:val="0"/>
              <w:spacing w:after="0"/>
              <w:ind w:leftChars="-1" w:left="-2" w:right="150"/>
              <w:rPr>
                <w:rFonts w:ascii="Arial" w:hAnsi="Arial" w:cs="Arial"/>
                <w:color w:val="000000"/>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9"/>
                  <w:enabled/>
                  <w:calcOnExit w:val="0"/>
                  <w:textInput/>
                </w:ffData>
              </w:fldChar>
            </w:r>
            <w:bookmarkStart w:id="453" w:name="Text389"/>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3"/>
          </w:p>
        </w:tc>
        <w:tc>
          <w:tcPr>
            <w:tcW w:w="1882" w:type="dxa"/>
            <w:gridSpan w:val="2"/>
            <w:vAlign w:val="center"/>
          </w:tcPr>
          <w:p w14:paraId="1DDC3EE9"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2566374E"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378"/>
                  <w:enabled/>
                  <w:calcOnExit w:val="0"/>
                  <w:textInput/>
                </w:ffData>
              </w:fldChar>
            </w:r>
            <w:bookmarkStart w:id="454" w:name="Text37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4"/>
          </w:p>
        </w:tc>
      </w:tr>
      <w:tr w:rsidR="00C12E1F" w:rsidRPr="00C12E1F" w14:paraId="06A3A144" w14:textId="77777777" w:rsidTr="00E627B9">
        <w:trPr>
          <w:trHeight w:val="296"/>
        </w:trPr>
        <w:tc>
          <w:tcPr>
            <w:tcW w:w="4299" w:type="dxa"/>
            <w:gridSpan w:val="2"/>
          </w:tcPr>
          <w:p w14:paraId="703CB039"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b) Number of restricted workday cases </w:t>
            </w:r>
          </w:p>
        </w:tc>
        <w:tc>
          <w:tcPr>
            <w:tcW w:w="1978" w:type="dxa"/>
            <w:gridSpan w:val="2"/>
          </w:tcPr>
          <w:p w14:paraId="63415C1D"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3"/>
                  <w:enabled/>
                  <w:calcOnExit w:val="0"/>
                  <w:textInput/>
                </w:ffData>
              </w:fldChar>
            </w:r>
            <w:bookmarkStart w:id="455" w:name="Text383"/>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5"/>
          </w:p>
          <w:p w14:paraId="5D77A378"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8"/>
                  <w:enabled/>
                  <w:calcOnExit w:val="0"/>
                  <w:textInput/>
                </w:ffData>
              </w:fldChar>
            </w:r>
            <w:bookmarkStart w:id="456" w:name="Text38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6"/>
          </w:p>
        </w:tc>
        <w:tc>
          <w:tcPr>
            <w:tcW w:w="1882" w:type="dxa"/>
            <w:gridSpan w:val="2"/>
            <w:vAlign w:val="center"/>
          </w:tcPr>
          <w:p w14:paraId="51C711C0"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5D00E6D0"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79"/>
                  <w:enabled/>
                  <w:calcOnExit w:val="0"/>
                  <w:textInput/>
                </w:ffData>
              </w:fldChar>
            </w:r>
            <w:bookmarkStart w:id="457" w:name="Text379"/>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57"/>
          </w:p>
        </w:tc>
      </w:tr>
      <w:tr w:rsidR="00C12E1F" w:rsidRPr="00C12E1F" w14:paraId="425B43B7" w14:textId="77777777" w:rsidTr="00E627B9">
        <w:trPr>
          <w:trHeight w:val="296"/>
        </w:trPr>
        <w:tc>
          <w:tcPr>
            <w:tcW w:w="4299" w:type="dxa"/>
            <w:gridSpan w:val="2"/>
          </w:tcPr>
          <w:p w14:paraId="4E6E702A"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c) Number of cases with medical attention only </w:t>
            </w:r>
          </w:p>
        </w:tc>
        <w:tc>
          <w:tcPr>
            <w:tcW w:w="1978" w:type="dxa"/>
            <w:gridSpan w:val="2"/>
          </w:tcPr>
          <w:p w14:paraId="7DD1D984"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6"/>
                  <w:enabled/>
                  <w:calcOnExit w:val="0"/>
                  <w:textInput/>
                </w:ffData>
              </w:fldChar>
            </w:r>
            <w:bookmarkStart w:id="458" w:name="Text386"/>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8"/>
          </w:p>
          <w:p w14:paraId="76928A1F"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4"/>
                  <w:enabled/>
                  <w:calcOnExit w:val="0"/>
                  <w:textInput/>
                </w:ffData>
              </w:fldChar>
            </w:r>
            <w:bookmarkStart w:id="459" w:name="Text384"/>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9"/>
          </w:p>
        </w:tc>
        <w:tc>
          <w:tcPr>
            <w:tcW w:w="1882" w:type="dxa"/>
            <w:gridSpan w:val="2"/>
            <w:vAlign w:val="center"/>
          </w:tcPr>
          <w:p w14:paraId="6EC9BA20"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4BF648FF"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380"/>
                  <w:enabled/>
                  <w:calcOnExit w:val="0"/>
                  <w:textInput/>
                </w:ffData>
              </w:fldChar>
            </w:r>
            <w:bookmarkStart w:id="460" w:name="Text380"/>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0"/>
          </w:p>
        </w:tc>
      </w:tr>
      <w:tr w:rsidR="00C12E1F" w:rsidRPr="00C12E1F" w14:paraId="72294353" w14:textId="77777777" w:rsidTr="00E627B9">
        <w:trPr>
          <w:trHeight w:val="296"/>
        </w:trPr>
        <w:tc>
          <w:tcPr>
            <w:tcW w:w="4299" w:type="dxa"/>
            <w:gridSpan w:val="2"/>
          </w:tcPr>
          <w:p w14:paraId="42419E98"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d) Number of fatalities </w:t>
            </w:r>
          </w:p>
        </w:tc>
        <w:tc>
          <w:tcPr>
            <w:tcW w:w="1978" w:type="dxa"/>
            <w:gridSpan w:val="2"/>
          </w:tcPr>
          <w:p w14:paraId="6A6E0243"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5"/>
                  <w:enabled/>
                  <w:calcOnExit w:val="0"/>
                  <w:textInput/>
                </w:ffData>
              </w:fldChar>
            </w:r>
            <w:bookmarkStart w:id="461" w:name="Text385"/>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1"/>
          </w:p>
          <w:p w14:paraId="1959A467"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7"/>
                  <w:enabled/>
                  <w:calcOnExit w:val="0"/>
                  <w:textInput/>
                </w:ffData>
              </w:fldChar>
            </w:r>
            <w:bookmarkStart w:id="462" w:name="Text387"/>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2"/>
          </w:p>
        </w:tc>
        <w:tc>
          <w:tcPr>
            <w:tcW w:w="1882" w:type="dxa"/>
            <w:gridSpan w:val="2"/>
            <w:vAlign w:val="center"/>
          </w:tcPr>
          <w:p w14:paraId="1F04B1A7"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122009EB"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81"/>
                  <w:enabled/>
                  <w:calcOnExit w:val="0"/>
                  <w:textInput/>
                </w:ffData>
              </w:fldChar>
            </w:r>
            <w:bookmarkStart w:id="463" w:name="Text381"/>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63"/>
          </w:p>
        </w:tc>
      </w:tr>
      <w:tr w:rsidR="00C12E1F" w:rsidRPr="00C12E1F" w14:paraId="4FE8DEF9" w14:textId="77777777" w:rsidTr="00E627B9">
        <w:trPr>
          <w:trHeight w:val="377"/>
        </w:trPr>
        <w:tc>
          <w:tcPr>
            <w:tcW w:w="10075" w:type="dxa"/>
            <w:gridSpan w:val="7"/>
            <w:vAlign w:val="center"/>
          </w:tcPr>
          <w:p w14:paraId="3408C7E1" w14:textId="77777777" w:rsidR="00C12E1F" w:rsidRPr="00C12E1F" w:rsidRDefault="00C12E1F" w:rsidP="007D7BBB">
            <w:pPr>
              <w:widowControl w:val="0"/>
              <w:numPr>
                <w:ilvl w:val="0"/>
                <w:numId w:val="26"/>
              </w:numPr>
              <w:tabs>
                <w:tab w:val="left" w:pos="570"/>
              </w:tabs>
              <w:autoSpaceDE w:val="0"/>
              <w:autoSpaceDN w:val="0"/>
              <w:adjustRightInd w:val="0"/>
              <w:spacing w:after="0"/>
              <w:ind w:left="360"/>
              <w:contextualSpacing/>
              <w:rPr>
                <w:rFonts w:ascii="Arial" w:eastAsia="Times New Roman" w:hAnsi="Arial" w:cs="Arial"/>
                <w:color w:val="000000"/>
                <w:sz w:val="20"/>
                <w:szCs w:val="20"/>
                <w:lang w:bidi="ar-SA"/>
              </w:rPr>
            </w:pPr>
            <w:r w:rsidRPr="00C12E1F">
              <w:rPr>
                <w:rFonts w:ascii="Arial" w:eastAsia="Times New Roman" w:hAnsi="Arial" w:cs="Arial"/>
                <w:color w:val="000000"/>
                <w:sz w:val="20"/>
                <w:szCs w:val="20"/>
                <w:lang w:bidi="ar-SA"/>
              </w:rPr>
              <w:t xml:space="preserve"> </w:t>
            </w:r>
            <w:r w:rsidRPr="00C12E1F">
              <w:rPr>
                <w:rFonts w:ascii="Arial" w:hAnsi="Arial" w:cs="Arial"/>
                <w:b/>
                <w:sz w:val="20"/>
                <w:szCs w:val="20"/>
                <w:lang w:bidi="ar-SA"/>
              </w:rPr>
              <w:t>Explanation for EMR if greater than 1.0</w:t>
            </w:r>
            <w:r w:rsidRPr="00C12E1F">
              <w:rPr>
                <w:rFonts w:ascii="Arial" w:eastAsia="Times New Roman" w:hAnsi="Arial" w:cs="Arial"/>
                <w:color w:val="000000"/>
                <w:sz w:val="20"/>
                <w:szCs w:val="20"/>
                <w:lang w:bidi="ar-SA"/>
              </w:rPr>
              <w:t xml:space="preserve"> :</w:t>
            </w:r>
            <w:r w:rsidRPr="00C12E1F">
              <w:rPr>
                <w:rFonts w:ascii="Arial" w:eastAsia="Times New Roman" w:hAnsi="Arial" w:cs="Arial"/>
                <w:color w:val="000000"/>
                <w:sz w:val="20"/>
                <w:szCs w:val="20"/>
                <w:lang w:bidi="ar-SA"/>
              </w:rPr>
              <w:fldChar w:fldCharType="begin">
                <w:ffData>
                  <w:name w:val="Text390"/>
                  <w:enabled/>
                  <w:calcOnExit w:val="0"/>
                  <w:textInput/>
                </w:ffData>
              </w:fldChar>
            </w:r>
            <w:bookmarkStart w:id="464" w:name="Text390"/>
            <w:r w:rsidRPr="00C12E1F">
              <w:rPr>
                <w:rFonts w:ascii="Arial" w:eastAsia="Times New Roman" w:hAnsi="Arial" w:cs="Arial"/>
                <w:color w:val="000000"/>
                <w:sz w:val="20"/>
                <w:szCs w:val="20"/>
                <w:lang w:bidi="ar-SA"/>
              </w:rPr>
              <w:instrText xml:space="preserve"> FORMTEXT </w:instrText>
            </w:r>
            <w:r w:rsidRPr="00C12E1F">
              <w:rPr>
                <w:rFonts w:ascii="Arial" w:eastAsia="Times New Roman" w:hAnsi="Arial" w:cs="Arial"/>
                <w:color w:val="000000"/>
                <w:sz w:val="20"/>
                <w:szCs w:val="20"/>
                <w:lang w:bidi="ar-SA"/>
              </w:rPr>
            </w:r>
            <w:r w:rsidRPr="00C12E1F">
              <w:rPr>
                <w:rFonts w:ascii="Arial" w:eastAsia="Times New Roman" w:hAnsi="Arial" w:cs="Arial"/>
                <w:color w:val="000000"/>
                <w:sz w:val="20"/>
                <w:szCs w:val="20"/>
                <w:lang w:bidi="ar-SA"/>
              </w:rPr>
              <w:fldChar w:fldCharType="separate"/>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color w:val="000000"/>
                <w:sz w:val="20"/>
                <w:szCs w:val="20"/>
                <w:lang w:bidi="ar-SA"/>
              </w:rPr>
              <w:fldChar w:fldCharType="end"/>
            </w:r>
            <w:bookmarkEnd w:id="464"/>
          </w:p>
        </w:tc>
      </w:tr>
    </w:tbl>
    <w:p w14:paraId="4B6D459B" w14:textId="77777777" w:rsidR="00C12E1F" w:rsidRDefault="00C12E1F" w:rsidP="00DD3C23">
      <w:pPr>
        <w:rPr>
          <w:szCs w:val="20"/>
        </w:rPr>
      </w:pPr>
    </w:p>
    <w:p w14:paraId="334C242F" w14:textId="77777777" w:rsidR="00C12E1F" w:rsidRPr="007E1FB8" w:rsidRDefault="00C12E1F" w:rsidP="00DD3C23">
      <w:pPr>
        <w:rPr>
          <w:rFonts w:ascii="Arial" w:hAnsi="Arial" w:cs="Arial"/>
          <w:sz w:val="20"/>
          <w:szCs w:val="20"/>
        </w:rPr>
      </w:pPr>
    </w:p>
    <w:p w14:paraId="1D4364B2" w14:textId="68C3B353" w:rsidR="00DD3C23" w:rsidRPr="007E1FB8" w:rsidRDefault="005B1757" w:rsidP="00DD3C23">
      <w:pPr>
        <w:rPr>
          <w:rFonts w:ascii="Arial" w:hAnsi="Arial" w:cs="Arial"/>
          <w:sz w:val="20"/>
          <w:szCs w:val="20"/>
        </w:rPr>
      </w:pPr>
      <w:r w:rsidRPr="006B0091">
        <w:rPr>
          <w:rFonts w:ascii="Arial" w:hAnsi="Arial" w:cs="Arial"/>
          <w:sz w:val="20"/>
          <w:szCs w:val="20"/>
        </w:rPr>
        <w:t>The following to be submitted with Proposal</w:t>
      </w:r>
      <w:r w:rsidR="00DD3C23" w:rsidRPr="006B0091">
        <w:rPr>
          <w:rFonts w:ascii="Arial" w:hAnsi="Arial" w:cs="Arial"/>
          <w:sz w:val="20"/>
          <w:szCs w:val="20"/>
        </w:rPr>
        <w:t>:</w:t>
      </w:r>
    </w:p>
    <w:p w14:paraId="3D7AC17A" w14:textId="77777777" w:rsidR="00DD3C23" w:rsidRPr="007E1FB8" w:rsidRDefault="00DD3C23" w:rsidP="007D7BBB">
      <w:pPr>
        <w:pStyle w:val="ListParagraph"/>
        <w:numPr>
          <w:ilvl w:val="0"/>
          <w:numId w:val="27"/>
        </w:numPr>
        <w:spacing w:after="200" w:line="276" w:lineRule="auto"/>
        <w:rPr>
          <w:rFonts w:ascii="Arial" w:hAnsi="Arial" w:cs="Arial"/>
          <w:sz w:val="20"/>
          <w:szCs w:val="20"/>
        </w:rPr>
      </w:pPr>
      <w:r w:rsidRPr="007E1FB8">
        <w:rPr>
          <w:rFonts w:ascii="Arial" w:hAnsi="Arial" w:cs="Arial"/>
          <w:sz w:val="20"/>
          <w:szCs w:val="20"/>
        </w:rPr>
        <w:t>Company Safety Program/applicable procedures</w:t>
      </w:r>
    </w:p>
    <w:p w14:paraId="5B0AA465" w14:textId="77777777" w:rsidR="00DD3C23" w:rsidRPr="007E1FB8" w:rsidRDefault="00DD3C23" w:rsidP="007D7BBB">
      <w:pPr>
        <w:pStyle w:val="ListParagraph"/>
        <w:numPr>
          <w:ilvl w:val="0"/>
          <w:numId w:val="27"/>
        </w:numPr>
        <w:spacing w:after="200" w:line="276" w:lineRule="auto"/>
        <w:rPr>
          <w:rFonts w:ascii="Arial" w:hAnsi="Arial" w:cs="Arial"/>
          <w:sz w:val="20"/>
          <w:szCs w:val="20"/>
        </w:rPr>
      </w:pPr>
      <w:r w:rsidRPr="007E1FB8">
        <w:rPr>
          <w:rFonts w:ascii="Arial" w:hAnsi="Arial" w:cs="Arial"/>
          <w:sz w:val="20"/>
          <w:szCs w:val="20"/>
        </w:rPr>
        <w:t>Insurance EMR verification</w:t>
      </w:r>
    </w:p>
    <w:p w14:paraId="42519BEB" w14:textId="77777777" w:rsidR="00DD3C23" w:rsidRPr="007E1FB8" w:rsidRDefault="00DD3C23" w:rsidP="00DD3C23">
      <w:pPr>
        <w:spacing w:before="120" w:after="120"/>
        <w:rPr>
          <w:rFonts w:ascii="Arial" w:hAnsi="Arial" w:cs="Arial"/>
          <w:b/>
          <w:sz w:val="20"/>
          <w:szCs w:val="20"/>
        </w:rPr>
      </w:pPr>
      <w:r w:rsidRPr="007E1FB8">
        <w:rPr>
          <w:rFonts w:ascii="Arial" w:hAnsi="Arial" w:cs="Arial"/>
          <w:b/>
          <w:color w:val="000000"/>
          <w:sz w:val="20"/>
          <w:szCs w:val="20"/>
        </w:rPr>
        <w:t>Note: This Form is for evaluation purposes only and will not be a part of the resultant subcontract.</w:t>
      </w:r>
      <w:r w:rsidRPr="007E1FB8">
        <w:rPr>
          <w:rFonts w:ascii="Arial" w:hAnsi="Arial" w:cs="Arial"/>
          <w:b/>
          <w:sz w:val="20"/>
          <w:szCs w:val="20"/>
        </w:rPr>
        <w:t xml:space="preserve"> </w:t>
      </w:r>
    </w:p>
    <w:p w14:paraId="7D99B15C" w14:textId="77777777" w:rsidR="00C12E1F" w:rsidRDefault="00C12E1F">
      <w:pPr>
        <w:spacing w:after="0"/>
        <w:rPr>
          <w:rFonts w:eastAsiaTheme="minorEastAsia"/>
          <w:b/>
          <w:bCs/>
          <w:sz w:val="20"/>
          <w:szCs w:val="20"/>
          <w:lang w:bidi="ar-SA"/>
        </w:rPr>
      </w:pPr>
      <w:r>
        <w:rPr>
          <w:rFonts w:eastAsiaTheme="minorEastAsia"/>
          <w:b/>
          <w:bCs/>
          <w:sz w:val="20"/>
          <w:szCs w:val="20"/>
          <w:lang w:bidi="ar-SA"/>
        </w:rPr>
        <w:br w:type="page"/>
      </w:r>
    </w:p>
    <w:p w14:paraId="6C790093" w14:textId="19CF2C60" w:rsidR="00C12E1F" w:rsidRPr="007E1FB8" w:rsidRDefault="00AC5978" w:rsidP="00C12E1F">
      <w:pPr>
        <w:pStyle w:val="ExhibitLevel2"/>
        <w:rPr>
          <w:rFonts w:cs="Arial"/>
        </w:rPr>
      </w:pPr>
      <w:bookmarkStart w:id="465" w:name="_Toc233284411"/>
      <w:r>
        <w:rPr>
          <w:rFonts w:cs="Arial"/>
        </w:rPr>
        <w:lastRenderedPageBreak/>
        <w:t>Form</w:t>
      </w:r>
      <w:r w:rsidR="00C12E1F" w:rsidRPr="007E1FB8">
        <w:rPr>
          <w:rFonts w:cs="Arial"/>
        </w:rPr>
        <w:t xml:space="preserve"> </w:t>
      </w:r>
      <w:r w:rsidR="00C12E1F" w:rsidRPr="00AC5978">
        <w:rPr>
          <w:rFonts w:cs="Arial"/>
        </w:rPr>
        <w:t>0</w:t>
      </w:r>
      <w:r w:rsidR="00A87521">
        <w:rPr>
          <w:rFonts w:cs="Arial"/>
        </w:rPr>
        <w:t>1</w:t>
      </w:r>
      <w:r w:rsidR="00E136C8">
        <w:rPr>
          <w:rFonts w:cs="Arial"/>
        </w:rPr>
        <w:t>4</w:t>
      </w:r>
      <w:r w:rsidR="00C12E1F" w:rsidRPr="007E1FB8">
        <w:rPr>
          <w:rFonts w:cs="Arial"/>
        </w:rPr>
        <w:t xml:space="preserve"> – Lower-Tier Subcontractor Safety and Health History</w:t>
      </w:r>
      <w:bookmarkEnd w:id="465"/>
    </w:p>
    <w:tbl>
      <w:tblPr>
        <w:tblW w:w="1048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3"/>
        <w:gridCol w:w="1063"/>
        <w:gridCol w:w="1039"/>
        <w:gridCol w:w="483"/>
        <w:gridCol w:w="1497"/>
        <w:gridCol w:w="459"/>
        <w:gridCol w:w="486"/>
        <w:gridCol w:w="540"/>
        <w:gridCol w:w="945"/>
      </w:tblGrid>
      <w:tr w:rsidR="00551BA8" w:rsidRPr="00242575" w14:paraId="0DD1A669" w14:textId="77777777" w:rsidTr="00A66A85">
        <w:trPr>
          <w:trHeight w:val="321"/>
        </w:trPr>
        <w:tc>
          <w:tcPr>
            <w:tcW w:w="10485" w:type="dxa"/>
            <w:gridSpan w:val="9"/>
            <w:noWrap/>
            <w:vAlign w:val="center"/>
            <w:hideMark/>
          </w:tcPr>
          <w:p w14:paraId="6FCC5B26" w14:textId="0EA28EE4" w:rsidR="00551BA8" w:rsidRPr="00242575" w:rsidRDefault="00551BA8" w:rsidP="00551BA8">
            <w:pPr>
              <w:widowControl w:val="0"/>
              <w:tabs>
                <w:tab w:val="left" w:pos="406"/>
              </w:tabs>
              <w:autoSpaceDE w:val="0"/>
              <w:autoSpaceDN w:val="0"/>
              <w:adjustRightInd w:val="0"/>
              <w:spacing w:after="0"/>
              <w:ind w:right="61"/>
              <w:contextualSpacing/>
              <w:rPr>
                <w:rFonts w:ascii="Arial" w:eastAsia="Times New Roman" w:hAnsi="Arial" w:cs="Arial"/>
                <w:color w:val="000000"/>
                <w:sz w:val="20"/>
                <w:szCs w:val="20"/>
                <w:lang w:bidi="ar-SA"/>
              </w:rPr>
            </w:pPr>
            <w:r w:rsidRPr="00242575">
              <w:rPr>
                <w:rFonts w:ascii="Arial" w:eastAsia="Times New Roman" w:hAnsi="Arial" w:cs="Arial"/>
                <w:b/>
                <w:color w:val="000000"/>
                <w:sz w:val="20"/>
                <w:szCs w:val="20"/>
                <w:lang w:bidi="ar-SA"/>
              </w:rPr>
              <w:t>Lower-Tier Company Name:</w:t>
            </w:r>
            <w:r w:rsidRPr="00242575">
              <w:rPr>
                <w:rFonts w:ascii="Arial" w:eastAsia="Times New Roman" w:hAnsi="Arial" w:cs="Arial"/>
                <w:b/>
                <w:color w:val="000000"/>
                <w:sz w:val="20"/>
                <w:szCs w:val="20"/>
                <w:lang w:bidi="ar-SA"/>
              </w:rPr>
              <w:fldChar w:fldCharType="begin">
                <w:ffData>
                  <w:name w:val="Text345"/>
                  <w:enabled/>
                  <w:calcOnExit w:val="0"/>
                  <w:textInput/>
                </w:ffData>
              </w:fldChar>
            </w:r>
            <w:bookmarkStart w:id="466" w:name="Text345"/>
            <w:r w:rsidRPr="00242575">
              <w:rPr>
                <w:rFonts w:ascii="Arial" w:eastAsia="Times New Roman" w:hAnsi="Arial" w:cs="Arial"/>
                <w:b/>
                <w:color w:val="000000"/>
                <w:sz w:val="20"/>
                <w:szCs w:val="20"/>
                <w:lang w:bidi="ar-SA"/>
              </w:rPr>
              <w:instrText xml:space="preserve"> FORMTEXT </w:instrText>
            </w:r>
            <w:r w:rsidRPr="00242575">
              <w:rPr>
                <w:rFonts w:ascii="Arial" w:eastAsia="Times New Roman" w:hAnsi="Arial" w:cs="Arial"/>
                <w:b/>
                <w:color w:val="000000"/>
                <w:sz w:val="20"/>
                <w:szCs w:val="20"/>
                <w:lang w:bidi="ar-SA"/>
              </w:rPr>
            </w:r>
            <w:r w:rsidRPr="00242575">
              <w:rPr>
                <w:rFonts w:ascii="Arial" w:eastAsia="Times New Roman" w:hAnsi="Arial" w:cs="Arial"/>
                <w:b/>
                <w:color w:val="000000"/>
                <w:sz w:val="20"/>
                <w:szCs w:val="20"/>
                <w:lang w:bidi="ar-SA"/>
              </w:rPr>
              <w:fldChar w:fldCharType="separate"/>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color w:val="000000"/>
                <w:sz w:val="20"/>
                <w:szCs w:val="20"/>
                <w:lang w:bidi="ar-SA"/>
              </w:rPr>
              <w:fldChar w:fldCharType="end"/>
            </w:r>
            <w:bookmarkEnd w:id="466"/>
          </w:p>
        </w:tc>
      </w:tr>
      <w:tr w:rsidR="00242575" w:rsidRPr="00242575" w14:paraId="29DCBA43" w14:textId="77777777" w:rsidTr="00E627B9">
        <w:trPr>
          <w:trHeight w:val="332"/>
        </w:trPr>
        <w:tc>
          <w:tcPr>
            <w:tcW w:w="10485" w:type="dxa"/>
            <w:gridSpan w:val="9"/>
            <w:vAlign w:val="center"/>
            <w:hideMark/>
          </w:tcPr>
          <w:p w14:paraId="3EE9C94F" w14:textId="77777777" w:rsidR="00242575" w:rsidRPr="00242575" w:rsidRDefault="00242575" w:rsidP="007D7BBB">
            <w:pPr>
              <w:widowControl w:val="0"/>
              <w:numPr>
                <w:ilvl w:val="0"/>
                <w:numId w:val="28"/>
              </w:numPr>
              <w:tabs>
                <w:tab w:val="left" w:pos="450"/>
              </w:tabs>
              <w:autoSpaceDE w:val="0"/>
              <w:autoSpaceDN w:val="0"/>
              <w:adjustRightInd w:val="0"/>
              <w:spacing w:after="0"/>
              <w:ind w:left="630" w:right="1275" w:hanging="565"/>
              <w:contextualSpacing/>
              <w:rPr>
                <w:rFonts w:ascii="Arial" w:eastAsia="Times New Roman" w:hAnsi="Arial" w:cs="Arial"/>
                <w:b/>
                <w:color w:val="000000"/>
                <w:sz w:val="20"/>
                <w:szCs w:val="20"/>
                <w:lang w:bidi="ar-SA"/>
              </w:rPr>
            </w:pPr>
            <w:r w:rsidRPr="00242575">
              <w:rPr>
                <w:rFonts w:ascii="Arial" w:eastAsia="Times New Roman" w:hAnsi="Arial" w:cs="Arial"/>
                <w:b/>
                <w:color w:val="000000"/>
                <w:sz w:val="20"/>
                <w:szCs w:val="20"/>
                <w:lang w:bidi="ar-SA"/>
              </w:rPr>
              <w:t xml:space="preserve">Name of General Subcontractor: </w:t>
            </w:r>
            <w:r w:rsidRPr="00242575">
              <w:rPr>
                <w:rFonts w:ascii="Arial" w:eastAsia="Times New Roman" w:hAnsi="Arial" w:cs="Arial"/>
                <w:b/>
                <w:color w:val="000000"/>
                <w:sz w:val="20"/>
                <w:szCs w:val="20"/>
                <w:lang w:bidi="ar-SA"/>
              </w:rPr>
              <w:fldChar w:fldCharType="begin">
                <w:ffData>
                  <w:name w:val="Text346"/>
                  <w:enabled/>
                  <w:calcOnExit w:val="0"/>
                  <w:textInput/>
                </w:ffData>
              </w:fldChar>
            </w:r>
            <w:bookmarkStart w:id="467" w:name="Text346"/>
            <w:r w:rsidRPr="00242575">
              <w:rPr>
                <w:rFonts w:ascii="Arial" w:eastAsia="Times New Roman" w:hAnsi="Arial" w:cs="Arial"/>
                <w:b/>
                <w:color w:val="000000"/>
                <w:sz w:val="20"/>
                <w:szCs w:val="20"/>
                <w:lang w:bidi="ar-SA"/>
              </w:rPr>
              <w:instrText xml:space="preserve"> FORMTEXT </w:instrText>
            </w:r>
            <w:r w:rsidRPr="00242575">
              <w:rPr>
                <w:rFonts w:ascii="Arial" w:eastAsia="Times New Roman" w:hAnsi="Arial" w:cs="Arial"/>
                <w:b/>
                <w:color w:val="000000"/>
                <w:sz w:val="20"/>
                <w:szCs w:val="20"/>
                <w:lang w:bidi="ar-SA"/>
              </w:rPr>
            </w:r>
            <w:r w:rsidRPr="00242575">
              <w:rPr>
                <w:rFonts w:ascii="Arial" w:eastAsia="Times New Roman" w:hAnsi="Arial" w:cs="Arial"/>
                <w:b/>
                <w:color w:val="000000"/>
                <w:sz w:val="20"/>
                <w:szCs w:val="20"/>
                <w:lang w:bidi="ar-SA"/>
              </w:rPr>
              <w:fldChar w:fldCharType="separate"/>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color w:val="000000"/>
                <w:sz w:val="20"/>
                <w:szCs w:val="20"/>
                <w:lang w:bidi="ar-SA"/>
              </w:rPr>
              <w:fldChar w:fldCharType="end"/>
            </w:r>
            <w:bookmarkEnd w:id="467"/>
          </w:p>
        </w:tc>
      </w:tr>
      <w:tr w:rsidR="00242575" w:rsidRPr="00242575" w14:paraId="6D700756" w14:textId="77777777" w:rsidTr="00E627B9">
        <w:trPr>
          <w:trHeight w:val="602"/>
        </w:trPr>
        <w:tc>
          <w:tcPr>
            <w:tcW w:w="10485" w:type="dxa"/>
            <w:gridSpan w:val="9"/>
            <w:vAlign w:val="center"/>
          </w:tcPr>
          <w:p w14:paraId="13E258A9" w14:textId="77777777" w:rsidR="00242575" w:rsidRPr="00242575" w:rsidRDefault="00242575" w:rsidP="007D7BBB">
            <w:pPr>
              <w:widowControl w:val="0"/>
              <w:numPr>
                <w:ilvl w:val="0"/>
                <w:numId w:val="28"/>
              </w:numPr>
              <w:tabs>
                <w:tab w:val="left" w:pos="420"/>
              </w:tabs>
              <w:autoSpaceDE w:val="0"/>
              <w:autoSpaceDN w:val="0"/>
              <w:adjustRightInd w:val="0"/>
              <w:spacing w:after="0"/>
              <w:ind w:left="605" w:hanging="540"/>
              <w:contextualSpacing/>
              <w:rPr>
                <w:rFonts w:ascii="Arial" w:hAnsi="Arial" w:cs="Arial"/>
                <w:sz w:val="20"/>
                <w:szCs w:val="20"/>
                <w:lang w:bidi="ar-SA"/>
              </w:rPr>
            </w:pPr>
            <w:r w:rsidRPr="00242575">
              <w:rPr>
                <w:rFonts w:ascii="Arial" w:eastAsia="Times New Roman" w:hAnsi="Arial" w:cs="Arial"/>
                <w:b/>
                <w:sz w:val="20"/>
                <w:szCs w:val="20"/>
                <w:lang w:bidi="ar-SA"/>
              </w:rPr>
              <w:t>Workers’ Compensation Insurance Carrier letter providing your firm’s Interstate EMR for the three (3) most recent years. Attach letter and input rates and</w:t>
            </w:r>
            <w:r w:rsidRPr="00242575">
              <w:rPr>
                <w:rFonts w:ascii="Arial" w:eastAsia="Times New Roman" w:hAnsi="Arial" w:cs="Arial"/>
                <w:b/>
                <w:color w:val="000000"/>
                <w:sz w:val="20"/>
                <w:szCs w:val="20"/>
                <w:lang w:bidi="ar-SA"/>
              </w:rPr>
              <w:t xml:space="preserve"> total hours worked.</w:t>
            </w:r>
          </w:p>
        </w:tc>
      </w:tr>
      <w:tr w:rsidR="00242575" w:rsidRPr="00242575" w14:paraId="16F77638" w14:textId="77777777" w:rsidTr="00E627B9">
        <w:tc>
          <w:tcPr>
            <w:tcW w:w="5036" w:type="dxa"/>
            <w:gridSpan w:val="2"/>
            <w:vAlign w:val="center"/>
          </w:tcPr>
          <w:p w14:paraId="7DD65411" w14:textId="77777777" w:rsidR="00242575" w:rsidRPr="00242575" w:rsidRDefault="00242575" w:rsidP="00242575">
            <w:pPr>
              <w:widowControl w:val="0"/>
              <w:autoSpaceDE w:val="0"/>
              <w:autoSpaceDN w:val="0"/>
              <w:adjustRightInd w:val="0"/>
              <w:spacing w:after="0"/>
              <w:ind w:left="240"/>
              <w:rPr>
                <w:rFonts w:ascii="Arial" w:hAnsi="Arial" w:cs="Arial"/>
                <w:color w:val="000000"/>
                <w:sz w:val="20"/>
                <w:szCs w:val="20"/>
                <w:lang w:bidi="ar-SA"/>
              </w:rPr>
            </w:pPr>
            <w:r w:rsidRPr="00242575">
              <w:rPr>
                <w:rFonts w:ascii="Arial" w:hAnsi="Arial" w:cs="Arial"/>
                <w:color w:val="000000"/>
                <w:sz w:val="20"/>
                <w:szCs w:val="20"/>
                <w:lang w:bidi="ar-SA"/>
              </w:rPr>
              <w:t xml:space="preserve">Year: </w:t>
            </w:r>
            <w:r w:rsidRPr="00242575">
              <w:rPr>
                <w:rFonts w:ascii="Arial" w:hAnsi="Arial" w:cs="Arial"/>
                <w:color w:val="000000"/>
                <w:sz w:val="20"/>
                <w:szCs w:val="20"/>
                <w:lang w:bidi="ar-SA"/>
              </w:rPr>
              <w:fldChar w:fldCharType="begin">
                <w:ffData>
                  <w:name w:val="Text347"/>
                  <w:enabled/>
                  <w:calcOnExit w:val="0"/>
                  <w:textInput/>
                </w:ffData>
              </w:fldChar>
            </w:r>
            <w:bookmarkStart w:id="468" w:name="Text347"/>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68"/>
          </w:p>
        </w:tc>
        <w:tc>
          <w:tcPr>
            <w:tcW w:w="1522" w:type="dxa"/>
            <w:gridSpan w:val="2"/>
            <w:vAlign w:val="center"/>
          </w:tcPr>
          <w:p w14:paraId="22640AB0"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EMR:</w:t>
            </w:r>
            <w:r w:rsidRPr="00242575">
              <w:rPr>
                <w:rFonts w:ascii="Arial" w:hAnsi="Arial" w:cs="Arial"/>
                <w:color w:val="000000"/>
                <w:sz w:val="20"/>
                <w:szCs w:val="20"/>
                <w:lang w:bidi="ar-SA"/>
              </w:rPr>
              <w:fldChar w:fldCharType="begin">
                <w:ffData>
                  <w:name w:val="Text350"/>
                  <w:enabled/>
                  <w:calcOnExit w:val="0"/>
                  <w:textInput/>
                </w:ffData>
              </w:fldChar>
            </w:r>
            <w:bookmarkStart w:id="469" w:name="Text350"/>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69"/>
          </w:p>
        </w:tc>
        <w:tc>
          <w:tcPr>
            <w:tcW w:w="3927" w:type="dxa"/>
            <w:gridSpan w:val="5"/>
            <w:vAlign w:val="center"/>
          </w:tcPr>
          <w:p w14:paraId="72FAB4D0"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3"/>
                  <w:enabled/>
                  <w:calcOnExit w:val="0"/>
                  <w:textInput/>
                </w:ffData>
              </w:fldChar>
            </w:r>
            <w:bookmarkStart w:id="470" w:name="Text353"/>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0"/>
          </w:p>
        </w:tc>
      </w:tr>
      <w:tr w:rsidR="00242575" w:rsidRPr="00242575" w14:paraId="6822494A" w14:textId="77777777" w:rsidTr="00E627B9">
        <w:tc>
          <w:tcPr>
            <w:tcW w:w="5036" w:type="dxa"/>
            <w:gridSpan w:val="2"/>
            <w:vAlign w:val="center"/>
          </w:tcPr>
          <w:p w14:paraId="2E7EF020" w14:textId="77777777" w:rsidR="00242575" w:rsidRPr="00242575" w:rsidRDefault="00242575" w:rsidP="00242575">
            <w:pPr>
              <w:widowControl w:val="0"/>
              <w:autoSpaceDE w:val="0"/>
              <w:autoSpaceDN w:val="0"/>
              <w:adjustRightInd w:val="0"/>
              <w:spacing w:after="0"/>
              <w:ind w:left="240"/>
              <w:rPr>
                <w:rFonts w:ascii="Arial" w:hAnsi="Arial" w:cs="Arial"/>
                <w:color w:val="000000"/>
                <w:sz w:val="20"/>
                <w:szCs w:val="20"/>
                <w:lang w:bidi="ar-SA"/>
              </w:rPr>
            </w:pPr>
            <w:r w:rsidRPr="00242575">
              <w:rPr>
                <w:rFonts w:ascii="Arial" w:hAnsi="Arial" w:cs="Arial"/>
                <w:color w:val="000000"/>
                <w:sz w:val="20"/>
                <w:szCs w:val="20"/>
                <w:lang w:bidi="ar-SA"/>
              </w:rPr>
              <w:t xml:space="preserve">Year: </w:t>
            </w:r>
            <w:r w:rsidRPr="00242575">
              <w:rPr>
                <w:rFonts w:ascii="Arial" w:hAnsi="Arial" w:cs="Arial"/>
                <w:color w:val="000000"/>
                <w:sz w:val="20"/>
                <w:szCs w:val="20"/>
                <w:lang w:bidi="ar-SA"/>
              </w:rPr>
              <w:fldChar w:fldCharType="begin">
                <w:ffData>
                  <w:name w:val="Text348"/>
                  <w:enabled/>
                  <w:calcOnExit w:val="0"/>
                  <w:textInput/>
                </w:ffData>
              </w:fldChar>
            </w:r>
            <w:bookmarkStart w:id="471" w:name="Text348"/>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1"/>
          </w:p>
        </w:tc>
        <w:tc>
          <w:tcPr>
            <w:tcW w:w="1522" w:type="dxa"/>
            <w:gridSpan w:val="2"/>
            <w:vAlign w:val="center"/>
          </w:tcPr>
          <w:p w14:paraId="56CED4CA"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EMR:</w:t>
            </w:r>
            <w:r w:rsidRPr="00242575">
              <w:rPr>
                <w:rFonts w:ascii="Arial" w:hAnsi="Arial" w:cs="Arial"/>
                <w:color w:val="000000"/>
                <w:sz w:val="20"/>
                <w:szCs w:val="20"/>
                <w:lang w:bidi="ar-SA"/>
              </w:rPr>
              <w:fldChar w:fldCharType="begin">
                <w:ffData>
                  <w:name w:val="Text351"/>
                  <w:enabled/>
                  <w:calcOnExit w:val="0"/>
                  <w:textInput/>
                </w:ffData>
              </w:fldChar>
            </w:r>
            <w:bookmarkStart w:id="472" w:name="Text351"/>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2"/>
          </w:p>
        </w:tc>
        <w:tc>
          <w:tcPr>
            <w:tcW w:w="3927" w:type="dxa"/>
            <w:gridSpan w:val="5"/>
            <w:vAlign w:val="center"/>
          </w:tcPr>
          <w:p w14:paraId="57C62911"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4"/>
                  <w:enabled/>
                  <w:calcOnExit w:val="0"/>
                  <w:textInput/>
                </w:ffData>
              </w:fldChar>
            </w:r>
            <w:bookmarkStart w:id="473" w:name="Text354"/>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3"/>
          </w:p>
        </w:tc>
      </w:tr>
      <w:tr w:rsidR="00242575" w:rsidRPr="00242575" w14:paraId="1A8ECF7B" w14:textId="77777777" w:rsidTr="00E627B9">
        <w:tc>
          <w:tcPr>
            <w:tcW w:w="5036" w:type="dxa"/>
            <w:gridSpan w:val="2"/>
            <w:vAlign w:val="center"/>
          </w:tcPr>
          <w:p w14:paraId="06628D1A" w14:textId="77777777" w:rsidR="00242575" w:rsidRPr="00242575" w:rsidRDefault="00242575" w:rsidP="00242575">
            <w:pPr>
              <w:widowControl w:val="0"/>
              <w:autoSpaceDE w:val="0"/>
              <w:autoSpaceDN w:val="0"/>
              <w:adjustRightInd w:val="0"/>
              <w:spacing w:after="0"/>
              <w:ind w:left="240"/>
              <w:rPr>
                <w:rFonts w:ascii="Arial" w:hAnsi="Arial" w:cs="Arial"/>
                <w:color w:val="000000"/>
                <w:sz w:val="20"/>
                <w:szCs w:val="20"/>
                <w:lang w:bidi="ar-SA"/>
              </w:rPr>
            </w:pPr>
            <w:r w:rsidRPr="00242575">
              <w:rPr>
                <w:rFonts w:ascii="Arial" w:hAnsi="Arial" w:cs="Arial"/>
                <w:color w:val="000000"/>
                <w:sz w:val="20"/>
                <w:szCs w:val="20"/>
                <w:lang w:bidi="ar-SA"/>
              </w:rPr>
              <w:t xml:space="preserve">Year: </w:t>
            </w:r>
            <w:r w:rsidRPr="00242575">
              <w:rPr>
                <w:rFonts w:ascii="Arial" w:hAnsi="Arial" w:cs="Arial"/>
                <w:color w:val="000000"/>
                <w:sz w:val="20"/>
                <w:szCs w:val="20"/>
                <w:lang w:bidi="ar-SA"/>
              </w:rPr>
              <w:fldChar w:fldCharType="begin">
                <w:ffData>
                  <w:name w:val="Text349"/>
                  <w:enabled/>
                  <w:calcOnExit w:val="0"/>
                  <w:textInput/>
                </w:ffData>
              </w:fldChar>
            </w:r>
            <w:bookmarkStart w:id="474" w:name="Text349"/>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4"/>
          </w:p>
        </w:tc>
        <w:tc>
          <w:tcPr>
            <w:tcW w:w="1522" w:type="dxa"/>
            <w:gridSpan w:val="2"/>
            <w:vAlign w:val="center"/>
          </w:tcPr>
          <w:p w14:paraId="0DCBE388"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EMR:</w:t>
            </w:r>
            <w:r w:rsidRPr="00242575">
              <w:rPr>
                <w:rFonts w:ascii="Arial" w:hAnsi="Arial" w:cs="Arial"/>
                <w:color w:val="000000"/>
                <w:sz w:val="20"/>
                <w:szCs w:val="20"/>
                <w:lang w:bidi="ar-SA"/>
              </w:rPr>
              <w:fldChar w:fldCharType="begin">
                <w:ffData>
                  <w:name w:val="Text352"/>
                  <w:enabled/>
                  <w:calcOnExit w:val="0"/>
                  <w:textInput/>
                </w:ffData>
              </w:fldChar>
            </w:r>
            <w:bookmarkStart w:id="475" w:name="Text352"/>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5"/>
          </w:p>
        </w:tc>
        <w:tc>
          <w:tcPr>
            <w:tcW w:w="3927" w:type="dxa"/>
            <w:gridSpan w:val="5"/>
            <w:vAlign w:val="center"/>
          </w:tcPr>
          <w:p w14:paraId="61E49E03"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5"/>
                  <w:enabled/>
                  <w:calcOnExit w:val="0"/>
                  <w:textInput/>
                </w:ffData>
              </w:fldChar>
            </w:r>
            <w:bookmarkStart w:id="476" w:name="Text355"/>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6"/>
          </w:p>
        </w:tc>
      </w:tr>
      <w:tr w:rsidR="00242575" w:rsidRPr="00242575" w14:paraId="4E565815" w14:textId="77777777" w:rsidTr="00E627B9">
        <w:tc>
          <w:tcPr>
            <w:tcW w:w="10485" w:type="dxa"/>
            <w:gridSpan w:val="9"/>
            <w:vAlign w:val="center"/>
          </w:tcPr>
          <w:p w14:paraId="73BA54DB" w14:textId="77777777" w:rsidR="00242575" w:rsidRPr="00242575" w:rsidRDefault="00242575" w:rsidP="007D7BBB">
            <w:pPr>
              <w:widowControl w:val="0"/>
              <w:numPr>
                <w:ilvl w:val="0"/>
                <w:numId w:val="28"/>
              </w:numPr>
              <w:tabs>
                <w:tab w:val="left" w:pos="450"/>
              </w:tabs>
              <w:autoSpaceDE w:val="0"/>
              <w:autoSpaceDN w:val="0"/>
              <w:adjustRightInd w:val="0"/>
              <w:spacing w:after="0"/>
              <w:ind w:left="630" w:hanging="570"/>
              <w:contextualSpacing/>
              <w:rPr>
                <w:rFonts w:ascii="Arial" w:eastAsia="Times New Roman" w:hAnsi="Arial" w:cs="Arial"/>
                <w:color w:val="000000"/>
                <w:sz w:val="20"/>
                <w:szCs w:val="20"/>
                <w:lang w:bidi="ar-SA"/>
              </w:rPr>
            </w:pPr>
            <w:r w:rsidRPr="00242575">
              <w:rPr>
                <w:rFonts w:ascii="Arial" w:hAnsi="Arial" w:cs="Arial"/>
                <w:b/>
                <w:sz w:val="20"/>
                <w:szCs w:val="20"/>
                <w:lang w:bidi="ar-SA"/>
              </w:rPr>
              <w:t>Use your last year’s OSHA No. 300 Log to fill in number of injuries and illnesses:</w:t>
            </w:r>
          </w:p>
        </w:tc>
      </w:tr>
      <w:tr w:rsidR="00242575" w:rsidRPr="00242575" w14:paraId="07447CBF" w14:textId="77777777" w:rsidTr="00E627B9">
        <w:tc>
          <w:tcPr>
            <w:tcW w:w="5036" w:type="dxa"/>
            <w:gridSpan w:val="2"/>
            <w:vAlign w:val="center"/>
          </w:tcPr>
          <w:p w14:paraId="617E07A7" w14:textId="77777777" w:rsidR="00242575" w:rsidRPr="00242575" w:rsidRDefault="00242575" w:rsidP="007D7BBB">
            <w:pPr>
              <w:widowControl w:val="0"/>
              <w:numPr>
                <w:ilvl w:val="0"/>
                <w:numId w:val="29"/>
              </w:numPr>
              <w:tabs>
                <w:tab w:val="left" w:pos="720"/>
              </w:tabs>
              <w:autoSpaceDE w:val="0"/>
              <w:autoSpaceDN w:val="0"/>
              <w:adjustRightInd w:val="0"/>
              <w:spacing w:after="0"/>
              <w:ind w:hanging="735"/>
              <w:contextualSpacing/>
              <w:rPr>
                <w:rFonts w:ascii="Arial" w:eastAsia="Times New Roman" w:hAnsi="Arial" w:cs="Arial"/>
                <w:color w:val="000000"/>
                <w:sz w:val="20"/>
                <w:szCs w:val="20"/>
                <w:lang w:bidi="ar-SA"/>
              </w:rPr>
            </w:pPr>
            <w:r w:rsidRPr="00242575">
              <w:rPr>
                <w:rFonts w:ascii="Arial" w:eastAsia="Times New Roman" w:hAnsi="Arial" w:cs="Arial"/>
                <w:color w:val="000000"/>
                <w:sz w:val="20"/>
                <w:szCs w:val="20"/>
                <w:lang w:bidi="ar-SA"/>
              </w:rPr>
              <w:t>Number of lost workday cases</w:t>
            </w:r>
          </w:p>
        </w:tc>
        <w:tc>
          <w:tcPr>
            <w:tcW w:w="1522" w:type="dxa"/>
            <w:gridSpan w:val="2"/>
            <w:vAlign w:val="center"/>
          </w:tcPr>
          <w:p w14:paraId="3AF86C55"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6"/>
                  <w:enabled/>
                  <w:calcOnExit w:val="0"/>
                  <w:textInput/>
                </w:ffData>
              </w:fldChar>
            </w:r>
            <w:bookmarkStart w:id="477" w:name="Text356"/>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7"/>
          </w:p>
        </w:tc>
        <w:tc>
          <w:tcPr>
            <w:tcW w:w="3927" w:type="dxa"/>
            <w:gridSpan w:val="5"/>
            <w:vMerge w:val="restart"/>
          </w:tcPr>
          <w:p w14:paraId="6760CA79"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Hours Worked:</w:t>
            </w:r>
            <w:r w:rsidRPr="00242575">
              <w:rPr>
                <w:rFonts w:ascii="Arial" w:hAnsi="Arial" w:cs="Arial"/>
                <w:color w:val="000000"/>
                <w:sz w:val="20"/>
                <w:szCs w:val="20"/>
                <w:lang w:bidi="ar-SA"/>
              </w:rPr>
              <w:fldChar w:fldCharType="begin">
                <w:ffData>
                  <w:name w:val="Text363"/>
                  <w:enabled/>
                  <w:calcOnExit w:val="0"/>
                  <w:textInput/>
                </w:ffData>
              </w:fldChar>
            </w:r>
            <w:bookmarkStart w:id="478" w:name="Text363"/>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8"/>
          </w:p>
        </w:tc>
      </w:tr>
      <w:tr w:rsidR="00242575" w:rsidRPr="00242575" w14:paraId="01DD69A5" w14:textId="77777777" w:rsidTr="00E627B9">
        <w:tc>
          <w:tcPr>
            <w:tcW w:w="5036" w:type="dxa"/>
            <w:gridSpan w:val="2"/>
            <w:vAlign w:val="center"/>
          </w:tcPr>
          <w:p w14:paraId="6972575E" w14:textId="77777777" w:rsidR="00242575" w:rsidRPr="00242575" w:rsidRDefault="00242575" w:rsidP="007D7BBB">
            <w:pPr>
              <w:widowControl w:val="0"/>
              <w:numPr>
                <w:ilvl w:val="0"/>
                <w:numId w:val="29"/>
              </w:numPr>
              <w:tabs>
                <w:tab w:val="left" w:pos="720"/>
              </w:tabs>
              <w:autoSpaceDE w:val="0"/>
              <w:autoSpaceDN w:val="0"/>
              <w:adjustRightInd w:val="0"/>
              <w:spacing w:after="0"/>
              <w:ind w:hanging="735"/>
              <w:contextualSpacing/>
              <w:rPr>
                <w:rFonts w:ascii="Arial" w:hAnsi="Arial" w:cs="Arial"/>
                <w:color w:val="000000"/>
                <w:szCs w:val="20"/>
                <w:lang w:bidi="ar-SA"/>
              </w:rPr>
            </w:pPr>
            <w:r w:rsidRPr="00242575">
              <w:rPr>
                <w:rFonts w:ascii="Arial" w:eastAsia="Times New Roman" w:hAnsi="Arial" w:cs="Arial"/>
                <w:color w:val="000000"/>
                <w:sz w:val="20"/>
                <w:szCs w:val="20"/>
                <w:lang w:bidi="ar-SA"/>
              </w:rPr>
              <w:t>Number of restricted workday cases</w:t>
            </w:r>
          </w:p>
        </w:tc>
        <w:tc>
          <w:tcPr>
            <w:tcW w:w="1522" w:type="dxa"/>
            <w:gridSpan w:val="2"/>
            <w:vAlign w:val="center"/>
          </w:tcPr>
          <w:p w14:paraId="628EA2E3"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7"/>
                  <w:enabled/>
                  <w:calcOnExit w:val="0"/>
                  <w:textInput/>
                </w:ffData>
              </w:fldChar>
            </w:r>
            <w:bookmarkStart w:id="479" w:name="Text357"/>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79"/>
          </w:p>
        </w:tc>
        <w:tc>
          <w:tcPr>
            <w:tcW w:w="3927" w:type="dxa"/>
            <w:gridSpan w:val="5"/>
            <w:vMerge/>
            <w:vAlign w:val="center"/>
          </w:tcPr>
          <w:p w14:paraId="150BD454"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p>
        </w:tc>
      </w:tr>
      <w:tr w:rsidR="00242575" w:rsidRPr="00242575" w14:paraId="506B1485" w14:textId="77777777" w:rsidTr="00E627B9">
        <w:tc>
          <w:tcPr>
            <w:tcW w:w="5036" w:type="dxa"/>
            <w:gridSpan w:val="2"/>
            <w:vAlign w:val="center"/>
          </w:tcPr>
          <w:p w14:paraId="262A8B3A" w14:textId="77777777" w:rsidR="00242575" w:rsidRPr="00242575" w:rsidRDefault="00242575" w:rsidP="007D7BBB">
            <w:pPr>
              <w:widowControl w:val="0"/>
              <w:numPr>
                <w:ilvl w:val="0"/>
                <w:numId w:val="29"/>
              </w:numPr>
              <w:tabs>
                <w:tab w:val="left" w:pos="720"/>
              </w:tabs>
              <w:autoSpaceDE w:val="0"/>
              <w:autoSpaceDN w:val="0"/>
              <w:adjustRightInd w:val="0"/>
              <w:spacing w:after="0"/>
              <w:ind w:hanging="735"/>
              <w:contextualSpacing/>
              <w:rPr>
                <w:rFonts w:ascii="Arial" w:hAnsi="Arial" w:cs="Arial"/>
                <w:color w:val="000000"/>
                <w:szCs w:val="20"/>
                <w:lang w:bidi="ar-SA"/>
              </w:rPr>
            </w:pPr>
            <w:r w:rsidRPr="00242575">
              <w:rPr>
                <w:rFonts w:ascii="Arial" w:eastAsia="Times New Roman" w:hAnsi="Arial" w:cs="Arial"/>
                <w:color w:val="000000"/>
                <w:sz w:val="20"/>
                <w:szCs w:val="20"/>
                <w:lang w:bidi="ar-SA"/>
              </w:rPr>
              <w:t>Number of cases with medical attention only</w:t>
            </w:r>
          </w:p>
        </w:tc>
        <w:tc>
          <w:tcPr>
            <w:tcW w:w="1522" w:type="dxa"/>
            <w:gridSpan w:val="2"/>
            <w:vAlign w:val="center"/>
          </w:tcPr>
          <w:p w14:paraId="492BF0F6"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8"/>
                  <w:enabled/>
                  <w:calcOnExit w:val="0"/>
                  <w:textInput/>
                </w:ffData>
              </w:fldChar>
            </w:r>
            <w:bookmarkStart w:id="480" w:name="Text358"/>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80"/>
          </w:p>
        </w:tc>
        <w:tc>
          <w:tcPr>
            <w:tcW w:w="3927" w:type="dxa"/>
            <w:gridSpan w:val="5"/>
            <w:vMerge/>
            <w:vAlign w:val="center"/>
          </w:tcPr>
          <w:p w14:paraId="35C7E363"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p>
        </w:tc>
      </w:tr>
      <w:tr w:rsidR="00242575" w:rsidRPr="00242575" w14:paraId="23DE98D8" w14:textId="77777777" w:rsidTr="00E627B9">
        <w:tc>
          <w:tcPr>
            <w:tcW w:w="5036" w:type="dxa"/>
            <w:gridSpan w:val="2"/>
            <w:vAlign w:val="center"/>
          </w:tcPr>
          <w:p w14:paraId="36FF1E10" w14:textId="77777777" w:rsidR="00242575" w:rsidRPr="00242575" w:rsidRDefault="00242575" w:rsidP="007D7BBB">
            <w:pPr>
              <w:widowControl w:val="0"/>
              <w:numPr>
                <w:ilvl w:val="0"/>
                <w:numId w:val="29"/>
              </w:numPr>
              <w:tabs>
                <w:tab w:val="left" w:pos="720"/>
              </w:tabs>
              <w:autoSpaceDE w:val="0"/>
              <w:autoSpaceDN w:val="0"/>
              <w:adjustRightInd w:val="0"/>
              <w:spacing w:after="0"/>
              <w:ind w:hanging="735"/>
              <w:contextualSpacing/>
              <w:rPr>
                <w:rFonts w:ascii="Arial" w:hAnsi="Arial" w:cs="Arial"/>
                <w:color w:val="000000"/>
                <w:szCs w:val="20"/>
                <w:lang w:bidi="ar-SA"/>
              </w:rPr>
            </w:pPr>
            <w:r w:rsidRPr="00242575">
              <w:rPr>
                <w:rFonts w:ascii="Arial" w:eastAsia="Times New Roman" w:hAnsi="Arial" w:cs="Arial"/>
                <w:color w:val="000000"/>
                <w:sz w:val="20"/>
                <w:szCs w:val="20"/>
                <w:lang w:bidi="ar-SA"/>
              </w:rPr>
              <w:t>Number of fatalities</w:t>
            </w:r>
          </w:p>
        </w:tc>
        <w:tc>
          <w:tcPr>
            <w:tcW w:w="1522" w:type="dxa"/>
            <w:gridSpan w:val="2"/>
            <w:vAlign w:val="center"/>
          </w:tcPr>
          <w:p w14:paraId="74312D4B"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9"/>
                  <w:enabled/>
                  <w:calcOnExit w:val="0"/>
                  <w:textInput/>
                </w:ffData>
              </w:fldChar>
            </w:r>
            <w:bookmarkStart w:id="481" w:name="Text359"/>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81"/>
          </w:p>
        </w:tc>
        <w:tc>
          <w:tcPr>
            <w:tcW w:w="3927" w:type="dxa"/>
            <w:gridSpan w:val="5"/>
            <w:vMerge/>
            <w:vAlign w:val="center"/>
          </w:tcPr>
          <w:p w14:paraId="1DA37C27"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p>
        </w:tc>
      </w:tr>
      <w:tr w:rsidR="00242575" w:rsidRPr="00242575" w14:paraId="213EF550" w14:textId="77777777" w:rsidTr="00E627B9">
        <w:trPr>
          <w:trHeight w:val="698"/>
        </w:trPr>
        <w:tc>
          <w:tcPr>
            <w:tcW w:w="3973" w:type="dxa"/>
            <w:vAlign w:val="center"/>
          </w:tcPr>
          <w:p w14:paraId="2D9A648C" w14:textId="77777777" w:rsidR="00242575" w:rsidRPr="00242575" w:rsidRDefault="00242575" w:rsidP="007D7BBB">
            <w:pPr>
              <w:widowControl w:val="0"/>
              <w:numPr>
                <w:ilvl w:val="0"/>
                <w:numId w:val="28"/>
              </w:numPr>
              <w:tabs>
                <w:tab w:val="left" w:pos="450"/>
              </w:tabs>
              <w:autoSpaceDE w:val="0"/>
              <w:autoSpaceDN w:val="0"/>
              <w:adjustRightInd w:val="0"/>
              <w:spacing w:after="0" w:line="276" w:lineRule="auto"/>
              <w:ind w:left="450"/>
              <w:contextualSpacing/>
              <w:rPr>
                <w:rFonts w:ascii="Arial" w:hAnsi="Arial" w:cs="Arial"/>
                <w:sz w:val="20"/>
                <w:szCs w:val="20"/>
                <w:lang w:bidi="ar-SA"/>
              </w:rPr>
            </w:pPr>
            <w:r w:rsidRPr="00242575">
              <w:rPr>
                <w:rFonts w:ascii="Arial" w:eastAsia="Times New Roman" w:hAnsi="Arial" w:cs="Arial"/>
                <w:color w:val="000000"/>
                <w:sz w:val="20"/>
                <w:szCs w:val="20"/>
                <w:lang w:bidi="ar-SA"/>
              </w:rPr>
              <w:t>Number of OSHA Inspections previous 5 years</w:t>
            </w:r>
            <w:r w:rsidRPr="00242575">
              <w:rPr>
                <w:rFonts w:ascii="Arial" w:hAnsi="Arial" w:cs="Arial"/>
                <w:color w:val="000000"/>
                <w:sz w:val="20"/>
                <w:szCs w:val="20"/>
                <w:lang w:bidi="ar-SA"/>
              </w:rPr>
              <w:t>.</w:t>
            </w:r>
          </w:p>
        </w:tc>
        <w:tc>
          <w:tcPr>
            <w:tcW w:w="1063" w:type="dxa"/>
            <w:vAlign w:val="center"/>
          </w:tcPr>
          <w:p w14:paraId="17100CAE" w14:textId="77777777" w:rsidR="00242575" w:rsidRPr="00242575" w:rsidRDefault="00242575" w:rsidP="00242575">
            <w:pPr>
              <w:widowControl w:val="0"/>
              <w:autoSpaceDE w:val="0"/>
              <w:autoSpaceDN w:val="0"/>
              <w:adjustRightInd w:val="0"/>
              <w:spacing w:after="0"/>
              <w:jc w:val="center"/>
              <w:rPr>
                <w:rFonts w:ascii="Arial" w:hAnsi="Arial" w:cs="Arial"/>
                <w:sz w:val="20"/>
                <w:szCs w:val="20"/>
                <w:lang w:bidi="ar-SA"/>
              </w:rPr>
            </w:pPr>
            <w:r w:rsidRPr="00242575">
              <w:rPr>
                <w:rFonts w:ascii="Arial" w:hAnsi="Arial" w:cs="Arial"/>
                <w:sz w:val="20"/>
                <w:szCs w:val="20"/>
                <w:lang w:bidi="ar-SA"/>
              </w:rPr>
              <w:fldChar w:fldCharType="begin">
                <w:ffData>
                  <w:name w:val="Text360"/>
                  <w:enabled/>
                  <w:calcOnExit w:val="0"/>
                  <w:textInput/>
                </w:ffData>
              </w:fldChar>
            </w:r>
            <w:bookmarkStart w:id="482" w:name="Text360"/>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482"/>
          </w:p>
        </w:tc>
        <w:tc>
          <w:tcPr>
            <w:tcW w:w="5449" w:type="dxa"/>
            <w:gridSpan w:val="7"/>
            <w:vAlign w:val="center"/>
          </w:tcPr>
          <w:p w14:paraId="5DC31D11" w14:textId="77777777" w:rsidR="00242575" w:rsidRPr="00242575" w:rsidRDefault="00242575" w:rsidP="00242575">
            <w:pPr>
              <w:widowControl w:val="0"/>
              <w:autoSpaceDE w:val="0"/>
              <w:autoSpaceDN w:val="0"/>
              <w:adjustRightInd w:val="0"/>
              <w:spacing w:after="0"/>
              <w:rPr>
                <w:rFonts w:ascii="Arial" w:hAnsi="Arial" w:cs="Arial"/>
                <w:sz w:val="20"/>
                <w:szCs w:val="20"/>
                <w:lang w:bidi="ar-SA"/>
              </w:rPr>
            </w:pPr>
            <w:r w:rsidRPr="00242575">
              <w:rPr>
                <w:rFonts w:ascii="Arial" w:hAnsi="Arial" w:cs="Arial"/>
                <w:sz w:val="20"/>
                <w:szCs w:val="20"/>
                <w:lang w:bidi="ar-SA"/>
              </w:rPr>
              <w:t>Year(s):</w:t>
            </w:r>
            <w:r w:rsidRPr="00242575">
              <w:rPr>
                <w:rFonts w:ascii="Arial" w:hAnsi="Arial" w:cs="Arial"/>
                <w:sz w:val="20"/>
                <w:szCs w:val="20"/>
                <w:lang w:bidi="ar-SA"/>
              </w:rPr>
              <w:fldChar w:fldCharType="begin">
                <w:ffData>
                  <w:name w:val="Text362"/>
                  <w:enabled/>
                  <w:calcOnExit w:val="0"/>
                  <w:textInput/>
                </w:ffData>
              </w:fldChar>
            </w:r>
            <w:bookmarkStart w:id="483" w:name="Text362"/>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483"/>
          </w:p>
        </w:tc>
      </w:tr>
      <w:tr w:rsidR="00242575" w:rsidRPr="00242575" w14:paraId="4D118C7B" w14:textId="77777777" w:rsidTr="00E627B9">
        <w:trPr>
          <w:trHeight w:val="360"/>
        </w:trPr>
        <w:tc>
          <w:tcPr>
            <w:tcW w:w="3973" w:type="dxa"/>
            <w:vMerge w:val="restart"/>
            <w:vAlign w:val="center"/>
          </w:tcPr>
          <w:p w14:paraId="0755B344" w14:textId="77777777" w:rsidR="00242575" w:rsidRPr="00242575" w:rsidRDefault="00242575" w:rsidP="007D7BBB">
            <w:pPr>
              <w:widowControl w:val="0"/>
              <w:numPr>
                <w:ilvl w:val="0"/>
                <w:numId w:val="28"/>
              </w:numPr>
              <w:tabs>
                <w:tab w:val="left" w:pos="450"/>
              </w:tabs>
              <w:autoSpaceDE w:val="0"/>
              <w:autoSpaceDN w:val="0"/>
              <w:adjustRightInd w:val="0"/>
              <w:spacing w:after="0" w:line="276" w:lineRule="auto"/>
              <w:ind w:left="450"/>
              <w:contextualSpacing/>
              <w:rPr>
                <w:rFonts w:ascii="Arial" w:hAnsi="Arial" w:cs="Arial"/>
                <w:color w:val="000000"/>
                <w:sz w:val="20"/>
                <w:szCs w:val="20"/>
                <w:lang w:bidi="ar-SA"/>
              </w:rPr>
            </w:pPr>
            <w:r w:rsidRPr="00242575">
              <w:rPr>
                <w:rFonts w:ascii="Arial" w:eastAsia="Times New Roman" w:hAnsi="Arial" w:cs="Arial"/>
                <w:color w:val="000000"/>
                <w:sz w:val="20"/>
                <w:szCs w:val="20"/>
                <w:lang w:bidi="ar-SA"/>
              </w:rPr>
              <w:t xml:space="preserve">Number of OSHA </w:t>
            </w:r>
            <w:r w:rsidRPr="00242575">
              <w:rPr>
                <w:rFonts w:ascii="Arial" w:hAnsi="Arial" w:cs="Arial"/>
                <w:color w:val="000000"/>
                <w:sz w:val="20"/>
                <w:szCs w:val="20"/>
                <w:lang w:bidi="ar-SA"/>
              </w:rPr>
              <w:t>Citations</w:t>
            </w:r>
            <w:r w:rsidRPr="00242575">
              <w:rPr>
                <w:rFonts w:ascii="Arial" w:eastAsia="Times New Roman" w:hAnsi="Arial" w:cs="Arial"/>
                <w:color w:val="000000"/>
                <w:sz w:val="20"/>
                <w:szCs w:val="20"/>
                <w:lang w:bidi="ar-SA"/>
              </w:rPr>
              <w:t xml:space="preserve"> previous 5 years</w:t>
            </w:r>
          </w:p>
        </w:tc>
        <w:tc>
          <w:tcPr>
            <w:tcW w:w="1063" w:type="dxa"/>
            <w:vMerge w:val="restart"/>
            <w:vAlign w:val="center"/>
          </w:tcPr>
          <w:p w14:paraId="7DCAE9D4" w14:textId="77777777" w:rsidR="00242575" w:rsidRPr="00242575" w:rsidRDefault="00242575" w:rsidP="00242575">
            <w:pPr>
              <w:widowControl w:val="0"/>
              <w:autoSpaceDE w:val="0"/>
              <w:autoSpaceDN w:val="0"/>
              <w:adjustRightInd w:val="0"/>
              <w:spacing w:after="0"/>
              <w:jc w:val="center"/>
              <w:rPr>
                <w:rFonts w:ascii="Arial" w:hAnsi="Arial" w:cs="Arial"/>
                <w:sz w:val="20"/>
                <w:szCs w:val="20"/>
                <w:lang w:bidi="ar-SA"/>
              </w:rPr>
            </w:pPr>
            <w:r w:rsidRPr="00242575">
              <w:rPr>
                <w:rFonts w:ascii="Arial" w:hAnsi="Arial" w:cs="Arial"/>
                <w:sz w:val="20"/>
                <w:szCs w:val="20"/>
                <w:lang w:bidi="ar-SA"/>
              </w:rPr>
              <w:fldChar w:fldCharType="begin">
                <w:ffData>
                  <w:name w:val="Text361"/>
                  <w:enabled/>
                  <w:calcOnExit w:val="0"/>
                  <w:textInput/>
                </w:ffData>
              </w:fldChar>
            </w:r>
            <w:bookmarkStart w:id="484" w:name="Text361"/>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484"/>
          </w:p>
        </w:tc>
        <w:tc>
          <w:tcPr>
            <w:tcW w:w="1039" w:type="dxa"/>
            <w:vMerge w:val="restart"/>
            <w:tcBorders>
              <w:right w:val="nil"/>
            </w:tcBorders>
            <w:vAlign w:val="center"/>
          </w:tcPr>
          <w:p w14:paraId="6C7957B5" w14:textId="77777777" w:rsidR="00242575" w:rsidRPr="00242575" w:rsidRDefault="00242575" w:rsidP="00242575">
            <w:pPr>
              <w:widowControl w:val="0"/>
              <w:autoSpaceDE w:val="0"/>
              <w:autoSpaceDN w:val="0"/>
              <w:adjustRightInd w:val="0"/>
              <w:spacing w:after="0"/>
              <w:rPr>
                <w:rFonts w:ascii="Arial" w:hAnsi="Arial" w:cs="Arial"/>
                <w:sz w:val="20"/>
                <w:szCs w:val="20"/>
                <w:lang w:bidi="ar-SA"/>
              </w:rPr>
            </w:pPr>
            <w:r w:rsidRPr="00242575">
              <w:rPr>
                <w:rFonts w:ascii="Arial" w:hAnsi="Arial" w:cs="Arial"/>
                <w:sz w:val="20"/>
                <w:szCs w:val="20"/>
                <w:lang w:bidi="ar-SA"/>
              </w:rPr>
              <w:t>Type:</w:t>
            </w:r>
          </w:p>
        </w:tc>
        <w:tc>
          <w:tcPr>
            <w:tcW w:w="1980" w:type="dxa"/>
            <w:gridSpan w:val="2"/>
            <w:tcBorders>
              <w:top w:val="nil"/>
              <w:left w:val="nil"/>
              <w:bottom w:val="nil"/>
              <w:right w:val="nil"/>
            </w:tcBorders>
            <w:vAlign w:val="center"/>
          </w:tcPr>
          <w:p w14:paraId="0626B7F7" w14:textId="77777777" w:rsidR="00242575" w:rsidRPr="00242575" w:rsidRDefault="00756A76"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670071779"/>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De minimus</w:t>
            </w:r>
          </w:p>
        </w:tc>
        <w:tc>
          <w:tcPr>
            <w:tcW w:w="2430" w:type="dxa"/>
            <w:gridSpan w:val="4"/>
            <w:tcBorders>
              <w:top w:val="nil"/>
              <w:left w:val="nil"/>
              <w:bottom w:val="nil"/>
              <w:right w:val="single" w:sz="4" w:space="0" w:color="auto"/>
            </w:tcBorders>
            <w:vAlign w:val="center"/>
          </w:tcPr>
          <w:p w14:paraId="166C1FED" w14:textId="77777777" w:rsidR="00242575" w:rsidRPr="00242575" w:rsidRDefault="00756A76"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401337083"/>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Willful</w:t>
            </w:r>
          </w:p>
        </w:tc>
      </w:tr>
      <w:tr w:rsidR="00242575" w:rsidRPr="00242575" w14:paraId="20E39543" w14:textId="77777777" w:rsidTr="00E627B9">
        <w:trPr>
          <w:trHeight w:val="360"/>
        </w:trPr>
        <w:tc>
          <w:tcPr>
            <w:tcW w:w="3973" w:type="dxa"/>
            <w:vMerge/>
            <w:vAlign w:val="center"/>
          </w:tcPr>
          <w:p w14:paraId="35472C2B" w14:textId="77777777" w:rsidR="00242575" w:rsidRPr="00242575" w:rsidRDefault="00242575" w:rsidP="007D7BBB">
            <w:pPr>
              <w:widowControl w:val="0"/>
              <w:numPr>
                <w:ilvl w:val="0"/>
                <w:numId w:val="28"/>
              </w:numPr>
              <w:tabs>
                <w:tab w:val="left" w:pos="450"/>
              </w:tabs>
              <w:autoSpaceDE w:val="0"/>
              <w:autoSpaceDN w:val="0"/>
              <w:adjustRightInd w:val="0"/>
              <w:spacing w:after="0" w:line="276" w:lineRule="auto"/>
              <w:ind w:left="450"/>
              <w:contextualSpacing/>
              <w:rPr>
                <w:rFonts w:ascii="Arial" w:eastAsia="Times New Roman" w:hAnsi="Arial" w:cs="Arial"/>
                <w:color w:val="000000"/>
                <w:sz w:val="20"/>
                <w:szCs w:val="20"/>
                <w:lang w:bidi="ar-SA"/>
              </w:rPr>
            </w:pPr>
          </w:p>
        </w:tc>
        <w:tc>
          <w:tcPr>
            <w:tcW w:w="1063" w:type="dxa"/>
            <w:vMerge/>
            <w:vAlign w:val="center"/>
          </w:tcPr>
          <w:p w14:paraId="06762D2A" w14:textId="77777777" w:rsidR="00242575" w:rsidRPr="00242575" w:rsidRDefault="00242575" w:rsidP="00242575">
            <w:pPr>
              <w:widowControl w:val="0"/>
              <w:autoSpaceDE w:val="0"/>
              <w:autoSpaceDN w:val="0"/>
              <w:adjustRightInd w:val="0"/>
              <w:spacing w:after="0"/>
              <w:jc w:val="center"/>
              <w:rPr>
                <w:rFonts w:ascii="Arial" w:hAnsi="Arial" w:cs="Arial"/>
                <w:sz w:val="20"/>
                <w:szCs w:val="20"/>
                <w:lang w:bidi="ar-SA"/>
              </w:rPr>
            </w:pPr>
          </w:p>
        </w:tc>
        <w:tc>
          <w:tcPr>
            <w:tcW w:w="1039" w:type="dxa"/>
            <w:vMerge/>
            <w:tcBorders>
              <w:right w:val="nil"/>
            </w:tcBorders>
            <w:vAlign w:val="center"/>
          </w:tcPr>
          <w:p w14:paraId="7EAF58EE" w14:textId="77777777" w:rsidR="00242575" w:rsidRPr="00242575" w:rsidRDefault="00242575" w:rsidP="00242575">
            <w:pPr>
              <w:widowControl w:val="0"/>
              <w:autoSpaceDE w:val="0"/>
              <w:autoSpaceDN w:val="0"/>
              <w:adjustRightInd w:val="0"/>
              <w:spacing w:after="0"/>
              <w:rPr>
                <w:rFonts w:ascii="Arial" w:hAnsi="Arial" w:cs="Arial"/>
                <w:sz w:val="20"/>
                <w:szCs w:val="20"/>
                <w:lang w:bidi="ar-SA"/>
              </w:rPr>
            </w:pPr>
          </w:p>
        </w:tc>
        <w:tc>
          <w:tcPr>
            <w:tcW w:w="1980" w:type="dxa"/>
            <w:gridSpan w:val="2"/>
            <w:tcBorders>
              <w:top w:val="nil"/>
              <w:left w:val="nil"/>
              <w:bottom w:val="nil"/>
              <w:right w:val="nil"/>
            </w:tcBorders>
            <w:vAlign w:val="center"/>
          </w:tcPr>
          <w:p w14:paraId="27F396E7" w14:textId="77777777" w:rsidR="00242575" w:rsidRPr="00242575" w:rsidRDefault="00756A76"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812943504"/>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Serious</w:t>
            </w:r>
          </w:p>
        </w:tc>
        <w:tc>
          <w:tcPr>
            <w:tcW w:w="2430" w:type="dxa"/>
            <w:gridSpan w:val="4"/>
            <w:tcBorders>
              <w:top w:val="nil"/>
              <w:left w:val="nil"/>
              <w:bottom w:val="single" w:sz="4" w:space="0" w:color="auto"/>
              <w:right w:val="single" w:sz="4" w:space="0" w:color="auto"/>
            </w:tcBorders>
            <w:vAlign w:val="center"/>
          </w:tcPr>
          <w:p w14:paraId="46F0D9E2" w14:textId="77777777" w:rsidR="00242575" w:rsidRPr="00242575" w:rsidRDefault="00756A76"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143558900"/>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Repeat</w:t>
            </w:r>
          </w:p>
        </w:tc>
      </w:tr>
      <w:tr w:rsidR="00242575" w:rsidRPr="00242575" w14:paraId="67C3ECEC" w14:textId="77777777" w:rsidTr="00E627B9">
        <w:trPr>
          <w:trHeight w:val="377"/>
        </w:trPr>
        <w:tc>
          <w:tcPr>
            <w:tcW w:w="8055" w:type="dxa"/>
            <w:gridSpan w:val="5"/>
            <w:tcBorders>
              <w:right w:val="single" w:sz="4" w:space="0" w:color="auto"/>
            </w:tcBorders>
            <w:vAlign w:val="center"/>
          </w:tcPr>
          <w:p w14:paraId="55E1DCDE" w14:textId="77777777" w:rsidR="00242575" w:rsidRPr="00242575" w:rsidRDefault="00242575" w:rsidP="007D7BBB">
            <w:pPr>
              <w:widowControl w:val="0"/>
              <w:numPr>
                <w:ilvl w:val="0"/>
                <w:numId w:val="28"/>
              </w:numPr>
              <w:tabs>
                <w:tab w:val="left" w:pos="450"/>
              </w:tabs>
              <w:autoSpaceDE w:val="0"/>
              <w:autoSpaceDN w:val="0"/>
              <w:adjustRightInd w:val="0"/>
              <w:spacing w:after="0" w:line="276" w:lineRule="auto"/>
              <w:ind w:left="450"/>
              <w:contextualSpacing/>
              <w:rPr>
                <w:rFonts w:ascii="Calibri" w:hAnsi="Calibri" w:cs="Arial"/>
                <w:color w:val="000000"/>
                <w:szCs w:val="20"/>
                <w:lang w:bidi="ar-SA"/>
              </w:rPr>
            </w:pPr>
            <w:r w:rsidRPr="00242575">
              <w:rPr>
                <w:rFonts w:ascii="Arial" w:eastAsia="Times New Roman" w:hAnsi="Arial" w:cs="Arial"/>
                <w:color w:val="000000"/>
                <w:sz w:val="20"/>
                <w:szCs w:val="20"/>
                <w:lang w:bidi="ar-SA"/>
              </w:rPr>
              <w:t xml:space="preserve">Do you have a written safety program? </w:t>
            </w:r>
          </w:p>
        </w:tc>
        <w:sdt>
          <w:sdtPr>
            <w:rPr>
              <w:rFonts w:ascii="Arial" w:hAnsi="Arial" w:cs="Arial"/>
              <w:color w:val="000000"/>
              <w:sz w:val="20"/>
              <w:szCs w:val="20"/>
              <w:lang w:bidi="ar-SA"/>
            </w:rPr>
            <w:id w:val="152313215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nil"/>
                  <w:right w:val="nil"/>
                </w:tcBorders>
                <w:vAlign w:val="center"/>
              </w:tcPr>
              <w:p w14:paraId="54E30CF6"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Segoe UI Symbol" w:hAnsi="Segoe UI Symbol" w:cs="Segoe UI Symbol"/>
                    <w:color w:val="000000"/>
                    <w:sz w:val="20"/>
                    <w:szCs w:val="20"/>
                    <w:lang w:bidi="ar-SA"/>
                  </w:rPr>
                  <w:t>☐</w:t>
                </w:r>
              </w:p>
            </w:tc>
          </w:sdtContent>
        </w:sdt>
        <w:tc>
          <w:tcPr>
            <w:tcW w:w="486" w:type="dxa"/>
            <w:tcBorders>
              <w:top w:val="single" w:sz="4" w:space="0" w:color="auto"/>
              <w:left w:val="nil"/>
              <w:bottom w:val="nil"/>
              <w:right w:val="nil"/>
            </w:tcBorders>
            <w:vAlign w:val="center"/>
          </w:tcPr>
          <w:p w14:paraId="25750AD1" w14:textId="77777777" w:rsidR="00242575" w:rsidRPr="00242575" w:rsidRDefault="00242575" w:rsidP="00242575">
            <w:pPr>
              <w:widowControl w:val="0"/>
              <w:autoSpaceDE w:val="0"/>
              <w:autoSpaceDN w:val="0"/>
              <w:adjustRightInd w:val="0"/>
              <w:spacing w:after="0"/>
              <w:ind w:right="-116"/>
              <w:jc w:val="center"/>
              <w:rPr>
                <w:rFonts w:ascii="Arial" w:hAnsi="Arial" w:cs="Arial"/>
                <w:bCs/>
                <w:color w:val="000000"/>
                <w:sz w:val="20"/>
                <w:szCs w:val="20"/>
                <w:lang w:bidi="ar-SA"/>
              </w:rPr>
            </w:pPr>
            <w:r w:rsidRPr="00242575">
              <w:rPr>
                <w:rFonts w:ascii="Arial" w:hAnsi="Arial" w:cs="Arial"/>
                <w:bCs/>
                <w:color w:val="000000"/>
                <w:sz w:val="20"/>
                <w:szCs w:val="20"/>
                <w:lang w:bidi="ar-SA"/>
              </w:rPr>
              <w:t>Yes</w:t>
            </w:r>
          </w:p>
        </w:tc>
        <w:sdt>
          <w:sdtPr>
            <w:rPr>
              <w:rFonts w:ascii="Arial" w:hAnsi="Arial" w:cs="Arial"/>
              <w:bCs/>
              <w:color w:val="000000"/>
              <w:sz w:val="20"/>
              <w:szCs w:val="20"/>
              <w:lang w:bidi="ar-SA"/>
            </w:rPr>
            <w:id w:val="-1450314524"/>
            <w14:checkbox>
              <w14:checked w14:val="0"/>
              <w14:checkedState w14:val="2612" w14:font="MS Gothic"/>
              <w14:uncheckedState w14:val="2610" w14:font="MS Gothic"/>
            </w14:checkbox>
          </w:sdtPr>
          <w:sdtEndPr/>
          <w:sdtContent>
            <w:tc>
              <w:tcPr>
                <w:tcW w:w="540" w:type="dxa"/>
                <w:tcBorders>
                  <w:top w:val="single" w:sz="4" w:space="0" w:color="auto"/>
                  <w:left w:val="nil"/>
                  <w:bottom w:val="nil"/>
                  <w:right w:val="nil"/>
                </w:tcBorders>
                <w:vAlign w:val="center"/>
              </w:tcPr>
              <w:p w14:paraId="162CB86A" w14:textId="77777777" w:rsidR="00242575" w:rsidRPr="00242575" w:rsidRDefault="00242575" w:rsidP="00242575">
                <w:pPr>
                  <w:widowControl w:val="0"/>
                  <w:tabs>
                    <w:tab w:val="left" w:pos="620"/>
                  </w:tabs>
                  <w:autoSpaceDE w:val="0"/>
                  <w:autoSpaceDN w:val="0"/>
                  <w:adjustRightInd w:val="0"/>
                  <w:spacing w:after="0"/>
                  <w:ind w:right="-116"/>
                  <w:jc w:val="center"/>
                  <w:rPr>
                    <w:rFonts w:ascii="Arial" w:hAnsi="Arial" w:cs="Arial"/>
                    <w:bCs/>
                    <w:color w:val="000000"/>
                    <w:sz w:val="20"/>
                    <w:szCs w:val="20"/>
                    <w:lang w:bidi="ar-SA"/>
                  </w:rPr>
                </w:pPr>
                <w:r w:rsidRPr="00242575">
                  <w:rPr>
                    <w:rFonts w:ascii="Segoe UI Symbol" w:hAnsi="Segoe UI Symbol" w:cs="Segoe UI Symbol"/>
                    <w:bCs/>
                    <w:color w:val="000000"/>
                    <w:sz w:val="20"/>
                    <w:szCs w:val="20"/>
                    <w:lang w:bidi="ar-SA"/>
                  </w:rPr>
                  <w:t>☐</w:t>
                </w:r>
              </w:p>
            </w:tc>
          </w:sdtContent>
        </w:sdt>
        <w:tc>
          <w:tcPr>
            <w:tcW w:w="945" w:type="dxa"/>
            <w:tcBorders>
              <w:top w:val="single" w:sz="4" w:space="0" w:color="auto"/>
              <w:left w:val="nil"/>
              <w:bottom w:val="nil"/>
              <w:right w:val="single" w:sz="4" w:space="0" w:color="auto"/>
            </w:tcBorders>
            <w:vAlign w:val="center"/>
          </w:tcPr>
          <w:p w14:paraId="4CAB6EBB" w14:textId="77777777" w:rsidR="00242575" w:rsidRPr="00242575" w:rsidRDefault="00242575" w:rsidP="00242575">
            <w:pPr>
              <w:widowControl w:val="0"/>
              <w:autoSpaceDE w:val="0"/>
              <w:autoSpaceDN w:val="0"/>
              <w:adjustRightInd w:val="0"/>
              <w:spacing w:after="0"/>
              <w:ind w:right="-116"/>
              <w:rPr>
                <w:rFonts w:ascii="Arial" w:hAnsi="Arial" w:cs="Arial"/>
                <w:bCs/>
                <w:color w:val="000000"/>
                <w:sz w:val="20"/>
                <w:szCs w:val="20"/>
                <w:lang w:bidi="ar-SA"/>
              </w:rPr>
            </w:pPr>
            <w:r w:rsidRPr="00242575">
              <w:rPr>
                <w:rFonts w:ascii="Arial" w:hAnsi="Arial" w:cs="Arial"/>
                <w:bCs/>
                <w:color w:val="000000"/>
                <w:sz w:val="20"/>
                <w:szCs w:val="20"/>
                <w:lang w:bidi="ar-SA"/>
              </w:rPr>
              <w:t>No</w:t>
            </w:r>
          </w:p>
        </w:tc>
      </w:tr>
      <w:tr w:rsidR="00242575" w:rsidRPr="00242575" w14:paraId="538DB84F" w14:textId="77777777" w:rsidTr="00E627B9">
        <w:trPr>
          <w:trHeight w:val="377"/>
        </w:trPr>
        <w:tc>
          <w:tcPr>
            <w:tcW w:w="8055" w:type="dxa"/>
            <w:gridSpan w:val="5"/>
            <w:tcBorders>
              <w:right w:val="single" w:sz="4" w:space="0" w:color="auto"/>
            </w:tcBorders>
            <w:vAlign w:val="center"/>
          </w:tcPr>
          <w:p w14:paraId="626516A3" w14:textId="77777777" w:rsidR="00242575" w:rsidRPr="00242575" w:rsidRDefault="00242575" w:rsidP="007D7BBB">
            <w:pPr>
              <w:widowControl w:val="0"/>
              <w:numPr>
                <w:ilvl w:val="0"/>
                <w:numId w:val="28"/>
              </w:numPr>
              <w:tabs>
                <w:tab w:val="left" w:pos="450"/>
              </w:tabs>
              <w:autoSpaceDE w:val="0"/>
              <w:autoSpaceDN w:val="0"/>
              <w:adjustRightInd w:val="0"/>
              <w:spacing w:after="0" w:line="276" w:lineRule="auto"/>
              <w:ind w:left="450"/>
              <w:contextualSpacing/>
              <w:rPr>
                <w:rFonts w:ascii="Calibri" w:hAnsi="Calibri" w:cs="Arial"/>
                <w:b/>
                <w:color w:val="000000"/>
                <w:szCs w:val="20"/>
                <w:lang w:bidi="ar-SA"/>
              </w:rPr>
            </w:pPr>
            <w:r w:rsidRPr="00242575">
              <w:rPr>
                <w:rFonts w:ascii="Arial" w:eastAsia="Times New Roman" w:hAnsi="Arial" w:cs="Arial"/>
                <w:color w:val="000000"/>
                <w:sz w:val="20"/>
                <w:szCs w:val="20"/>
                <w:lang w:bidi="ar-SA"/>
              </w:rPr>
              <w:t>Have you submitted the safety program to the General Contractor for their approval?</w:t>
            </w:r>
          </w:p>
        </w:tc>
        <w:sdt>
          <w:sdtPr>
            <w:rPr>
              <w:rFonts w:ascii="Arial" w:hAnsi="Arial" w:cs="Arial"/>
              <w:color w:val="000000"/>
              <w:sz w:val="20"/>
              <w:szCs w:val="20"/>
              <w:lang w:bidi="ar-SA"/>
            </w:rPr>
            <w:id w:val="1452518715"/>
            <w14:checkbox>
              <w14:checked w14:val="0"/>
              <w14:checkedState w14:val="2612" w14:font="MS Gothic"/>
              <w14:uncheckedState w14:val="2610" w14:font="MS Gothic"/>
            </w14:checkbox>
          </w:sdtPr>
          <w:sdtEndPr/>
          <w:sdtContent>
            <w:tc>
              <w:tcPr>
                <w:tcW w:w="459" w:type="dxa"/>
                <w:tcBorders>
                  <w:top w:val="nil"/>
                  <w:left w:val="single" w:sz="4" w:space="0" w:color="auto"/>
                  <w:bottom w:val="nil"/>
                  <w:right w:val="nil"/>
                </w:tcBorders>
                <w:vAlign w:val="center"/>
              </w:tcPr>
              <w:p w14:paraId="5B22638C"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Segoe UI Symbol" w:hAnsi="Segoe UI Symbol" w:cs="Segoe UI Symbol"/>
                    <w:color w:val="000000"/>
                    <w:sz w:val="20"/>
                    <w:szCs w:val="20"/>
                    <w:lang w:bidi="ar-SA"/>
                  </w:rPr>
                  <w:t>☐</w:t>
                </w:r>
              </w:p>
            </w:tc>
          </w:sdtContent>
        </w:sdt>
        <w:tc>
          <w:tcPr>
            <w:tcW w:w="486" w:type="dxa"/>
            <w:tcBorders>
              <w:top w:val="nil"/>
              <w:left w:val="nil"/>
              <w:bottom w:val="nil"/>
              <w:right w:val="nil"/>
            </w:tcBorders>
            <w:vAlign w:val="center"/>
          </w:tcPr>
          <w:p w14:paraId="5151E71F" w14:textId="77777777" w:rsidR="00242575" w:rsidRPr="00242575" w:rsidRDefault="00242575" w:rsidP="00242575">
            <w:pPr>
              <w:widowControl w:val="0"/>
              <w:autoSpaceDE w:val="0"/>
              <w:autoSpaceDN w:val="0"/>
              <w:adjustRightInd w:val="0"/>
              <w:spacing w:after="0"/>
              <w:ind w:right="-116"/>
              <w:jc w:val="center"/>
              <w:rPr>
                <w:rFonts w:ascii="Arial" w:hAnsi="Arial" w:cs="Arial"/>
                <w:bCs/>
                <w:color w:val="000000"/>
                <w:sz w:val="20"/>
                <w:szCs w:val="20"/>
                <w:lang w:bidi="ar-SA"/>
              </w:rPr>
            </w:pPr>
            <w:r w:rsidRPr="00242575">
              <w:rPr>
                <w:rFonts w:ascii="Arial" w:hAnsi="Arial" w:cs="Arial"/>
                <w:bCs/>
                <w:color w:val="000000"/>
                <w:sz w:val="20"/>
                <w:szCs w:val="20"/>
                <w:lang w:bidi="ar-SA"/>
              </w:rPr>
              <w:t>Yes</w:t>
            </w:r>
          </w:p>
        </w:tc>
        <w:sdt>
          <w:sdtPr>
            <w:rPr>
              <w:rFonts w:ascii="Arial" w:hAnsi="Arial" w:cs="Arial"/>
              <w:bCs/>
              <w:color w:val="000000"/>
              <w:sz w:val="20"/>
              <w:szCs w:val="20"/>
              <w:lang w:bidi="ar-SA"/>
            </w:rPr>
            <w:id w:val="730819883"/>
            <w14:checkbox>
              <w14:checked w14:val="0"/>
              <w14:checkedState w14:val="2612" w14:font="MS Gothic"/>
              <w14:uncheckedState w14:val="2610" w14:font="MS Gothic"/>
            </w14:checkbox>
          </w:sdtPr>
          <w:sdtEndPr/>
          <w:sdtContent>
            <w:tc>
              <w:tcPr>
                <w:tcW w:w="540" w:type="dxa"/>
                <w:tcBorders>
                  <w:top w:val="nil"/>
                  <w:left w:val="nil"/>
                  <w:bottom w:val="nil"/>
                  <w:right w:val="nil"/>
                </w:tcBorders>
                <w:vAlign w:val="center"/>
              </w:tcPr>
              <w:p w14:paraId="4E1C745E" w14:textId="77777777" w:rsidR="00242575" w:rsidRPr="00242575" w:rsidRDefault="00242575" w:rsidP="00242575">
                <w:pPr>
                  <w:widowControl w:val="0"/>
                  <w:tabs>
                    <w:tab w:val="left" w:pos="620"/>
                  </w:tabs>
                  <w:autoSpaceDE w:val="0"/>
                  <w:autoSpaceDN w:val="0"/>
                  <w:adjustRightInd w:val="0"/>
                  <w:spacing w:after="0"/>
                  <w:ind w:right="-116"/>
                  <w:jc w:val="center"/>
                  <w:rPr>
                    <w:rFonts w:ascii="Arial" w:hAnsi="Arial" w:cs="Arial"/>
                    <w:bCs/>
                    <w:color w:val="000000"/>
                    <w:sz w:val="20"/>
                    <w:szCs w:val="20"/>
                    <w:lang w:bidi="ar-SA"/>
                  </w:rPr>
                </w:pPr>
                <w:r w:rsidRPr="00242575">
                  <w:rPr>
                    <w:rFonts w:ascii="Segoe UI Symbol" w:hAnsi="Segoe UI Symbol" w:cs="Segoe UI Symbol"/>
                    <w:bCs/>
                    <w:color w:val="000000"/>
                    <w:sz w:val="20"/>
                    <w:szCs w:val="20"/>
                    <w:lang w:bidi="ar-SA"/>
                  </w:rPr>
                  <w:t>☐</w:t>
                </w:r>
              </w:p>
            </w:tc>
          </w:sdtContent>
        </w:sdt>
        <w:tc>
          <w:tcPr>
            <w:tcW w:w="945" w:type="dxa"/>
            <w:tcBorders>
              <w:top w:val="nil"/>
              <w:left w:val="nil"/>
              <w:bottom w:val="nil"/>
              <w:right w:val="single" w:sz="4" w:space="0" w:color="auto"/>
            </w:tcBorders>
            <w:vAlign w:val="center"/>
          </w:tcPr>
          <w:p w14:paraId="34A90767" w14:textId="77777777" w:rsidR="00242575" w:rsidRPr="00242575" w:rsidRDefault="00242575" w:rsidP="00242575">
            <w:pPr>
              <w:widowControl w:val="0"/>
              <w:autoSpaceDE w:val="0"/>
              <w:autoSpaceDN w:val="0"/>
              <w:adjustRightInd w:val="0"/>
              <w:spacing w:after="0"/>
              <w:ind w:right="-116"/>
              <w:rPr>
                <w:rFonts w:ascii="Arial" w:hAnsi="Arial" w:cs="Arial"/>
                <w:bCs/>
                <w:color w:val="000000"/>
                <w:sz w:val="20"/>
                <w:szCs w:val="20"/>
                <w:lang w:bidi="ar-SA"/>
              </w:rPr>
            </w:pPr>
            <w:r w:rsidRPr="00242575">
              <w:rPr>
                <w:rFonts w:ascii="Arial" w:hAnsi="Arial" w:cs="Arial"/>
                <w:bCs/>
                <w:color w:val="000000"/>
                <w:sz w:val="20"/>
                <w:szCs w:val="20"/>
                <w:lang w:bidi="ar-SA"/>
              </w:rPr>
              <w:t>No</w:t>
            </w:r>
          </w:p>
        </w:tc>
      </w:tr>
      <w:tr w:rsidR="00242575" w:rsidRPr="00242575" w14:paraId="208AA57B" w14:textId="77777777" w:rsidTr="00E627B9">
        <w:trPr>
          <w:trHeight w:val="377"/>
        </w:trPr>
        <w:tc>
          <w:tcPr>
            <w:tcW w:w="10485" w:type="dxa"/>
            <w:gridSpan w:val="9"/>
            <w:vAlign w:val="center"/>
          </w:tcPr>
          <w:p w14:paraId="7EE489E2" w14:textId="45CC02DE" w:rsidR="00242575" w:rsidRPr="00242575" w:rsidRDefault="00242575" w:rsidP="007D7BBB">
            <w:pPr>
              <w:widowControl w:val="0"/>
              <w:numPr>
                <w:ilvl w:val="0"/>
                <w:numId w:val="28"/>
              </w:numPr>
              <w:tabs>
                <w:tab w:val="left" w:pos="450"/>
              </w:tabs>
              <w:autoSpaceDE w:val="0"/>
              <w:autoSpaceDN w:val="0"/>
              <w:adjustRightInd w:val="0"/>
              <w:spacing w:after="0" w:line="276" w:lineRule="auto"/>
              <w:ind w:left="450"/>
              <w:contextualSpacing/>
              <w:rPr>
                <w:rFonts w:ascii="Calibri" w:hAnsi="Calibri" w:cs="Arial"/>
                <w:szCs w:val="20"/>
                <w:lang w:bidi="ar-SA"/>
              </w:rPr>
            </w:pPr>
            <w:r w:rsidRPr="00242575">
              <w:rPr>
                <w:rFonts w:ascii="Arial" w:eastAsia="Times New Roman" w:hAnsi="Arial" w:cs="Arial"/>
                <w:color w:val="000000"/>
                <w:sz w:val="20"/>
                <w:szCs w:val="20"/>
                <w:lang w:bidi="ar-SA"/>
              </w:rPr>
              <w:t xml:space="preserve">Explanation for EMR </w:t>
            </w:r>
            <w:r w:rsidR="00CB57A3" w:rsidRPr="00242575">
              <w:rPr>
                <w:rFonts w:ascii="Arial" w:eastAsia="Times New Roman" w:hAnsi="Arial" w:cs="Arial"/>
                <w:color w:val="000000"/>
                <w:sz w:val="20"/>
                <w:szCs w:val="20"/>
                <w:lang w:bidi="ar-SA"/>
              </w:rPr>
              <w:t>gr</w:t>
            </w:r>
            <w:r w:rsidR="00CB57A3">
              <w:rPr>
                <w:rFonts w:ascii="Arial" w:eastAsia="Times New Roman" w:hAnsi="Arial" w:cs="Arial"/>
                <w:color w:val="000000"/>
                <w:sz w:val="20"/>
                <w:szCs w:val="20"/>
                <w:lang w:bidi="ar-SA"/>
              </w:rPr>
              <w:t>e</w:t>
            </w:r>
            <w:r w:rsidR="00CB57A3" w:rsidRPr="00242575">
              <w:rPr>
                <w:rFonts w:ascii="Arial" w:eastAsia="Times New Roman" w:hAnsi="Arial" w:cs="Arial"/>
                <w:color w:val="000000"/>
                <w:sz w:val="20"/>
                <w:szCs w:val="20"/>
                <w:lang w:bidi="ar-SA"/>
              </w:rPr>
              <w:t>ater</w:t>
            </w:r>
            <w:r w:rsidRPr="00242575">
              <w:rPr>
                <w:rFonts w:ascii="Arial" w:eastAsia="Times New Roman" w:hAnsi="Arial" w:cs="Arial"/>
                <w:color w:val="000000"/>
                <w:sz w:val="20"/>
                <w:szCs w:val="20"/>
                <w:lang w:bidi="ar-SA"/>
              </w:rPr>
              <w:t xml:space="preserve"> than 1.0</w:t>
            </w:r>
          </w:p>
        </w:tc>
      </w:tr>
      <w:tr w:rsidR="00242575" w:rsidRPr="00242575" w14:paraId="186B59F3" w14:textId="77777777" w:rsidTr="00E627B9">
        <w:trPr>
          <w:trHeight w:val="377"/>
        </w:trPr>
        <w:tc>
          <w:tcPr>
            <w:tcW w:w="10485" w:type="dxa"/>
            <w:gridSpan w:val="9"/>
            <w:vAlign w:val="center"/>
          </w:tcPr>
          <w:p w14:paraId="01FB1543" w14:textId="77777777" w:rsidR="00242575" w:rsidRPr="00242575" w:rsidRDefault="00242575" w:rsidP="00242575">
            <w:pPr>
              <w:widowControl w:val="0"/>
              <w:autoSpaceDE w:val="0"/>
              <w:autoSpaceDN w:val="0"/>
              <w:adjustRightInd w:val="0"/>
              <w:spacing w:after="0"/>
              <w:ind w:left="470"/>
              <w:rPr>
                <w:rFonts w:ascii="Arial" w:hAnsi="Arial" w:cs="Arial"/>
                <w:sz w:val="20"/>
                <w:szCs w:val="20"/>
                <w:lang w:bidi="ar-SA"/>
              </w:rPr>
            </w:pPr>
            <w:r w:rsidRPr="00242575">
              <w:rPr>
                <w:rFonts w:ascii="Arial" w:hAnsi="Arial" w:cs="Arial"/>
                <w:sz w:val="20"/>
                <w:szCs w:val="20"/>
                <w:lang w:bidi="ar-SA"/>
              </w:rPr>
              <w:fldChar w:fldCharType="begin">
                <w:ffData>
                  <w:name w:val="Text364"/>
                  <w:enabled/>
                  <w:calcOnExit w:val="0"/>
                  <w:textInput/>
                </w:ffData>
              </w:fldChar>
            </w:r>
            <w:bookmarkStart w:id="485" w:name="Text364"/>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485"/>
          </w:p>
        </w:tc>
      </w:tr>
    </w:tbl>
    <w:p w14:paraId="1932AA52" w14:textId="77777777" w:rsidR="00242575" w:rsidRDefault="00242575" w:rsidP="00FF4CFA">
      <w:pPr>
        <w:spacing w:after="0"/>
        <w:rPr>
          <w:rFonts w:eastAsiaTheme="minorEastAsia"/>
          <w:b/>
          <w:bCs/>
          <w:sz w:val="20"/>
          <w:szCs w:val="20"/>
          <w:lang w:bidi="ar-SA"/>
        </w:rPr>
      </w:pPr>
    </w:p>
    <w:p w14:paraId="7AFA9480" w14:textId="062DCC73" w:rsidR="00177C2B" w:rsidRPr="002F7292" w:rsidRDefault="00242575" w:rsidP="00242575">
      <w:pPr>
        <w:spacing w:before="120" w:after="120"/>
        <w:rPr>
          <w:rFonts w:ascii="Arial" w:hAnsi="Arial" w:cs="Arial"/>
          <w:b/>
          <w:color w:val="000000"/>
          <w:sz w:val="20"/>
          <w:szCs w:val="20"/>
        </w:rPr>
      </w:pPr>
      <w:r w:rsidRPr="002F7292">
        <w:rPr>
          <w:rFonts w:ascii="Arial" w:hAnsi="Arial" w:cs="Arial"/>
          <w:b/>
          <w:color w:val="000000"/>
          <w:sz w:val="20"/>
          <w:szCs w:val="20"/>
        </w:rPr>
        <w:t>Note: This Form is for evaluation purposes only and will not be a part of the resultant subcontract.</w:t>
      </w:r>
    </w:p>
    <w:p w14:paraId="260915AC" w14:textId="77777777" w:rsidR="00177C2B" w:rsidRDefault="00177C2B">
      <w:pPr>
        <w:spacing w:after="0"/>
        <w:rPr>
          <w:b/>
          <w:color w:val="000000"/>
          <w:szCs w:val="20"/>
        </w:rPr>
      </w:pPr>
      <w:r>
        <w:rPr>
          <w:b/>
          <w:color w:val="000000"/>
          <w:szCs w:val="20"/>
        </w:rPr>
        <w:br w:type="page"/>
      </w:r>
    </w:p>
    <w:p w14:paraId="0A7ACAC6" w14:textId="088B0822" w:rsidR="00177C2B" w:rsidRPr="007E1FB8" w:rsidRDefault="00AC5978" w:rsidP="00177C2B">
      <w:pPr>
        <w:pStyle w:val="ExhibitLevel2"/>
        <w:rPr>
          <w:rFonts w:cs="Arial"/>
        </w:rPr>
      </w:pPr>
      <w:bookmarkStart w:id="486" w:name="_Toc233284412"/>
      <w:r>
        <w:rPr>
          <w:rFonts w:cs="Arial"/>
        </w:rPr>
        <w:lastRenderedPageBreak/>
        <w:t>Form</w:t>
      </w:r>
      <w:r w:rsidR="00177C2B" w:rsidRPr="007E1FB8">
        <w:rPr>
          <w:rFonts w:cs="Arial"/>
        </w:rPr>
        <w:t xml:space="preserve"> 0</w:t>
      </w:r>
      <w:r w:rsidR="00A87521">
        <w:rPr>
          <w:rFonts w:cs="Arial"/>
        </w:rPr>
        <w:t>1</w:t>
      </w:r>
      <w:r w:rsidR="00E136C8">
        <w:rPr>
          <w:rFonts w:cs="Arial"/>
        </w:rPr>
        <w:t>5</w:t>
      </w:r>
      <w:r w:rsidR="00177C2B" w:rsidRPr="007E1FB8">
        <w:rPr>
          <w:rFonts w:cs="Arial"/>
        </w:rPr>
        <w:t xml:space="preserve"> – Comprehensive QA/QC Program</w:t>
      </w:r>
      <w:bookmarkEnd w:id="486"/>
    </w:p>
    <w:p w14:paraId="358EB6D8" w14:textId="77777777" w:rsidR="00177C2B" w:rsidRPr="007E1FB8" w:rsidRDefault="00177C2B" w:rsidP="00177C2B">
      <w:pPr>
        <w:spacing w:before="120" w:after="120"/>
        <w:rPr>
          <w:rFonts w:ascii="Arial" w:hAnsi="Arial" w:cs="Arial"/>
          <w:sz w:val="20"/>
          <w:szCs w:val="20"/>
        </w:rPr>
      </w:pPr>
      <w:r w:rsidRPr="007E1FB8">
        <w:rPr>
          <w:rFonts w:ascii="Arial" w:hAnsi="Arial" w:cs="Arial"/>
          <w:b/>
          <w:sz w:val="20"/>
          <w:szCs w:val="20"/>
        </w:rPr>
        <w:t>QA/QC Program</w:t>
      </w:r>
    </w:p>
    <w:p w14:paraId="3F094227" w14:textId="77777777" w:rsidR="00177C2B" w:rsidRPr="007E1FB8" w:rsidRDefault="00177C2B" w:rsidP="00177C2B">
      <w:pPr>
        <w:spacing w:before="120" w:after="120"/>
        <w:rPr>
          <w:rFonts w:ascii="Arial" w:hAnsi="Arial" w:cs="Arial"/>
          <w:color w:val="000000"/>
          <w:sz w:val="20"/>
          <w:szCs w:val="20"/>
        </w:rPr>
      </w:pPr>
      <w:r w:rsidRPr="007E1FB8">
        <w:rPr>
          <w:rFonts w:ascii="Arial" w:hAnsi="Arial" w:cs="Arial"/>
          <w:bCs/>
          <w:color w:val="000000"/>
          <w:sz w:val="20"/>
          <w:szCs w:val="20"/>
        </w:rPr>
        <w:t>OFFEROR</w:t>
      </w:r>
      <w:r w:rsidRPr="007E1FB8">
        <w:rPr>
          <w:rFonts w:ascii="Arial" w:hAnsi="Arial" w:cs="Arial"/>
          <w:color w:val="000000"/>
          <w:sz w:val="20"/>
          <w:szCs w:val="20"/>
        </w:rPr>
        <w:t xml:space="preserve"> to provide a copy of their Quality Assurance/Quality Control (QA/QC) Program to be implemented in performance of the Work. The QA/QC Program shall include information on the organization of the program, including the authority and responsibility of all involved personnel. This description shall also explain administrative policies and procedures to be used in carrying out the program. This Program shall meet the following requirements:</w:t>
      </w:r>
    </w:p>
    <w:p w14:paraId="613BA928" w14:textId="17D3B667" w:rsidR="00177C2B" w:rsidRPr="00EA3933" w:rsidRDefault="00EA3933" w:rsidP="00EA3933">
      <w:pPr>
        <w:pStyle w:val="ListParagraph"/>
        <w:numPr>
          <w:ilvl w:val="0"/>
          <w:numId w:val="64"/>
        </w:numPr>
        <w:spacing w:before="120" w:after="120"/>
        <w:rPr>
          <w:rFonts w:ascii="Arial" w:hAnsi="Arial" w:cs="Arial"/>
          <w:bCs/>
          <w:sz w:val="20"/>
          <w:szCs w:val="20"/>
        </w:rPr>
      </w:pPr>
      <w:r w:rsidRPr="00EA3933">
        <w:rPr>
          <w:rFonts w:ascii="Arial" w:hAnsi="Arial" w:cs="Arial"/>
          <w:bCs/>
          <w:sz w:val="20"/>
          <w:szCs w:val="20"/>
        </w:rPr>
        <w:t xml:space="preserve">ISO 9001 or </w:t>
      </w:r>
      <w:r>
        <w:rPr>
          <w:rFonts w:ascii="Arial" w:hAnsi="Arial" w:cs="Arial"/>
          <w:bCs/>
          <w:sz w:val="20"/>
          <w:szCs w:val="20"/>
        </w:rPr>
        <w:t xml:space="preserve">approved </w:t>
      </w:r>
      <w:r w:rsidRPr="00EA3933">
        <w:rPr>
          <w:rFonts w:ascii="Arial" w:hAnsi="Arial" w:cs="Arial"/>
          <w:bCs/>
          <w:sz w:val="20"/>
          <w:szCs w:val="20"/>
        </w:rPr>
        <w:t>equivalent</w:t>
      </w:r>
    </w:p>
    <w:p w14:paraId="48D55F50" w14:textId="77777777" w:rsidR="00177C2B" w:rsidRPr="007E1FB8" w:rsidRDefault="00177C2B" w:rsidP="00177C2B">
      <w:pPr>
        <w:spacing w:before="120" w:after="120"/>
        <w:rPr>
          <w:rFonts w:ascii="Arial" w:hAnsi="Arial" w:cs="Arial"/>
          <w:sz w:val="20"/>
          <w:szCs w:val="20"/>
        </w:rPr>
      </w:pPr>
      <w:r w:rsidRPr="0B0E240A">
        <w:rPr>
          <w:rFonts w:ascii="Arial" w:hAnsi="Arial" w:cs="Arial"/>
          <w:sz w:val="20"/>
          <w:szCs w:val="20"/>
        </w:rPr>
        <w:t>This shall be submitted for approval with the proposal.</w:t>
      </w:r>
    </w:p>
    <w:p w14:paraId="39A0924F" w14:textId="77777777" w:rsidR="00177C2B" w:rsidRDefault="00177C2B" w:rsidP="00177C2B">
      <w:pPr>
        <w:tabs>
          <w:tab w:val="left" w:pos="720"/>
        </w:tabs>
        <w:spacing w:before="120" w:after="120" w:line="256" w:lineRule="auto"/>
        <w:rPr>
          <w:rFonts w:cs="Arial"/>
          <w:b/>
          <w:color w:val="000000"/>
          <w:szCs w:val="20"/>
        </w:rPr>
      </w:pPr>
    </w:p>
    <w:p w14:paraId="6019BC69" w14:textId="77777777" w:rsidR="00177C2B" w:rsidRDefault="00177C2B" w:rsidP="00177C2B">
      <w:pPr>
        <w:tabs>
          <w:tab w:val="left" w:pos="720"/>
        </w:tabs>
        <w:spacing w:before="120" w:after="120" w:line="256" w:lineRule="auto"/>
        <w:rPr>
          <w:rFonts w:cs="Arial"/>
          <w:b/>
          <w:color w:val="000000"/>
          <w:szCs w:val="20"/>
        </w:rPr>
      </w:pPr>
    </w:p>
    <w:p w14:paraId="565DEE92" w14:textId="77777777" w:rsidR="00177C2B" w:rsidRDefault="00177C2B" w:rsidP="00177C2B">
      <w:pPr>
        <w:tabs>
          <w:tab w:val="left" w:pos="720"/>
        </w:tabs>
        <w:spacing w:before="120" w:after="120" w:line="256" w:lineRule="auto"/>
        <w:rPr>
          <w:rFonts w:cs="Arial"/>
          <w:b/>
          <w:color w:val="000000"/>
          <w:szCs w:val="20"/>
        </w:rPr>
      </w:pPr>
    </w:p>
    <w:p w14:paraId="6C963C7D" w14:textId="77777777" w:rsidR="00177C2B" w:rsidRDefault="00177C2B" w:rsidP="00177C2B">
      <w:pPr>
        <w:tabs>
          <w:tab w:val="left" w:pos="720"/>
        </w:tabs>
        <w:spacing w:before="120" w:after="120" w:line="256" w:lineRule="auto"/>
        <w:rPr>
          <w:rFonts w:cs="Arial"/>
          <w:b/>
          <w:color w:val="000000"/>
          <w:szCs w:val="20"/>
        </w:rPr>
      </w:pPr>
    </w:p>
    <w:p w14:paraId="5A9B855D" w14:textId="77777777" w:rsidR="00177C2B" w:rsidRDefault="00177C2B" w:rsidP="00177C2B">
      <w:pPr>
        <w:tabs>
          <w:tab w:val="left" w:pos="720"/>
        </w:tabs>
        <w:spacing w:before="120" w:after="120" w:line="256" w:lineRule="auto"/>
        <w:rPr>
          <w:rFonts w:cs="Arial"/>
          <w:b/>
          <w:color w:val="000000"/>
          <w:szCs w:val="20"/>
        </w:rPr>
      </w:pPr>
    </w:p>
    <w:p w14:paraId="1B5827AA" w14:textId="77777777" w:rsidR="00177C2B" w:rsidRDefault="00177C2B" w:rsidP="00177C2B">
      <w:pPr>
        <w:tabs>
          <w:tab w:val="left" w:pos="720"/>
        </w:tabs>
        <w:spacing w:before="120" w:after="120" w:line="256" w:lineRule="auto"/>
        <w:rPr>
          <w:rFonts w:cs="Arial"/>
          <w:b/>
          <w:color w:val="000000"/>
          <w:szCs w:val="20"/>
        </w:rPr>
      </w:pPr>
    </w:p>
    <w:p w14:paraId="1FF6674C" w14:textId="77777777" w:rsidR="00177C2B" w:rsidRDefault="00177C2B" w:rsidP="00177C2B">
      <w:pPr>
        <w:tabs>
          <w:tab w:val="left" w:pos="720"/>
        </w:tabs>
        <w:spacing w:before="120" w:after="120" w:line="256" w:lineRule="auto"/>
        <w:rPr>
          <w:rFonts w:cs="Arial"/>
          <w:b/>
          <w:color w:val="000000"/>
          <w:szCs w:val="20"/>
        </w:rPr>
      </w:pPr>
    </w:p>
    <w:p w14:paraId="4AE58D79" w14:textId="77777777" w:rsidR="00177C2B" w:rsidRDefault="00177C2B" w:rsidP="00177C2B">
      <w:pPr>
        <w:tabs>
          <w:tab w:val="left" w:pos="720"/>
        </w:tabs>
        <w:spacing w:before="120" w:after="120" w:line="256" w:lineRule="auto"/>
        <w:rPr>
          <w:rFonts w:cs="Arial"/>
          <w:b/>
          <w:color w:val="000000"/>
          <w:szCs w:val="20"/>
        </w:rPr>
      </w:pPr>
    </w:p>
    <w:p w14:paraId="63714401" w14:textId="77777777" w:rsidR="00177C2B" w:rsidRDefault="00177C2B" w:rsidP="00177C2B">
      <w:pPr>
        <w:tabs>
          <w:tab w:val="left" w:pos="720"/>
        </w:tabs>
        <w:spacing w:before="120" w:after="120" w:line="256" w:lineRule="auto"/>
        <w:rPr>
          <w:rFonts w:cs="Arial"/>
          <w:b/>
          <w:color w:val="000000"/>
          <w:szCs w:val="20"/>
        </w:rPr>
      </w:pPr>
    </w:p>
    <w:p w14:paraId="0B4ACD88" w14:textId="77777777" w:rsidR="00177C2B" w:rsidRDefault="00177C2B" w:rsidP="00177C2B">
      <w:pPr>
        <w:tabs>
          <w:tab w:val="left" w:pos="720"/>
        </w:tabs>
        <w:spacing w:before="120" w:after="120" w:line="256" w:lineRule="auto"/>
        <w:rPr>
          <w:rFonts w:cs="Arial"/>
          <w:b/>
          <w:color w:val="000000"/>
          <w:szCs w:val="20"/>
        </w:rPr>
      </w:pPr>
    </w:p>
    <w:p w14:paraId="4FBB94DA" w14:textId="77777777" w:rsidR="00177C2B" w:rsidRDefault="00177C2B" w:rsidP="00177C2B">
      <w:pPr>
        <w:tabs>
          <w:tab w:val="left" w:pos="720"/>
        </w:tabs>
        <w:spacing w:before="120" w:after="120" w:line="256" w:lineRule="auto"/>
        <w:rPr>
          <w:rFonts w:cs="Arial"/>
          <w:b/>
          <w:color w:val="000000"/>
          <w:szCs w:val="20"/>
        </w:rPr>
      </w:pPr>
    </w:p>
    <w:p w14:paraId="6A4A3CBE" w14:textId="77777777" w:rsidR="00177C2B" w:rsidRDefault="00177C2B" w:rsidP="00177C2B">
      <w:pPr>
        <w:tabs>
          <w:tab w:val="left" w:pos="720"/>
        </w:tabs>
        <w:spacing w:before="120" w:after="120" w:line="256" w:lineRule="auto"/>
        <w:rPr>
          <w:rFonts w:cs="Arial"/>
          <w:b/>
          <w:color w:val="000000"/>
          <w:szCs w:val="20"/>
        </w:rPr>
      </w:pPr>
    </w:p>
    <w:p w14:paraId="3D094527" w14:textId="77777777" w:rsidR="00177C2B" w:rsidRDefault="00177C2B" w:rsidP="00177C2B">
      <w:pPr>
        <w:tabs>
          <w:tab w:val="left" w:pos="720"/>
        </w:tabs>
        <w:spacing w:before="120" w:after="120" w:line="256" w:lineRule="auto"/>
        <w:rPr>
          <w:rFonts w:cs="Arial"/>
          <w:b/>
          <w:color w:val="000000"/>
          <w:szCs w:val="20"/>
        </w:rPr>
      </w:pPr>
    </w:p>
    <w:p w14:paraId="27AEB3E0" w14:textId="77777777" w:rsidR="00177C2B" w:rsidRDefault="00177C2B" w:rsidP="00177C2B">
      <w:pPr>
        <w:tabs>
          <w:tab w:val="left" w:pos="720"/>
        </w:tabs>
        <w:spacing w:before="120" w:after="120" w:line="256" w:lineRule="auto"/>
        <w:rPr>
          <w:rFonts w:cs="Arial"/>
          <w:b/>
          <w:color w:val="000000"/>
          <w:szCs w:val="20"/>
        </w:rPr>
      </w:pPr>
    </w:p>
    <w:p w14:paraId="74374F85" w14:textId="77777777" w:rsidR="00177C2B" w:rsidRDefault="00177C2B" w:rsidP="00177C2B">
      <w:pPr>
        <w:tabs>
          <w:tab w:val="left" w:pos="720"/>
        </w:tabs>
        <w:spacing w:before="120" w:after="120" w:line="256" w:lineRule="auto"/>
        <w:rPr>
          <w:rFonts w:cs="Arial"/>
          <w:b/>
          <w:color w:val="000000"/>
          <w:szCs w:val="20"/>
        </w:rPr>
      </w:pPr>
    </w:p>
    <w:p w14:paraId="08F29589" w14:textId="77777777" w:rsidR="00177C2B" w:rsidRDefault="00177C2B" w:rsidP="00177C2B">
      <w:pPr>
        <w:tabs>
          <w:tab w:val="left" w:pos="720"/>
        </w:tabs>
        <w:spacing w:before="120" w:after="120" w:line="256" w:lineRule="auto"/>
        <w:rPr>
          <w:rFonts w:cs="Arial"/>
          <w:b/>
          <w:color w:val="000000"/>
          <w:szCs w:val="20"/>
        </w:rPr>
      </w:pPr>
    </w:p>
    <w:p w14:paraId="5D5F51C1" w14:textId="77777777" w:rsidR="00177C2B" w:rsidRPr="007E1FB8" w:rsidRDefault="00177C2B" w:rsidP="00177C2B">
      <w:pPr>
        <w:spacing w:before="120"/>
        <w:rPr>
          <w:rFonts w:ascii="Arial" w:hAnsi="Arial" w:cs="Arial"/>
          <w:b/>
          <w:sz w:val="20"/>
          <w:szCs w:val="20"/>
        </w:rPr>
      </w:pPr>
      <w:r w:rsidRPr="007E1FB8">
        <w:rPr>
          <w:rFonts w:ascii="Arial" w:hAnsi="Arial" w:cs="Arial"/>
          <w:b/>
          <w:color w:val="000000"/>
          <w:sz w:val="20"/>
          <w:szCs w:val="20"/>
        </w:rPr>
        <w:t>Note: This Form is for evaluation purposes only and will not be a part of the resultant subcontract.</w:t>
      </w:r>
      <w:r w:rsidRPr="007E1FB8">
        <w:rPr>
          <w:rFonts w:ascii="Arial" w:hAnsi="Arial" w:cs="Arial"/>
          <w:b/>
          <w:sz w:val="20"/>
          <w:szCs w:val="20"/>
        </w:rPr>
        <w:t xml:space="preserve"> </w:t>
      </w:r>
    </w:p>
    <w:p w14:paraId="03D464DB" w14:textId="652F9E1E" w:rsidR="006E2963" w:rsidRDefault="00177C2B" w:rsidP="00BE4CCE">
      <w:pPr>
        <w:tabs>
          <w:tab w:val="left" w:pos="720"/>
        </w:tabs>
        <w:spacing w:before="120" w:line="256" w:lineRule="auto"/>
        <w:rPr>
          <w:rFonts w:cs="Arial"/>
          <w:color w:val="000000"/>
          <w:szCs w:val="20"/>
        </w:rPr>
      </w:pPr>
      <w:r w:rsidRPr="007E1FB8">
        <w:rPr>
          <w:rFonts w:ascii="Arial" w:hAnsi="Arial" w:cs="Arial"/>
          <w:color w:val="000000"/>
          <w:sz w:val="20"/>
          <w:szCs w:val="20"/>
        </w:rPr>
        <w:t xml:space="preserve"> Final program will be approved as submitted under the Subcontract requirements</w:t>
      </w:r>
      <w:r w:rsidRPr="00955A89">
        <w:rPr>
          <w:rFonts w:cs="Arial"/>
          <w:color w:val="000000"/>
          <w:szCs w:val="20"/>
        </w:rPr>
        <w:t>.</w:t>
      </w:r>
    </w:p>
    <w:p w14:paraId="6ED1D30A" w14:textId="77777777" w:rsidR="00E31C03" w:rsidRDefault="00E31C03">
      <w:pPr>
        <w:spacing w:after="0"/>
        <w:rPr>
          <w:rFonts w:cs="Arial"/>
          <w:color w:val="000000"/>
          <w:szCs w:val="20"/>
        </w:rPr>
      </w:pPr>
      <w:r>
        <w:rPr>
          <w:rFonts w:cs="Arial"/>
          <w:color w:val="000000"/>
          <w:szCs w:val="20"/>
        </w:rPr>
        <w:br w:type="page"/>
      </w:r>
    </w:p>
    <w:p w14:paraId="054FAC6E" w14:textId="6660C2FD" w:rsidR="002C5A55" w:rsidRPr="00EA3933" w:rsidRDefault="002C5A55" w:rsidP="002C5A55">
      <w:pPr>
        <w:pStyle w:val="ExhibitLevel2"/>
        <w:rPr>
          <w:rFonts w:cs="Arial"/>
        </w:rPr>
      </w:pPr>
      <w:bookmarkStart w:id="487" w:name="wp1208606"/>
      <w:bookmarkStart w:id="488" w:name="_Toc233284413"/>
      <w:bookmarkEnd w:id="487"/>
      <w:r w:rsidRPr="00EA3933">
        <w:rPr>
          <w:rFonts w:cs="Arial"/>
        </w:rPr>
        <w:lastRenderedPageBreak/>
        <w:t>Form 01</w:t>
      </w:r>
      <w:r w:rsidR="00E136C8">
        <w:rPr>
          <w:rFonts w:cs="Arial"/>
        </w:rPr>
        <w:t>6</w:t>
      </w:r>
      <w:r w:rsidRPr="00EA3933">
        <w:rPr>
          <w:rFonts w:cs="Arial"/>
        </w:rPr>
        <w:t xml:space="preserve"> – Certificate of Current Cost or Pricing Data</w:t>
      </w:r>
      <w:bookmarkEnd w:id="488"/>
    </w:p>
    <w:p w14:paraId="377ADAEA" w14:textId="77777777" w:rsidR="002C5A55" w:rsidRDefault="002C5A55" w:rsidP="00C65CB4">
      <w:pPr>
        <w:pStyle w:val="pbodyaltnoindent"/>
        <w:spacing w:before="120" w:after="120" w:line="240" w:lineRule="auto"/>
        <w:ind w:left="245" w:right="245"/>
        <w:rPr>
          <w:sz w:val="20"/>
          <w:szCs w:val="20"/>
          <w:lang w:val="en"/>
        </w:rPr>
      </w:pPr>
    </w:p>
    <w:p w14:paraId="5443FEE6" w14:textId="0BB19A58" w:rsidR="00C65CB4" w:rsidRPr="00F86F3E" w:rsidRDefault="00C65CB4" w:rsidP="00C65CB4">
      <w:pPr>
        <w:pStyle w:val="pbodyaltnoindent"/>
        <w:spacing w:before="120" w:after="120" w:line="240" w:lineRule="auto"/>
        <w:ind w:left="245" w:right="245"/>
        <w:rPr>
          <w:sz w:val="20"/>
          <w:szCs w:val="20"/>
          <w:lang w:val="en"/>
        </w:rPr>
      </w:pPr>
      <w:r w:rsidRPr="00F86F3E">
        <w:rPr>
          <w:sz w:val="20"/>
          <w:szCs w:val="20"/>
          <w:lang w:val="en"/>
        </w:rPr>
        <w:t xml:space="preserve">This is to certify that, to the best of my knowledge and belief, the cost or pricing data (as defined in section </w:t>
      </w:r>
      <w:hyperlink r:id="rId30" w:anchor="wp1145508" w:history="1">
        <w:r w:rsidRPr="00F86F3E">
          <w:rPr>
            <w:rStyle w:val="Hyperlink"/>
            <w:sz w:val="20"/>
            <w:szCs w:val="20"/>
            <w:lang w:val="en"/>
          </w:rPr>
          <w:t>2.101</w:t>
        </w:r>
      </w:hyperlink>
      <w:r w:rsidRPr="00F86F3E">
        <w:rPr>
          <w:sz w:val="20"/>
          <w:szCs w:val="20"/>
          <w:lang w:val="en"/>
        </w:rPr>
        <w:t xml:space="preserve"> of the Federal Acquisition Regulation (FAR) and required under FAR subsection </w:t>
      </w:r>
      <w:hyperlink r:id="rId31" w:anchor="wp1208430" w:history="1">
        <w:r w:rsidRPr="00F86F3E">
          <w:rPr>
            <w:rStyle w:val="Hyperlink"/>
            <w:sz w:val="20"/>
            <w:szCs w:val="20"/>
            <w:lang w:val="en"/>
          </w:rPr>
          <w:t>15.403-4</w:t>
        </w:r>
      </w:hyperlink>
      <w:r w:rsidRPr="00F86F3E">
        <w:rPr>
          <w:sz w:val="20"/>
          <w:szCs w:val="20"/>
          <w:lang w:val="en"/>
        </w:rPr>
        <w:t xml:space="preserve">) submitted, either actually or by specific identification in writing, to the Contracting Officer or to the Contracting Officer's representative in support of </w:t>
      </w:r>
      <w:r w:rsidRPr="00CF7F26">
        <w:rPr>
          <w:sz w:val="20"/>
          <w:szCs w:val="20"/>
          <w:u w:val="single"/>
          <w:lang w:val="en"/>
        </w:rPr>
        <w:fldChar w:fldCharType="begin">
          <w:ffData>
            <w:name w:val="Text449"/>
            <w:enabled/>
            <w:calcOnExit w:val="0"/>
            <w:textInput/>
          </w:ffData>
        </w:fldChar>
      </w:r>
      <w:bookmarkStart w:id="489" w:name="Text449"/>
      <w:r w:rsidRPr="00CF7F26">
        <w:rPr>
          <w:sz w:val="20"/>
          <w:szCs w:val="20"/>
          <w:u w:val="single"/>
          <w:lang w:val="en"/>
        </w:rPr>
        <w:instrText xml:space="preserve"> FORMTEXT </w:instrText>
      </w:r>
      <w:r w:rsidRPr="00CF7F26">
        <w:rPr>
          <w:sz w:val="20"/>
          <w:szCs w:val="20"/>
          <w:u w:val="single"/>
          <w:lang w:val="en"/>
        </w:rPr>
      </w:r>
      <w:r w:rsidRPr="00CF7F26">
        <w:rPr>
          <w:sz w:val="20"/>
          <w:szCs w:val="20"/>
          <w:u w:val="single"/>
          <w:lang w:val="en"/>
        </w:rPr>
        <w:fldChar w:fldCharType="separate"/>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sz w:val="20"/>
          <w:szCs w:val="20"/>
          <w:u w:val="single"/>
          <w:lang w:val="en"/>
        </w:rPr>
        <w:fldChar w:fldCharType="end"/>
      </w:r>
      <w:bookmarkEnd w:id="489"/>
      <w:r w:rsidRPr="00F86F3E">
        <w:rPr>
          <w:sz w:val="20"/>
          <w:szCs w:val="20"/>
          <w:lang w:val="en"/>
        </w:rPr>
        <w:t xml:space="preserve">* are accurate, complete, and current as of </w:t>
      </w:r>
      <w:r w:rsidRPr="00CF7F26">
        <w:rPr>
          <w:sz w:val="20"/>
          <w:szCs w:val="20"/>
          <w:u w:val="single"/>
          <w:lang w:val="en"/>
        </w:rPr>
        <w:fldChar w:fldCharType="begin">
          <w:ffData>
            <w:name w:val="Text450"/>
            <w:enabled/>
            <w:calcOnExit w:val="0"/>
            <w:textInput/>
          </w:ffData>
        </w:fldChar>
      </w:r>
      <w:bookmarkStart w:id="490" w:name="Text450"/>
      <w:r w:rsidRPr="00CF7F26">
        <w:rPr>
          <w:sz w:val="20"/>
          <w:szCs w:val="20"/>
          <w:u w:val="single"/>
          <w:lang w:val="en"/>
        </w:rPr>
        <w:instrText xml:space="preserve"> FORMTEXT </w:instrText>
      </w:r>
      <w:r w:rsidRPr="00CF7F26">
        <w:rPr>
          <w:sz w:val="20"/>
          <w:szCs w:val="20"/>
          <w:u w:val="single"/>
          <w:lang w:val="en"/>
        </w:rPr>
      </w:r>
      <w:r w:rsidRPr="00CF7F26">
        <w:rPr>
          <w:sz w:val="20"/>
          <w:szCs w:val="20"/>
          <w:u w:val="single"/>
          <w:lang w:val="en"/>
        </w:rPr>
        <w:fldChar w:fldCharType="separate"/>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sz w:val="20"/>
          <w:szCs w:val="20"/>
          <w:u w:val="single"/>
          <w:lang w:val="en"/>
        </w:rPr>
        <w:fldChar w:fldCharType="end"/>
      </w:r>
      <w:bookmarkEnd w:id="490"/>
      <w:r w:rsidRPr="00F86F3E">
        <w:rPr>
          <w:sz w:val="20"/>
          <w:szCs w:val="20"/>
          <w:lang w:val="en"/>
        </w:rPr>
        <w:t xml:space="preserve">**. This certification includes the cost or pricing data supporting any advance agreements and forward pricing rate agreements between the </w:t>
      </w:r>
      <w:r w:rsidRPr="00F86F3E">
        <w:rPr>
          <w:bCs/>
          <w:sz w:val="20"/>
          <w:szCs w:val="20"/>
        </w:rPr>
        <w:t>OFFEROR</w:t>
      </w:r>
      <w:r w:rsidRPr="00F86F3E">
        <w:rPr>
          <w:sz w:val="20"/>
          <w:szCs w:val="20"/>
          <w:lang w:val="en"/>
        </w:rPr>
        <w:t xml:space="preserve"> and the Government that are part of the proposal. </w:t>
      </w:r>
    </w:p>
    <w:p w14:paraId="4F968DE1" w14:textId="77777777" w:rsidR="00C65CB4" w:rsidRPr="00955A89" w:rsidRDefault="00C65CB4" w:rsidP="00C65CB4">
      <w:pPr>
        <w:pStyle w:val="pbodyaltnoindent"/>
        <w:rPr>
          <w:sz w:val="20"/>
          <w:szCs w:val="20"/>
          <w:lang w:val="en"/>
        </w:rPr>
      </w:pPr>
      <w:bookmarkStart w:id="491" w:name="wp1208607"/>
      <w:bookmarkEnd w:id="491"/>
      <w:r w:rsidRPr="00955A89">
        <w:rPr>
          <w:sz w:val="20"/>
          <w:szCs w:val="20"/>
          <w:lang w:val="en"/>
        </w:rPr>
        <w:t>Firm _____________________________________________</w:t>
      </w:r>
    </w:p>
    <w:p w14:paraId="5DCDBFC9" w14:textId="77777777" w:rsidR="00C65CB4" w:rsidRPr="00955A89" w:rsidRDefault="00C65CB4" w:rsidP="00C65CB4">
      <w:pPr>
        <w:pStyle w:val="pbodyaltnoindent"/>
        <w:rPr>
          <w:sz w:val="20"/>
          <w:szCs w:val="20"/>
          <w:lang w:val="en"/>
        </w:rPr>
      </w:pPr>
      <w:bookmarkStart w:id="492" w:name="wp1208608"/>
      <w:bookmarkEnd w:id="492"/>
      <w:r w:rsidRPr="00955A89">
        <w:rPr>
          <w:sz w:val="20"/>
          <w:szCs w:val="20"/>
          <w:lang w:val="en"/>
        </w:rPr>
        <w:t>Signature _________________________________________</w:t>
      </w:r>
    </w:p>
    <w:p w14:paraId="39437410" w14:textId="77777777" w:rsidR="00C65CB4" w:rsidRPr="00955A89" w:rsidRDefault="00C65CB4" w:rsidP="00C65CB4">
      <w:pPr>
        <w:pStyle w:val="pbodyaltnoindent"/>
        <w:rPr>
          <w:sz w:val="20"/>
          <w:szCs w:val="20"/>
          <w:lang w:val="en"/>
        </w:rPr>
      </w:pPr>
      <w:bookmarkStart w:id="493" w:name="wp1208609"/>
      <w:bookmarkEnd w:id="493"/>
      <w:r w:rsidRPr="00955A89">
        <w:rPr>
          <w:sz w:val="20"/>
          <w:szCs w:val="20"/>
          <w:lang w:val="en"/>
        </w:rPr>
        <w:t>Name ____________________________________________</w:t>
      </w:r>
    </w:p>
    <w:p w14:paraId="6BC84ED2" w14:textId="77777777" w:rsidR="00C65CB4" w:rsidRPr="00955A89" w:rsidRDefault="00C65CB4" w:rsidP="00C65CB4">
      <w:pPr>
        <w:pStyle w:val="pbodyaltnoindent"/>
        <w:rPr>
          <w:sz w:val="20"/>
          <w:szCs w:val="20"/>
          <w:lang w:val="en"/>
        </w:rPr>
      </w:pPr>
      <w:bookmarkStart w:id="494" w:name="wp1208610"/>
      <w:bookmarkEnd w:id="494"/>
      <w:r w:rsidRPr="00955A89">
        <w:rPr>
          <w:sz w:val="20"/>
          <w:szCs w:val="20"/>
          <w:lang w:val="en"/>
        </w:rPr>
        <w:t>Title _____________________________________________</w:t>
      </w:r>
    </w:p>
    <w:p w14:paraId="7E84B34A" w14:textId="77777777" w:rsidR="00C65CB4" w:rsidRPr="00955A89" w:rsidRDefault="00C65CB4" w:rsidP="00C65CB4">
      <w:pPr>
        <w:pStyle w:val="pbodyaltnoindent"/>
        <w:rPr>
          <w:sz w:val="20"/>
          <w:szCs w:val="20"/>
          <w:lang w:val="en"/>
        </w:rPr>
      </w:pPr>
      <w:bookmarkStart w:id="495" w:name="wp1208611"/>
      <w:bookmarkEnd w:id="495"/>
      <w:r w:rsidRPr="00955A89">
        <w:rPr>
          <w:sz w:val="20"/>
          <w:szCs w:val="20"/>
          <w:lang w:val="en"/>
        </w:rPr>
        <w:t>Date of execution***________________________________</w:t>
      </w:r>
    </w:p>
    <w:p w14:paraId="43DF1864" w14:textId="77777777" w:rsidR="00C65CB4" w:rsidRPr="00955A89" w:rsidRDefault="00C65CB4" w:rsidP="5913AEA6">
      <w:pPr>
        <w:pStyle w:val="pbodyaltnoindent"/>
        <w:spacing w:before="120" w:after="120" w:line="240" w:lineRule="auto"/>
        <w:ind w:left="245" w:right="245"/>
        <w:rPr>
          <w:sz w:val="20"/>
          <w:szCs w:val="20"/>
        </w:rPr>
      </w:pPr>
      <w:bookmarkStart w:id="496" w:name="wp1208612"/>
      <w:bookmarkEnd w:id="496"/>
      <w:r w:rsidRPr="5913AEA6">
        <w:rPr>
          <w:sz w:val="20"/>
          <w:szCs w:val="20"/>
        </w:rPr>
        <w:t xml:space="preserve">* Identify the proposal, request for price adjustment, or other submission involved, giving the appropriate identifying number (e.g., RFP No.). </w:t>
      </w:r>
    </w:p>
    <w:p w14:paraId="60B78D91" w14:textId="77777777" w:rsidR="00C65CB4" w:rsidRPr="00955A89" w:rsidRDefault="00C65CB4" w:rsidP="5913AEA6">
      <w:pPr>
        <w:pStyle w:val="pbodyaltnoindent"/>
        <w:spacing w:before="120" w:after="120" w:line="240" w:lineRule="auto"/>
        <w:ind w:left="245" w:right="245"/>
        <w:rPr>
          <w:sz w:val="20"/>
          <w:szCs w:val="20"/>
        </w:rPr>
      </w:pPr>
      <w:bookmarkStart w:id="497" w:name="wp1208613"/>
      <w:bookmarkEnd w:id="497"/>
      <w:r w:rsidRPr="5913AEA6">
        <w:rPr>
          <w:sz w:val="20"/>
          <w:szCs w:val="20"/>
        </w:rPr>
        <w:t>** Insert the day, month, and year when price negotiations were concluded and price agreement was reached or, if applicable, an earlier date agreed upon between the parties that is as close as practicable to the date of agreement on price.</w:t>
      </w:r>
    </w:p>
    <w:p w14:paraId="7CBEDA53" w14:textId="77777777" w:rsidR="00C65CB4" w:rsidRDefault="00C65CB4" w:rsidP="5913AEA6">
      <w:pPr>
        <w:pStyle w:val="pbodyaltnoindent"/>
        <w:spacing w:before="120" w:after="120" w:line="240" w:lineRule="auto"/>
        <w:ind w:left="245" w:right="245"/>
        <w:rPr>
          <w:sz w:val="20"/>
          <w:szCs w:val="20"/>
        </w:rPr>
      </w:pPr>
      <w:bookmarkStart w:id="498" w:name="wp1208614"/>
      <w:bookmarkEnd w:id="498"/>
      <w:r w:rsidRPr="5913AEA6">
        <w:rPr>
          <w:sz w:val="20"/>
          <w:szCs w:val="20"/>
        </w:rPr>
        <w:t>*** Insert the day, month, and year of signing, which should be as close as practicable to the date when the price negotiations were concluded and the contract price was agreed to.</w:t>
      </w:r>
    </w:p>
    <w:p w14:paraId="40CA9C83" w14:textId="77777777" w:rsidR="00C65CB4" w:rsidRDefault="00C65CB4" w:rsidP="00C65CB4">
      <w:pPr>
        <w:pStyle w:val="pbodyaltnoindent"/>
        <w:spacing w:before="120" w:after="120"/>
        <w:rPr>
          <w:sz w:val="20"/>
          <w:szCs w:val="20"/>
          <w:lang w:val="en"/>
        </w:rPr>
      </w:pPr>
    </w:p>
    <w:p w14:paraId="37E318E5" w14:textId="77777777" w:rsidR="00C65CB4" w:rsidRDefault="00C65CB4" w:rsidP="00C65CB4">
      <w:pPr>
        <w:pStyle w:val="pbodyaltnoindent"/>
        <w:spacing w:before="120" w:after="120"/>
        <w:rPr>
          <w:sz w:val="20"/>
          <w:szCs w:val="20"/>
          <w:lang w:val="en"/>
        </w:rPr>
      </w:pPr>
    </w:p>
    <w:p w14:paraId="1E3ED1B9" w14:textId="77777777" w:rsidR="00C65CB4" w:rsidRDefault="00C65CB4" w:rsidP="00C65CB4">
      <w:pPr>
        <w:pStyle w:val="pbodyaltnoindent"/>
        <w:spacing w:before="120" w:after="120"/>
        <w:rPr>
          <w:sz w:val="20"/>
          <w:szCs w:val="20"/>
          <w:lang w:val="en"/>
        </w:rPr>
      </w:pPr>
    </w:p>
    <w:p w14:paraId="6B007973" w14:textId="77777777" w:rsidR="00C65CB4" w:rsidRDefault="00C65CB4" w:rsidP="00C65CB4">
      <w:pPr>
        <w:pStyle w:val="pbodyaltnoindent"/>
        <w:spacing w:before="120" w:after="120"/>
        <w:rPr>
          <w:sz w:val="20"/>
          <w:szCs w:val="20"/>
          <w:lang w:val="en"/>
        </w:rPr>
      </w:pPr>
    </w:p>
    <w:p w14:paraId="0C40296A" w14:textId="77777777" w:rsidR="00C65CB4" w:rsidRDefault="00C65CB4" w:rsidP="00C65CB4">
      <w:pPr>
        <w:pStyle w:val="pbodyaltnoindent"/>
        <w:spacing w:before="120" w:after="120"/>
        <w:rPr>
          <w:sz w:val="20"/>
          <w:szCs w:val="20"/>
          <w:lang w:val="en"/>
        </w:rPr>
      </w:pPr>
    </w:p>
    <w:p w14:paraId="14818C12" w14:textId="67BC456E" w:rsidR="00B863A7" w:rsidRDefault="00C65CB4" w:rsidP="00C65CB4">
      <w:pPr>
        <w:spacing w:before="120" w:after="120"/>
        <w:rPr>
          <w:rFonts w:ascii="Arial" w:hAnsi="Arial" w:cs="Arial"/>
          <w:b/>
          <w:sz w:val="20"/>
          <w:szCs w:val="20"/>
        </w:rPr>
      </w:pPr>
      <w:r w:rsidRPr="00A718D5">
        <w:rPr>
          <w:rFonts w:ascii="Arial" w:hAnsi="Arial" w:cs="Arial"/>
          <w:b/>
          <w:color w:val="000000"/>
          <w:sz w:val="20"/>
          <w:szCs w:val="20"/>
        </w:rPr>
        <w:t>Note: This Form is for evaluation purposes only and will not be a part of the resultant subcontract.</w:t>
      </w:r>
      <w:r w:rsidRPr="00A718D5">
        <w:rPr>
          <w:rFonts w:ascii="Arial" w:hAnsi="Arial" w:cs="Arial"/>
          <w:b/>
          <w:sz w:val="20"/>
          <w:szCs w:val="20"/>
        </w:rPr>
        <w:t xml:space="preserve"> </w:t>
      </w:r>
    </w:p>
    <w:p w14:paraId="3CC07BEE" w14:textId="77777777" w:rsidR="00B863A7" w:rsidRDefault="00B863A7">
      <w:pPr>
        <w:spacing w:after="0"/>
        <w:rPr>
          <w:rFonts w:ascii="Arial" w:hAnsi="Arial" w:cs="Arial"/>
          <w:b/>
          <w:sz w:val="20"/>
          <w:szCs w:val="20"/>
        </w:rPr>
      </w:pPr>
      <w:r>
        <w:rPr>
          <w:rFonts w:ascii="Arial" w:hAnsi="Arial" w:cs="Arial"/>
          <w:b/>
          <w:sz w:val="20"/>
          <w:szCs w:val="20"/>
        </w:rPr>
        <w:br w:type="page"/>
      </w:r>
    </w:p>
    <w:p w14:paraId="6811F51E" w14:textId="3850691B" w:rsidR="00B863A7" w:rsidRPr="00EA3933" w:rsidRDefault="00B863A7" w:rsidP="00B863A7">
      <w:pPr>
        <w:pStyle w:val="ExhibitLevel2"/>
        <w:rPr>
          <w:rFonts w:cs="Arial"/>
        </w:rPr>
      </w:pPr>
      <w:bookmarkStart w:id="499" w:name="_Toc233284414"/>
      <w:r w:rsidRPr="00EA3933">
        <w:rPr>
          <w:rFonts w:cs="Arial"/>
        </w:rPr>
        <w:lastRenderedPageBreak/>
        <w:t>Form 0</w:t>
      </w:r>
      <w:r w:rsidR="00E136C8">
        <w:rPr>
          <w:rFonts w:cs="Arial"/>
        </w:rPr>
        <w:t>17</w:t>
      </w:r>
      <w:r w:rsidRPr="00EA3933">
        <w:rPr>
          <w:rFonts w:cs="Arial"/>
        </w:rPr>
        <w:t xml:space="preserve"> – Cost Accounting Standards Notices and Certifications</w:t>
      </w:r>
      <w:r w:rsidR="00D825C0" w:rsidRPr="00EA3933">
        <w:rPr>
          <w:rFonts w:cs="Arial"/>
        </w:rPr>
        <w:t xml:space="preserve"> (</w:t>
      </w:r>
      <w:r w:rsidR="003F1846" w:rsidRPr="00EA3933">
        <w:rPr>
          <w:rFonts w:cs="Arial"/>
        </w:rPr>
        <w:t>*</w:t>
      </w:r>
      <w:r w:rsidR="00D825C0" w:rsidRPr="00EA3933">
        <w:rPr>
          <w:rFonts w:cs="Arial"/>
        </w:rPr>
        <w:t>FAR 52.230-1)</w:t>
      </w:r>
      <w:bookmarkEnd w:id="499"/>
    </w:p>
    <w:p w14:paraId="2D119B0F" w14:textId="49930BDE" w:rsidR="003F1846" w:rsidRDefault="003F1846" w:rsidP="00D708EB">
      <w:pPr>
        <w:rPr>
          <w:rFonts w:ascii="Arial" w:hAnsi="Arial" w:cs="Arial"/>
          <w:b/>
          <w:sz w:val="20"/>
          <w:szCs w:val="20"/>
        </w:rPr>
      </w:pPr>
      <w:r>
        <w:rPr>
          <w:rFonts w:ascii="Arial" w:hAnsi="Arial" w:cs="Arial"/>
          <w:b/>
          <w:sz w:val="20"/>
          <w:szCs w:val="20"/>
        </w:rPr>
        <w:t>*June 202</w:t>
      </w:r>
      <w:r w:rsidR="008C11AF">
        <w:rPr>
          <w:rFonts w:ascii="Arial" w:hAnsi="Arial" w:cs="Arial"/>
          <w:b/>
          <w:sz w:val="20"/>
          <w:szCs w:val="20"/>
        </w:rPr>
        <w:t>0</w:t>
      </w:r>
    </w:p>
    <w:p w14:paraId="41531BDB" w14:textId="00C55319" w:rsidR="00D708EB" w:rsidRPr="00A04A10" w:rsidRDefault="00D708EB" w:rsidP="00D708EB">
      <w:pPr>
        <w:rPr>
          <w:rFonts w:ascii="Arial" w:hAnsi="Arial" w:cs="Arial"/>
          <w:i/>
          <w:sz w:val="20"/>
          <w:szCs w:val="20"/>
        </w:rPr>
      </w:pPr>
      <w:r w:rsidRPr="00A04A10">
        <w:rPr>
          <w:rFonts w:ascii="Arial" w:hAnsi="Arial" w:cs="Arial"/>
          <w:b/>
          <w:sz w:val="20"/>
          <w:szCs w:val="20"/>
        </w:rPr>
        <w:t>Note:</w:t>
      </w:r>
      <w:r w:rsidRPr="00A04A10">
        <w:rPr>
          <w:rFonts w:ascii="Arial" w:hAnsi="Arial" w:cs="Arial"/>
          <w:sz w:val="20"/>
          <w:szCs w:val="20"/>
        </w:rPr>
        <w:t xml:space="preserve">  </w:t>
      </w:r>
      <w:r w:rsidRPr="00A04A10">
        <w:rPr>
          <w:rFonts w:ascii="Arial" w:hAnsi="Arial" w:cs="Arial"/>
          <w:i/>
          <w:sz w:val="20"/>
          <w:szCs w:val="20"/>
        </w:rPr>
        <w:t xml:space="preserve">This notice does not apply to small businesses or foreign governments.  Check here to indicate that the Offeror is a </w:t>
      </w:r>
      <w:sdt>
        <w:sdtPr>
          <w:rPr>
            <w:rFonts w:ascii="Arial" w:hAnsi="Arial" w:cs="Arial"/>
            <w:i/>
            <w:sz w:val="20"/>
            <w:szCs w:val="20"/>
          </w:rPr>
          <w:id w:val="-356661809"/>
          <w14:checkbox>
            <w14:checked w14:val="0"/>
            <w14:checkedState w14:val="2612" w14:font="MS Gothic"/>
            <w14:uncheckedState w14:val="2610" w14:font="MS Gothic"/>
          </w14:checkbox>
        </w:sdtPr>
        <w:sdtEndPr/>
        <w:sdtContent>
          <w:r w:rsidRPr="00A04A10">
            <w:rPr>
              <w:rFonts w:ascii="Segoe UI Symbol" w:hAnsi="Segoe UI Symbol" w:cs="Segoe UI Symbol"/>
              <w:i/>
              <w:sz w:val="20"/>
              <w:szCs w:val="20"/>
            </w:rPr>
            <w:t>☐</w:t>
          </w:r>
        </w:sdtContent>
      </w:sdt>
      <w:r w:rsidRPr="00A04A10">
        <w:rPr>
          <w:rFonts w:ascii="Arial" w:hAnsi="Arial" w:cs="Arial"/>
          <w:i/>
          <w:sz w:val="20"/>
          <w:szCs w:val="20"/>
        </w:rPr>
        <w:t xml:space="preserve"> small business or </w:t>
      </w:r>
      <w:sdt>
        <w:sdtPr>
          <w:rPr>
            <w:rFonts w:ascii="Arial" w:hAnsi="Arial" w:cs="Arial"/>
            <w:i/>
            <w:sz w:val="20"/>
            <w:szCs w:val="20"/>
          </w:rPr>
          <w:id w:val="-348879847"/>
          <w14:checkbox>
            <w14:checked w14:val="0"/>
            <w14:checkedState w14:val="2612" w14:font="MS Gothic"/>
            <w14:uncheckedState w14:val="2610" w14:font="MS Gothic"/>
          </w14:checkbox>
        </w:sdtPr>
        <w:sdtEndPr/>
        <w:sdtContent>
          <w:r w:rsidRPr="00A04A10">
            <w:rPr>
              <w:rFonts w:ascii="Segoe UI Symbol" w:hAnsi="Segoe UI Symbol" w:cs="Segoe UI Symbol"/>
              <w:i/>
              <w:sz w:val="20"/>
              <w:szCs w:val="20"/>
            </w:rPr>
            <w:t>☐</w:t>
          </w:r>
        </w:sdtContent>
      </w:sdt>
      <w:r w:rsidRPr="00A04A10">
        <w:rPr>
          <w:rFonts w:ascii="Arial" w:hAnsi="Arial" w:cs="Arial"/>
          <w:i/>
          <w:sz w:val="20"/>
          <w:szCs w:val="20"/>
        </w:rPr>
        <w:t xml:space="preserve"> foreign government and does not need to complete the following certification.</w:t>
      </w:r>
    </w:p>
    <w:p w14:paraId="2C608590" w14:textId="77777777" w:rsidR="00D708EB" w:rsidRPr="00A04A10" w:rsidRDefault="00D708EB" w:rsidP="00D708EB">
      <w:pPr>
        <w:rPr>
          <w:rFonts w:ascii="Arial" w:hAnsi="Arial" w:cs="Arial"/>
          <w:sz w:val="20"/>
          <w:szCs w:val="20"/>
        </w:rPr>
      </w:pPr>
      <w:r w:rsidRPr="00A04A10">
        <w:rPr>
          <w:rFonts w:ascii="Arial" w:hAnsi="Arial" w:cs="Arial"/>
          <w:sz w:val="20"/>
          <w:szCs w:val="20"/>
        </w:rPr>
        <w:t>This notice is in three parts; identified by Roman numerals I through III.</w:t>
      </w:r>
    </w:p>
    <w:p w14:paraId="0DF0B976" w14:textId="77777777" w:rsidR="00D708EB" w:rsidRPr="00A04A10" w:rsidRDefault="00D708EB" w:rsidP="00D708EB">
      <w:pPr>
        <w:rPr>
          <w:rFonts w:ascii="Arial" w:hAnsi="Arial" w:cs="Arial"/>
          <w:sz w:val="20"/>
          <w:szCs w:val="20"/>
        </w:rPr>
      </w:pPr>
      <w:r w:rsidRPr="00A04A10">
        <w:rPr>
          <w:rFonts w:ascii="Arial" w:hAnsi="Arial" w:cs="Arial"/>
          <w:sz w:val="20"/>
          <w:szCs w:val="20"/>
        </w:rPr>
        <w:t>Offerors shall examine each part and provide the requested information in order to determine Cost Accounting Standards (CAS) requirements applicable to any resultant contract.</w:t>
      </w:r>
    </w:p>
    <w:p w14:paraId="670796AB" w14:textId="77777777" w:rsidR="00D708EB" w:rsidRPr="00A04A10" w:rsidRDefault="00D708EB" w:rsidP="00D708EB">
      <w:pPr>
        <w:rPr>
          <w:rFonts w:ascii="Arial" w:hAnsi="Arial" w:cs="Arial"/>
          <w:sz w:val="20"/>
          <w:szCs w:val="20"/>
        </w:rPr>
      </w:pPr>
      <w:r w:rsidRPr="00A04A10">
        <w:rPr>
          <w:rFonts w:ascii="Arial" w:hAnsi="Arial" w:cs="Arial"/>
          <w:sz w:val="20"/>
          <w:szCs w:val="20"/>
        </w:rPr>
        <w:t>If the Offeror is an educational institution, Part II does not apply unless the contemplated contract will be subject to full or modified CAS coverage pursuant to 48 CFR 9903-201-2(c)(5) or 9903.201-2(c)(6), respectively.</w:t>
      </w:r>
    </w:p>
    <w:p w14:paraId="292BFDCE" w14:textId="77777777" w:rsidR="00D708EB" w:rsidRPr="00A04A10" w:rsidRDefault="00D708EB" w:rsidP="00D708EB">
      <w:pPr>
        <w:rPr>
          <w:rFonts w:ascii="Arial" w:hAnsi="Arial" w:cs="Arial"/>
          <w:sz w:val="20"/>
          <w:szCs w:val="20"/>
        </w:rPr>
      </w:pPr>
      <w:r w:rsidRPr="00A04A10">
        <w:rPr>
          <w:rFonts w:ascii="Arial" w:hAnsi="Arial" w:cs="Arial"/>
          <w:sz w:val="20"/>
          <w:szCs w:val="20"/>
        </w:rPr>
        <w:t>I.</w:t>
      </w:r>
      <w:r w:rsidRPr="00A04A10">
        <w:rPr>
          <w:rFonts w:ascii="Arial" w:hAnsi="Arial" w:cs="Arial"/>
          <w:sz w:val="20"/>
          <w:szCs w:val="20"/>
        </w:rPr>
        <w:tab/>
        <w:t>DISCLOSURE STATEMENT --- COST ACCOUNTING PRACTICES AND CERTIFICATION</w:t>
      </w:r>
    </w:p>
    <w:p w14:paraId="17B49FF4" w14:textId="77777777" w:rsidR="00D708EB" w:rsidRPr="00A04A10" w:rsidRDefault="00D708EB" w:rsidP="007D7BBB">
      <w:pPr>
        <w:numPr>
          <w:ilvl w:val="0"/>
          <w:numId w:val="46"/>
        </w:numPr>
        <w:spacing w:line="278" w:lineRule="auto"/>
        <w:rPr>
          <w:rFonts w:ascii="Arial" w:hAnsi="Arial" w:cs="Arial"/>
          <w:sz w:val="20"/>
          <w:szCs w:val="20"/>
        </w:rPr>
      </w:pPr>
      <w:r w:rsidRPr="00A04A10">
        <w:rPr>
          <w:rFonts w:ascii="Arial" w:hAnsi="Arial" w:cs="Arial"/>
          <w:sz w:val="20"/>
          <w:szCs w:val="20"/>
        </w:rPr>
        <w:t>Any contract in excess of $2,000,000 resulting from this solicitation will be subject to the requirements of the Cost Accounting Standards Board (48 CFR Chapter 99) except for those contracts which are exempt as specified in 48 CFR 9903.201-1.</w:t>
      </w:r>
    </w:p>
    <w:p w14:paraId="07691E7F" w14:textId="77777777" w:rsidR="00D708EB" w:rsidRPr="00A04A10" w:rsidRDefault="00D708EB" w:rsidP="007D7BBB">
      <w:pPr>
        <w:numPr>
          <w:ilvl w:val="0"/>
          <w:numId w:val="46"/>
        </w:numPr>
        <w:spacing w:line="278" w:lineRule="auto"/>
        <w:rPr>
          <w:rFonts w:ascii="Arial" w:hAnsi="Arial" w:cs="Arial"/>
          <w:sz w:val="20"/>
          <w:szCs w:val="20"/>
        </w:rPr>
      </w:pPr>
      <w:r w:rsidRPr="00A04A10">
        <w:rPr>
          <w:rFonts w:ascii="Arial" w:hAnsi="Arial" w:cs="Arial"/>
          <w:sz w:val="20"/>
          <w:szCs w:val="20"/>
        </w:rPr>
        <w:t>Any Offeror 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66C3B338" w14:textId="77777777" w:rsidR="00D708EB" w:rsidRPr="00A04A10" w:rsidRDefault="00D708EB" w:rsidP="00D708EB">
      <w:pPr>
        <w:rPr>
          <w:rFonts w:ascii="Arial" w:hAnsi="Arial" w:cs="Arial"/>
          <w:sz w:val="20"/>
          <w:szCs w:val="20"/>
        </w:rPr>
      </w:pPr>
      <w:r w:rsidRPr="00A04A10">
        <w:rPr>
          <w:rFonts w:ascii="Arial" w:hAnsi="Arial" w:cs="Arial"/>
          <w:b/>
          <w:sz w:val="20"/>
          <w:szCs w:val="20"/>
        </w:rPr>
        <w:t>CAUTION</w:t>
      </w:r>
      <w:r w:rsidRPr="00A04A10">
        <w:rPr>
          <w:rFonts w:ascii="Arial" w:hAnsi="Arial" w:cs="Arial"/>
          <w:sz w:val="20"/>
          <w:szCs w:val="20"/>
        </w:rPr>
        <w:t>:  In the absence of specific regulations or agreements, a practice disclosed in a Disclosure Statement shall not, by virtue of such disclosure, be deemed to be a proper, approved, or agreed-to practice for pricing proposals or accumulating and report contract performance cost data.</w:t>
      </w:r>
    </w:p>
    <w:p w14:paraId="7CBF5750" w14:textId="77777777" w:rsidR="00D708EB" w:rsidRPr="00A04A10" w:rsidRDefault="00D708EB" w:rsidP="007D7BBB">
      <w:pPr>
        <w:numPr>
          <w:ilvl w:val="0"/>
          <w:numId w:val="46"/>
        </w:numPr>
        <w:spacing w:line="278" w:lineRule="auto"/>
        <w:rPr>
          <w:rFonts w:ascii="Arial" w:hAnsi="Arial" w:cs="Arial"/>
          <w:sz w:val="20"/>
          <w:szCs w:val="20"/>
        </w:rPr>
      </w:pPr>
      <w:r w:rsidRPr="00A04A10">
        <w:rPr>
          <w:rFonts w:ascii="Arial" w:hAnsi="Arial" w:cs="Arial"/>
          <w:sz w:val="20"/>
          <w:szCs w:val="20"/>
        </w:rPr>
        <w:t>Check the appropriate box below:</w:t>
      </w:r>
    </w:p>
    <w:p w14:paraId="53858E73" w14:textId="77777777" w:rsidR="00D708EB" w:rsidRPr="00A04A10" w:rsidRDefault="00756A76" w:rsidP="00D708EB">
      <w:pPr>
        <w:rPr>
          <w:rFonts w:ascii="Arial" w:hAnsi="Arial" w:cs="Arial"/>
          <w:sz w:val="20"/>
          <w:szCs w:val="20"/>
        </w:rPr>
      </w:pPr>
      <w:sdt>
        <w:sdtPr>
          <w:rPr>
            <w:rFonts w:ascii="Arial" w:hAnsi="Arial" w:cs="Arial"/>
            <w:sz w:val="20"/>
            <w:szCs w:val="20"/>
          </w:rPr>
          <w:id w:val="-1118450811"/>
          <w14:checkbox>
            <w14:checked w14:val="0"/>
            <w14:checkedState w14:val="2612" w14:font="MS Gothic"/>
            <w14:uncheckedState w14:val="2610" w14:font="MS Gothic"/>
          </w14:checkbox>
        </w:sdtPr>
        <w:sdtEndPr/>
        <w:sdtContent>
          <w:r w:rsidR="00D708EB" w:rsidRPr="00A04A10">
            <w:rPr>
              <w:rFonts w:ascii="Segoe UI Symbol" w:hAnsi="Segoe UI Symbol" w:cs="Segoe UI Symbol"/>
              <w:sz w:val="20"/>
              <w:szCs w:val="20"/>
            </w:rPr>
            <w:t>☐</w:t>
          </w:r>
        </w:sdtContent>
      </w:sdt>
      <w:r w:rsidR="00D708EB" w:rsidRPr="00A04A10">
        <w:rPr>
          <w:rFonts w:ascii="Arial" w:hAnsi="Arial" w:cs="Arial"/>
          <w:sz w:val="20"/>
          <w:szCs w:val="20"/>
        </w:rPr>
        <w:t xml:space="preserve">   (1)  Certificate of Concurrent Submission of Disclosure Statement</w:t>
      </w:r>
    </w:p>
    <w:p w14:paraId="45B6AB51" w14:textId="77777777" w:rsidR="00D708EB" w:rsidRPr="00A04A10" w:rsidRDefault="00D708EB" w:rsidP="00D708EB">
      <w:pPr>
        <w:rPr>
          <w:rFonts w:ascii="Arial" w:hAnsi="Arial" w:cs="Arial"/>
          <w:sz w:val="20"/>
          <w:szCs w:val="20"/>
        </w:rPr>
      </w:pPr>
      <w:r w:rsidRPr="00A04A10">
        <w:rPr>
          <w:rFonts w:ascii="Arial" w:hAnsi="Arial" w:cs="Arial"/>
          <w:sz w:val="20"/>
          <w:szCs w:val="20"/>
        </w:rPr>
        <w:t>The Offeror hereby certifies that, as a part of the offer, copies of the Disclosure Statement have been submitted as follows: (i) original and one copy to the cognizant Administrative Contracting Officer (ACO) or cognizant Federal agency official authorized to act in that capacity (Federal official), as applicable, and (ii) one copy to the cognizant Federal auditor.</w:t>
      </w:r>
    </w:p>
    <w:p w14:paraId="0BD71E97" w14:textId="77777777" w:rsidR="00D708EB" w:rsidRPr="00A04A10" w:rsidRDefault="00D708EB" w:rsidP="00D708EB">
      <w:pPr>
        <w:rPr>
          <w:rFonts w:ascii="Arial" w:hAnsi="Arial" w:cs="Arial"/>
          <w:sz w:val="20"/>
          <w:szCs w:val="20"/>
        </w:rPr>
      </w:pPr>
      <w:r w:rsidRPr="00A04A10">
        <w:rPr>
          <w:rFonts w:ascii="Arial" w:hAnsi="Arial" w:cs="Arial"/>
          <w:sz w:val="20"/>
          <w:szCs w:val="20"/>
        </w:rPr>
        <w:t>(Disclosure must be on Form No. CASB DS-1 or CASB DS-2, as applicable.  Forms may be obtained from the cognizant ACO or Federal official and/or from the loose-leaf version of the Federal Acquisition Regulation.)</w:t>
      </w:r>
    </w:p>
    <w:p w14:paraId="56BD4A5D" w14:textId="77777777" w:rsidR="00D708EB" w:rsidRPr="00A04A10" w:rsidRDefault="00D708EB" w:rsidP="00D708EB">
      <w:pPr>
        <w:rPr>
          <w:rFonts w:ascii="Arial" w:hAnsi="Arial" w:cs="Arial"/>
          <w:sz w:val="20"/>
          <w:szCs w:val="20"/>
        </w:rPr>
      </w:pPr>
      <w:r w:rsidRPr="00A04A10">
        <w:rPr>
          <w:rFonts w:ascii="Arial" w:hAnsi="Arial" w:cs="Arial"/>
          <w:sz w:val="20"/>
          <w:szCs w:val="20"/>
        </w:rPr>
        <w:t xml:space="preserve">Date of Disclosure Statement:  </w:t>
      </w:r>
      <w:r w:rsidRPr="00A04A10">
        <w:rPr>
          <w:rFonts w:ascii="Arial" w:hAnsi="Arial" w:cs="Arial"/>
          <w:sz w:val="20"/>
          <w:szCs w:val="20"/>
          <w:u w:val="single"/>
        </w:rPr>
        <w:tab/>
      </w:r>
    </w:p>
    <w:p w14:paraId="36DAC4E0" w14:textId="77777777" w:rsidR="00D708EB" w:rsidRPr="00A04A10" w:rsidRDefault="00D708EB" w:rsidP="00D708EB">
      <w:pPr>
        <w:rPr>
          <w:rFonts w:ascii="Arial" w:hAnsi="Arial" w:cs="Arial"/>
          <w:sz w:val="20"/>
          <w:szCs w:val="20"/>
        </w:rPr>
      </w:pPr>
      <w:r w:rsidRPr="00A04A10">
        <w:rPr>
          <w:rFonts w:ascii="Arial" w:hAnsi="Arial" w:cs="Arial"/>
          <w:sz w:val="20"/>
          <w:szCs w:val="20"/>
        </w:rPr>
        <w:t>Name and Address of Cognizant ACO or Federal Official Where Filed:</w:t>
      </w:r>
    </w:p>
    <w:p w14:paraId="01BF9F38" w14:textId="77777777" w:rsidR="00D708EB" w:rsidRPr="00A04A10" w:rsidRDefault="00D708EB" w:rsidP="00D708EB">
      <w:pPr>
        <w:rPr>
          <w:rFonts w:ascii="Arial" w:hAnsi="Arial" w:cs="Arial"/>
          <w:sz w:val="20"/>
          <w:szCs w:val="20"/>
          <w:u w:val="single"/>
        </w:rPr>
      </w:pPr>
      <w:r w:rsidRPr="00A04A10">
        <w:rPr>
          <w:rFonts w:ascii="Arial" w:hAnsi="Arial" w:cs="Arial"/>
          <w:sz w:val="20"/>
          <w:szCs w:val="20"/>
          <w:u w:val="single"/>
        </w:rPr>
        <w:lastRenderedPageBreak/>
        <w:tab/>
      </w:r>
    </w:p>
    <w:p w14:paraId="2F4BD2A7" w14:textId="77777777" w:rsidR="00D708EB" w:rsidRPr="00A04A10" w:rsidRDefault="00D708EB" w:rsidP="00D708EB">
      <w:pPr>
        <w:rPr>
          <w:rFonts w:ascii="Arial" w:hAnsi="Arial" w:cs="Arial"/>
          <w:sz w:val="20"/>
          <w:szCs w:val="20"/>
          <w:u w:val="single"/>
        </w:rPr>
      </w:pPr>
      <w:r w:rsidRPr="00A04A10">
        <w:rPr>
          <w:rFonts w:ascii="Arial" w:hAnsi="Arial" w:cs="Arial"/>
          <w:sz w:val="20"/>
          <w:szCs w:val="20"/>
          <w:u w:val="single"/>
        </w:rPr>
        <w:tab/>
      </w:r>
    </w:p>
    <w:p w14:paraId="0ADD2A10" w14:textId="77777777" w:rsidR="00D708EB" w:rsidRPr="00A04A10" w:rsidRDefault="00D708EB" w:rsidP="00D708EB">
      <w:pPr>
        <w:rPr>
          <w:rFonts w:ascii="Arial" w:hAnsi="Arial" w:cs="Arial"/>
          <w:sz w:val="20"/>
          <w:szCs w:val="20"/>
        </w:rPr>
      </w:pPr>
      <w:r w:rsidRPr="00A04A10">
        <w:rPr>
          <w:rFonts w:ascii="Arial" w:hAnsi="Arial" w:cs="Arial"/>
          <w:sz w:val="20"/>
          <w:szCs w:val="20"/>
        </w:rPr>
        <w:t>The Offeror further certifies that the practices used in estimating costs in pricing this proposal are consistent with the cost accounting practices disclosed in the Disclosure Statement.</w:t>
      </w:r>
    </w:p>
    <w:p w14:paraId="61A366AD" w14:textId="77777777" w:rsidR="00D708EB" w:rsidRPr="00A04A10" w:rsidRDefault="00756A76" w:rsidP="00D708EB">
      <w:pPr>
        <w:rPr>
          <w:rFonts w:ascii="Arial" w:hAnsi="Arial" w:cs="Arial"/>
          <w:sz w:val="20"/>
          <w:szCs w:val="20"/>
        </w:rPr>
      </w:pPr>
      <w:sdt>
        <w:sdtPr>
          <w:rPr>
            <w:rFonts w:ascii="Arial" w:hAnsi="Arial" w:cs="Arial"/>
            <w:sz w:val="20"/>
            <w:szCs w:val="20"/>
          </w:rPr>
          <w:id w:val="862868424"/>
          <w14:checkbox>
            <w14:checked w14:val="0"/>
            <w14:checkedState w14:val="2612" w14:font="MS Gothic"/>
            <w14:uncheckedState w14:val="2610" w14:font="MS Gothic"/>
          </w14:checkbox>
        </w:sdtPr>
        <w:sdtEndPr/>
        <w:sdtContent>
          <w:r w:rsidR="00D708EB" w:rsidRPr="00A04A10">
            <w:rPr>
              <w:rFonts w:ascii="Segoe UI Symbol" w:hAnsi="Segoe UI Symbol" w:cs="Segoe UI Symbol"/>
              <w:sz w:val="20"/>
              <w:szCs w:val="20"/>
            </w:rPr>
            <w:t>☐</w:t>
          </w:r>
        </w:sdtContent>
      </w:sdt>
      <w:r w:rsidR="00D708EB" w:rsidRPr="00A04A10">
        <w:rPr>
          <w:rFonts w:ascii="Arial" w:hAnsi="Arial" w:cs="Arial"/>
          <w:sz w:val="20"/>
          <w:szCs w:val="20"/>
        </w:rPr>
        <w:t xml:space="preserve">   (2)  Certificate of Previously Submission of Disclosure Statement</w:t>
      </w:r>
    </w:p>
    <w:p w14:paraId="54A6E3E5" w14:textId="77777777" w:rsidR="00D708EB" w:rsidRPr="00A04A10" w:rsidRDefault="00D708EB" w:rsidP="00D708EB">
      <w:pPr>
        <w:rPr>
          <w:rFonts w:ascii="Arial" w:hAnsi="Arial" w:cs="Arial"/>
          <w:sz w:val="20"/>
          <w:szCs w:val="20"/>
        </w:rPr>
      </w:pPr>
      <w:r w:rsidRPr="00A04A10">
        <w:rPr>
          <w:rFonts w:ascii="Arial" w:hAnsi="Arial" w:cs="Arial"/>
          <w:sz w:val="20"/>
          <w:szCs w:val="20"/>
        </w:rPr>
        <w:t>The Offeror hereby certifies that the required Disclosure Statement was filed as follows:</w:t>
      </w:r>
    </w:p>
    <w:p w14:paraId="2181BB5C" w14:textId="77777777" w:rsidR="00D708EB" w:rsidRPr="00A04A10" w:rsidRDefault="00D708EB" w:rsidP="00D708EB">
      <w:pPr>
        <w:rPr>
          <w:rFonts w:ascii="Arial" w:hAnsi="Arial" w:cs="Arial"/>
          <w:sz w:val="20"/>
          <w:szCs w:val="20"/>
        </w:rPr>
      </w:pPr>
      <w:r w:rsidRPr="00A04A10">
        <w:rPr>
          <w:rFonts w:ascii="Arial" w:hAnsi="Arial" w:cs="Arial"/>
          <w:sz w:val="20"/>
          <w:szCs w:val="20"/>
        </w:rPr>
        <w:t>Date of Disclosure Statement:</w:t>
      </w:r>
      <w:r w:rsidRPr="00A04A10">
        <w:rPr>
          <w:rFonts w:ascii="Arial" w:hAnsi="Arial" w:cs="Arial"/>
          <w:sz w:val="20"/>
          <w:szCs w:val="20"/>
          <w:u w:val="single"/>
        </w:rPr>
        <w:tab/>
      </w:r>
    </w:p>
    <w:p w14:paraId="08FD72DF" w14:textId="77777777" w:rsidR="00D708EB" w:rsidRPr="00A04A10" w:rsidRDefault="00D708EB" w:rsidP="00D708EB">
      <w:pPr>
        <w:rPr>
          <w:rFonts w:ascii="Arial" w:hAnsi="Arial" w:cs="Arial"/>
          <w:sz w:val="20"/>
          <w:szCs w:val="20"/>
        </w:rPr>
      </w:pPr>
      <w:r w:rsidRPr="00A04A10">
        <w:rPr>
          <w:rFonts w:ascii="Arial" w:hAnsi="Arial" w:cs="Arial"/>
          <w:sz w:val="20"/>
          <w:szCs w:val="20"/>
        </w:rPr>
        <w:t>Name and Address of Cognizant ACO or Federal Official Where Filed:</w:t>
      </w:r>
    </w:p>
    <w:p w14:paraId="7E2C7C32" w14:textId="77777777" w:rsidR="00D708EB" w:rsidRPr="00A04A10" w:rsidRDefault="00D708EB" w:rsidP="00D708EB">
      <w:pPr>
        <w:rPr>
          <w:rFonts w:ascii="Arial" w:hAnsi="Arial" w:cs="Arial"/>
          <w:sz w:val="20"/>
          <w:szCs w:val="20"/>
          <w:u w:val="single"/>
        </w:rPr>
      </w:pPr>
      <w:r w:rsidRPr="00A04A10">
        <w:rPr>
          <w:rFonts w:ascii="Arial" w:hAnsi="Arial" w:cs="Arial"/>
          <w:sz w:val="20"/>
          <w:szCs w:val="20"/>
          <w:u w:val="single"/>
        </w:rPr>
        <w:tab/>
      </w:r>
    </w:p>
    <w:p w14:paraId="0BA58A4C" w14:textId="77777777" w:rsidR="00D708EB" w:rsidRPr="00A04A10" w:rsidRDefault="00D708EB" w:rsidP="00D708EB">
      <w:pPr>
        <w:rPr>
          <w:rFonts w:ascii="Arial" w:hAnsi="Arial" w:cs="Arial"/>
          <w:sz w:val="20"/>
          <w:szCs w:val="20"/>
          <w:u w:val="single"/>
        </w:rPr>
      </w:pPr>
      <w:r w:rsidRPr="00A04A10">
        <w:rPr>
          <w:rFonts w:ascii="Arial" w:hAnsi="Arial" w:cs="Arial"/>
          <w:sz w:val="20"/>
          <w:szCs w:val="20"/>
          <w:u w:val="single"/>
        </w:rPr>
        <w:tab/>
      </w:r>
    </w:p>
    <w:p w14:paraId="68B72A19" w14:textId="77777777" w:rsidR="00D708EB" w:rsidRPr="00A04A10" w:rsidRDefault="00D708EB" w:rsidP="00D708EB">
      <w:pPr>
        <w:rPr>
          <w:rFonts w:ascii="Arial" w:hAnsi="Arial" w:cs="Arial"/>
          <w:sz w:val="20"/>
          <w:szCs w:val="20"/>
        </w:rPr>
      </w:pPr>
      <w:r w:rsidRPr="00A04A10">
        <w:rPr>
          <w:rFonts w:ascii="Arial" w:hAnsi="Arial" w:cs="Arial"/>
          <w:sz w:val="20"/>
          <w:szCs w:val="20"/>
        </w:rPr>
        <w:t>The Offeror further certifies that the practices used in estimating costs in pricing this proposal are consistent with the cost accounting practices disclosed in the Disclosure Statement.</w:t>
      </w:r>
    </w:p>
    <w:p w14:paraId="55D6EC87" w14:textId="77777777" w:rsidR="00D708EB" w:rsidRPr="00A04A10" w:rsidRDefault="00756A76" w:rsidP="00D708EB">
      <w:pPr>
        <w:rPr>
          <w:rFonts w:ascii="Arial" w:hAnsi="Arial" w:cs="Arial"/>
          <w:sz w:val="20"/>
          <w:szCs w:val="20"/>
        </w:rPr>
      </w:pPr>
      <w:sdt>
        <w:sdtPr>
          <w:rPr>
            <w:rFonts w:ascii="Arial" w:hAnsi="Arial" w:cs="Arial"/>
            <w:sz w:val="20"/>
            <w:szCs w:val="20"/>
          </w:rPr>
          <w:id w:val="-287358116"/>
          <w14:checkbox>
            <w14:checked w14:val="0"/>
            <w14:checkedState w14:val="2612" w14:font="MS Gothic"/>
            <w14:uncheckedState w14:val="2610" w14:font="MS Gothic"/>
          </w14:checkbox>
        </w:sdtPr>
        <w:sdtEndPr/>
        <w:sdtContent>
          <w:r w:rsidR="00D708EB" w:rsidRPr="00A04A10">
            <w:rPr>
              <w:rFonts w:ascii="Segoe UI Symbol" w:hAnsi="Segoe UI Symbol" w:cs="Segoe UI Symbol"/>
              <w:sz w:val="20"/>
              <w:szCs w:val="20"/>
            </w:rPr>
            <w:t>☐</w:t>
          </w:r>
        </w:sdtContent>
      </w:sdt>
      <w:r w:rsidR="00D708EB" w:rsidRPr="00A04A10">
        <w:rPr>
          <w:rFonts w:ascii="Arial" w:hAnsi="Arial" w:cs="Arial"/>
          <w:sz w:val="20"/>
          <w:szCs w:val="20"/>
        </w:rPr>
        <w:t xml:space="preserve">   (3)  Certificate of Monetary Exemption </w:t>
      </w:r>
    </w:p>
    <w:p w14:paraId="313CE304" w14:textId="1C13171D" w:rsidR="00D708EB" w:rsidRPr="00A04A10" w:rsidRDefault="00D708EB" w:rsidP="00D708EB">
      <w:pPr>
        <w:rPr>
          <w:rFonts w:ascii="Arial" w:hAnsi="Arial" w:cs="Arial"/>
          <w:sz w:val="20"/>
          <w:szCs w:val="20"/>
        </w:rPr>
      </w:pPr>
      <w:r w:rsidRPr="00A04A10">
        <w:rPr>
          <w:rFonts w:ascii="Arial" w:hAnsi="Arial" w:cs="Arial"/>
          <w:sz w:val="20"/>
          <w:szCs w:val="20"/>
        </w:rPr>
        <w:t>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w:t>
      </w:r>
      <w:r w:rsidR="00D971A2" w:rsidRPr="00D971A2">
        <w:rPr>
          <w:rFonts w:ascii="Arial" w:hAnsi="Arial" w:cs="Arial"/>
          <w:snapToGrid w:val="0"/>
          <w:sz w:val="20"/>
          <w:szCs w:val="20"/>
        </w:rPr>
        <w:t xml:space="preserve"> </w:t>
      </w:r>
      <w:r w:rsidR="00D971A2" w:rsidRPr="00D222CB">
        <w:rPr>
          <w:rFonts w:ascii="Arial" w:hAnsi="Arial" w:cs="Arial"/>
          <w:snapToGrid w:val="0"/>
          <w:sz w:val="20"/>
          <w:szCs w:val="20"/>
        </w:rPr>
        <w:t>Mission Support and Test Services, LLC, (MSTS</w:t>
      </w:r>
      <w:r w:rsidR="00E97153">
        <w:rPr>
          <w:rFonts w:ascii="Arial" w:hAnsi="Arial" w:cs="Arial"/>
          <w:snapToGrid w:val="0"/>
          <w:sz w:val="20"/>
          <w:szCs w:val="20"/>
        </w:rPr>
        <w:t>)</w:t>
      </w:r>
      <w:r w:rsidRPr="00A04A10">
        <w:rPr>
          <w:rFonts w:ascii="Arial" w:hAnsi="Arial" w:cs="Arial"/>
          <w:sz w:val="20"/>
          <w:szCs w:val="20"/>
        </w:rPr>
        <w:t xml:space="preserve"> immediately.</w:t>
      </w:r>
    </w:p>
    <w:p w14:paraId="07DDE07B" w14:textId="77777777" w:rsidR="00D708EB" w:rsidRPr="00A04A10" w:rsidRDefault="00756A76" w:rsidP="00D708EB">
      <w:pPr>
        <w:rPr>
          <w:rFonts w:ascii="Arial" w:hAnsi="Arial" w:cs="Arial"/>
          <w:sz w:val="20"/>
          <w:szCs w:val="20"/>
        </w:rPr>
      </w:pPr>
      <w:sdt>
        <w:sdtPr>
          <w:rPr>
            <w:rFonts w:ascii="Arial" w:hAnsi="Arial" w:cs="Arial"/>
            <w:sz w:val="20"/>
            <w:szCs w:val="20"/>
          </w:rPr>
          <w:id w:val="219567036"/>
          <w14:checkbox>
            <w14:checked w14:val="0"/>
            <w14:checkedState w14:val="2612" w14:font="MS Gothic"/>
            <w14:uncheckedState w14:val="2610" w14:font="MS Gothic"/>
          </w14:checkbox>
        </w:sdtPr>
        <w:sdtEndPr/>
        <w:sdtContent>
          <w:r w:rsidR="00D708EB" w:rsidRPr="00A04A10">
            <w:rPr>
              <w:rFonts w:ascii="Segoe UI Symbol" w:hAnsi="Segoe UI Symbol" w:cs="Segoe UI Symbol"/>
              <w:sz w:val="20"/>
              <w:szCs w:val="20"/>
            </w:rPr>
            <w:t>☐</w:t>
          </w:r>
        </w:sdtContent>
      </w:sdt>
      <w:r w:rsidR="00D708EB" w:rsidRPr="00A04A10">
        <w:rPr>
          <w:rFonts w:ascii="Arial" w:hAnsi="Arial" w:cs="Arial"/>
          <w:sz w:val="20"/>
          <w:szCs w:val="20"/>
        </w:rPr>
        <w:t xml:space="preserve">   (4)  Certificate of Interim Exemption </w:t>
      </w:r>
    </w:p>
    <w:p w14:paraId="65F981DC" w14:textId="77777777" w:rsidR="00D708EB" w:rsidRPr="00A04A10" w:rsidRDefault="00D708EB" w:rsidP="00D708EB">
      <w:pPr>
        <w:rPr>
          <w:rFonts w:ascii="Arial" w:hAnsi="Arial" w:cs="Arial"/>
          <w:sz w:val="20"/>
          <w:szCs w:val="20"/>
        </w:rPr>
      </w:pPr>
      <w:r w:rsidRPr="00A04A10">
        <w:rPr>
          <w:rFonts w:ascii="Arial" w:hAnsi="Arial" w:cs="Arial"/>
          <w:sz w:val="20"/>
          <w:szCs w:val="20"/>
        </w:rPr>
        <w:t xml:space="preserve">The Offeror hereby certifies that (i)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w:t>
      </w:r>
      <w:sdt>
        <w:sdtPr>
          <w:rPr>
            <w:rFonts w:ascii="Arial" w:hAnsi="Arial" w:cs="Arial"/>
            <w:sz w:val="20"/>
            <w:szCs w:val="20"/>
          </w:rPr>
          <w:id w:val="-688608215"/>
          <w:placeholder>
            <w:docPart w:val="E53B393D9C854B689907070CB967F7B5"/>
          </w:placeholder>
          <w:text/>
        </w:sdtPr>
        <w:sdtEndPr/>
        <w:sdtContent>
          <w:r w:rsidRPr="00A04A10">
            <w:rPr>
              <w:rFonts w:ascii="Arial" w:hAnsi="Arial" w:cs="Arial"/>
              <w:sz w:val="20"/>
              <w:szCs w:val="20"/>
            </w:rPr>
            <w:t>Buyer</w:t>
          </w:r>
        </w:sdtContent>
      </w:sdt>
      <w:r w:rsidRPr="00A04A10">
        <w:rPr>
          <w:rFonts w:ascii="Arial" w:hAnsi="Arial" w:cs="Arial"/>
          <w:sz w:val="20"/>
          <w:szCs w:val="20"/>
        </w:rPr>
        <w:t xml:space="preserve"> in the form specified under subparagraph (c)(1) or (c)(2) of Part I of this provision, as appropriate, to verify submission of a completed Disclosure Statement.</w:t>
      </w:r>
    </w:p>
    <w:p w14:paraId="2FF7B116" w14:textId="77777777" w:rsidR="00D708EB" w:rsidRPr="00A04A10" w:rsidRDefault="00D708EB" w:rsidP="00D708EB">
      <w:pPr>
        <w:rPr>
          <w:rFonts w:ascii="Arial" w:hAnsi="Arial" w:cs="Arial"/>
          <w:sz w:val="20"/>
          <w:szCs w:val="20"/>
        </w:rPr>
      </w:pPr>
      <w:r w:rsidRPr="00A04A10">
        <w:rPr>
          <w:rFonts w:ascii="Arial" w:hAnsi="Arial" w:cs="Arial"/>
          <w:b/>
          <w:sz w:val="20"/>
          <w:szCs w:val="20"/>
        </w:rPr>
        <w:t>CAUTION:</w:t>
      </w:r>
      <w:r w:rsidRPr="00A04A10">
        <w:rPr>
          <w:rFonts w:ascii="Arial" w:hAnsi="Arial" w:cs="Arial"/>
          <w:sz w:val="20"/>
          <w:szCs w:val="20"/>
        </w:rPr>
        <w:t xml:space="preserve">  Offerors currently required to disclose because they were awarded a CAS-covered prime contract or subcontract of $50 million or more in the current cost account period may not claim this exemption (4).  Further, the exemption applies only in connection with proposals submitted before expiration of the 90-day period following the cost accounting period in which the monetary exemption was exceeded.</w:t>
      </w:r>
    </w:p>
    <w:p w14:paraId="4C515C81" w14:textId="77777777" w:rsidR="00D708EB" w:rsidRPr="00A04A10" w:rsidRDefault="00D708EB" w:rsidP="00D708EB">
      <w:pPr>
        <w:rPr>
          <w:rFonts w:ascii="Arial" w:hAnsi="Arial" w:cs="Arial"/>
          <w:sz w:val="20"/>
          <w:szCs w:val="20"/>
        </w:rPr>
      </w:pPr>
      <w:r w:rsidRPr="00A04A10">
        <w:rPr>
          <w:rFonts w:ascii="Arial" w:hAnsi="Arial" w:cs="Arial"/>
          <w:sz w:val="20"/>
          <w:szCs w:val="20"/>
        </w:rPr>
        <w:t>II.</w:t>
      </w:r>
      <w:r w:rsidRPr="00A04A10">
        <w:rPr>
          <w:rFonts w:ascii="Arial" w:hAnsi="Arial" w:cs="Arial"/>
          <w:sz w:val="20"/>
          <w:szCs w:val="20"/>
        </w:rPr>
        <w:tab/>
        <w:t>COST ACCOUNTING STANDARDS --- ELIGIBILITY FOR MODIFIED CONTRACT COVERAGE</w:t>
      </w:r>
    </w:p>
    <w:p w14:paraId="68568D96" w14:textId="77777777" w:rsidR="00D708EB" w:rsidRPr="00A04A10" w:rsidRDefault="00D708EB" w:rsidP="00D708EB">
      <w:pPr>
        <w:rPr>
          <w:rFonts w:ascii="Arial" w:hAnsi="Arial" w:cs="Arial"/>
          <w:sz w:val="20"/>
          <w:szCs w:val="20"/>
        </w:rPr>
      </w:pPr>
      <w:r w:rsidRPr="00A04A10">
        <w:rPr>
          <w:rFonts w:ascii="Arial" w:hAnsi="Arial" w:cs="Arial"/>
          <w:sz w:val="20"/>
          <w:szCs w:val="20"/>
        </w:rPr>
        <w:t>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w:t>
      </w:r>
    </w:p>
    <w:p w14:paraId="5B82B3B1" w14:textId="77777777" w:rsidR="00D708EB" w:rsidRPr="00A04A10" w:rsidRDefault="00756A76" w:rsidP="00D708EB">
      <w:pPr>
        <w:rPr>
          <w:rFonts w:ascii="Arial" w:hAnsi="Arial" w:cs="Arial"/>
          <w:sz w:val="20"/>
          <w:szCs w:val="20"/>
        </w:rPr>
      </w:pPr>
      <w:sdt>
        <w:sdtPr>
          <w:rPr>
            <w:rFonts w:ascii="Arial" w:hAnsi="Arial" w:cs="Arial"/>
            <w:sz w:val="20"/>
            <w:szCs w:val="20"/>
          </w:rPr>
          <w:id w:val="1919056561"/>
          <w14:checkbox>
            <w14:checked w14:val="0"/>
            <w14:checkedState w14:val="2612" w14:font="MS Gothic"/>
            <w14:uncheckedState w14:val="2610" w14:font="MS Gothic"/>
          </w14:checkbox>
        </w:sdtPr>
        <w:sdtEndPr/>
        <w:sdtContent>
          <w:r w:rsidR="00D708EB" w:rsidRPr="00A04A10">
            <w:rPr>
              <w:rFonts w:ascii="Segoe UI Symbol" w:hAnsi="Segoe UI Symbol" w:cs="Segoe UI Symbol"/>
              <w:sz w:val="20"/>
              <w:szCs w:val="20"/>
            </w:rPr>
            <w:t>☐</w:t>
          </w:r>
        </w:sdtContent>
      </w:sdt>
      <w:r w:rsidR="00D708EB" w:rsidRPr="00A04A10">
        <w:rPr>
          <w:rFonts w:ascii="Arial" w:hAnsi="Arial" w:cs="Arial"/>
          <w:sz w:val="20"/>
          <w:szCs w:val="20"/>
        </w:rPr>
        <w:tab/>
        <w:t xml:space="preserve">The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w:t>
      </w:r>
      <w:r w:rsidR="00D708EB" w:rsidRPr="00A04A10">
        <w:rPr>
          <w:rFonts w:ascii="Arial" w:hAnsi="Arial" w:cs="Arial"/>
          <w:sz w:val="20"/>
          <w:szCs w:val="20"/>
        </w:rPr>
        <w:lastRenderedPageBreak/>
        <w:t xml:space="preserve">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w:t>
      </w:r>
      <w:sdt>
        <w:sdtPr>
          <w:rPr>
            <w:rFonts w:ascii="Arial" w:hAnsi="Arial" w:cs="Arial"/>
            <w:sz w:val="20"/>
            <w:szCs w:val="20"/>
          </w:rPr>
          <w:id w:val="1272054672"/>
          <w:placeholder>
            <w:docPart w:val="40002BB1B77F48E2ACF61328151F29F3"/>
          </w:placeholder>
          <w:text/>
        </w:sdtPr>
        <w:sdtEndPr/>
        <w:sdtContent>
          <w:r w:rsidR="00D708EB" w:rsidRPr="00A04A10">
            <w:rPr>
              <w:rFonts w:ascii="Arial" w:hAnsi="Arial" w:cs="Arial"/>
              <w:sz w:val="20"/>
              <w:szCs w:val="20"/>
            </w:rPr>
            <w:t>Buyer</w:t>
          </w:r>
        </w:sdtContent>
      </w:sdt>
      <w:r w:rsidR="00D708EB" w:rsidRPr="00A04A10">
        <w:rPr>
          <w:rFonts w:ascii="Arial" w:hAnsi="Arial" w:cs="Arial"/>
          <w:sz w:val="20"/>
          <w:szCs w:val="20"/>
        </w:rPr>
        <w:t xml:space="preserve"> immediately.</w:t>
      </w:r>
    </w:p>
    <w:p w14:paraId="40348556" w14:textId="77777777" w:rsidR="00D708EB" w:rsidRPr="00A04A10" w:rsidRDefault="00D708EB" w:rsidP="00D708EB">
      <w:pPr>
        <w:rPr>
          <w:rFonts w:ascii="Arial" w:hAnsi="Arial" w:cs="Arial"/>
          <w:sz w:val="20"/>
          <w:szCs w:val="20"/>
        </w:rPr>
      </w:pPr>
      <w:r w:rsidRPr="00A04A10">
        <w:rPr>
          <w:rFonts w:ascii="Arial" w:hAnsi="Arial" w:cs="Arial"/>
          <w:b/>
          <w:sz w:val="20"/>
          <w:szCs w:val="20"/>
        </w:rPr>
        <w:t>CAUTION</w:t>
      </w:r>
      <w:r w:rsidRPr="00A04A10">
        <w:rPr>
          <w:rFonts w:ascii="Arial" w:hAnsi="Arial" w:cs="Arial"/>
          <w:sz w:val="20"/>
          <w:szCs w:val="20"/>
        </w:rPr>
        <w:t>: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w:t>
      </w:r>
    </w:p>
    <w:p w14:paraId="39EC0DA2" w14:textId="77777777" w:rsidR="00D708EB" w:rsidRPr="00A04A10" w:rsidRDefault="00D708EB" w:rsidP="00D708EB">
      <w:pPr>
        <w:rPr>
          <w:rFonts w:ascii="Arial" w:hAnsi="Arial" w:cs="Arial"/>
          <w:sz w:val="20"/>
          <w:szCs w:val="20"/>
        </w:rPr>
      </w:pPr>
      <w:r w:rsidRPr="00A04A10">
        <w:rPr>
          <w:rFonts w:ascii="Arial" w:hAnsi="Arial" w:cs="Arial"/>
          <w:sz w:val="20"/>
          <w:szCs w:val="20"/>
        </w:rPr>
        <w:t>III.</w:t>
      </w:r>
      <w:r w:rsidRPr="00A04A10">
        <w:rPr>
          <w:rFonts w:ascii="Arial" w:hAnsi="Arial" w:cs="Arial"/>
          <w:sz w:val="20"/>
          <w:szCs w:val="20"/>
        </w:rPr>
        <w:tab/>
        <w:t>ADDITIONAL COST ACCOUNTING STANDARDS APPLICABLE TO EXISTING CONTRACTS</w:t>
      </w:r>
    </w:p>
    <w:p w14:paraId="2FD3CE14" w14:textId="77777777" w:rsidR="00D708EB" w:rsidRPr="00A04A10" w:rsidRDefault="00D708EB" w:rsidP="00D708EB">
      <w:pPr>
        <w:rPr>
          <w:rFonts w:ascii="Arial" w:hAnsi="Arial" w:cs="Arial"/>
          <w:sz w:val="20"/>
          <w:szCs w:val="20"/>
        </w:rPr>
      </w:pPr>
      <w:r w:rsidRPr="00A04A10">
        <w:rPr>
          <w:rFonts w:ascii="Arial" w:hAnsi="Arial" w:cs="Arial"/>
          <w:sz w:val="20"/>
          <w:szCs w:val="20"/>
        </w:rPr>
        <w:t>The Offeror shall indicate below whether award of the contemplated contract should, in accordance with subparagraph (a)(3) of the Cost Accounting Standards clause, require a change in established cost accounting practices affecting existing contracts and subcontracts.</w:t>
      </w:r>
    </w:p>
    <w:p w14:paraId="6B95A104" w14:textId="77777777" w:rsidR="00D708EB" w:rsidRPr="00A04A10" w:rsidRDefault="00D708EB" w:rsidP="00D708EB">
      <w:pPr>
        <w:rPr>
          <w:rFonts w:ascii="Arial" w:hAnsi="Arial" w:cs="Arial"/>
          <w:sz w:val="20"/>
          <w:szCs w:val="20"/>
        </w:rPr>
      </w:pPr>
      <w:r w:rsidRPr="00A04A10">
        <w:rPr>
          <w:rFonts w:ascii="Arial" w:hAnsi="Arial" w:cs="Arial"/>
          <w:sz w:val="20"/>
          <w:szCs w:val="20"/>
        </w:rPr>
        <w:tab/>
      </w:r>
      <w:r w:rsidRPr="00A04A10">
        <w:rPr>
          <w:rFonts w:ascii="Arial" w:hAnsi="Arial" w:cs="Arial"/>
          <w:sz w:val="20"/>
          <w:szCs w:val="20"/>
        </w:rPr>
        <w:tab/>
      </w:r>
      <w:sdt>
        <w:sdtPr>
          <w:rPr>
            <w:rFonts w:ascii="Arial" w:hAnsi="Arial" w:cs="Arial"/>
            <w:sz w:val="20"/>
            <w:szCs w:val="20"/>
          </w:rPr>
          <w:id w:val="1784152597"/>
          <w14:checkbox>
            <w14:checked w14:val="0"/>
            <w14:checkedState w14:val="2612" w14:font="MS Gothic"/>
            <w14:uncheckedState w14:val="2610" w14:font="MS Gothic"/>
          </w14:checkbox>
        </w:sdtPr>
        <w:sdtEndPr/>
        <w:sdtContent>
          <w:r w:rsidRPr="00A04A10">
            <w:rPr>
              <w:rFonts w:ascii="Segoe UI Symbol" w:hAnsi="Segoe UI Symbol" w:cs="Segoe UI Symbol"/>
              <w:sz w:val="20"/>
              <w:szCs w:val="20"/>
            </w:rPr>
            <w:t>☐</w:t>
          </w:r>
        </w:sdtContent>
      </w:sdt>
      <w:r w:rsidRPr="00A04A10">
        <w:rPr>
          <w:rFonts w:ascii="Arial" w:hAnsi="Arial" w:cs="Arial"/>
          <w:sz w:val="20"/>
          <w:szCs w:val="20"/>
        </w:rPr>
        <w:t xml:space="preserve">    YES</w:t>
      </w:r>
      <w:r w:rsidRPr="00A04A10">
        <w:rPr>
          <w:rFonts w:ascii="Arial" w:hAnsi="Arial" w:cs="Arial"/>
          <w:sz w:val="20"/>
          <w:szCs w:val="20"/>
        </w:rPr>
        <w:tab/>
      </w:r>
      <w:r w:rsidRPr="00A04A10">
        <w:rPr>
          <w:rFonts w:ascii="Arial" w:hAnsi="Arial" w:cs="Arial"/>
          <w:sz w:val="20"/>
          <w:szCs w:val="20"/>
        </w:rPr>
        <w:tab/>
      </w:r>
      <w:sdt>
        <w:sdtPr>
          <w:rPr>
            <w:rFonts w:ascii="Arial" w:hAnsi="Arial" w:cs="Arial"/>
            <w:sz w:val="20"/>
            <w:szCs w:val="20"/>
          </w:rPr>
          <w:id w:val="-183837584"/>
          <w14:checkbox>
            <w14:checked w14:val="0"/>
            <w14:checkedState w14:val="2612" w14:font="MS Gothic"/>
            <w14:uncheckedState w14:val="2610" w14:font="MS Gothic"/>
          </w14:checkbox>
        </w:sdtPr>
        <w:sdtEndPr/>
        <w:sdtContent>
          <w:r w:rsidRPr="00A04A10">
            <w:rPr>
              <w:rFonts w:ascii="Segoe UI Symbol" w:hAnsi="Segoe UI Symbol" w:cs="Segoe UI Symbol"/>
              <w:sz w:val="20"/>
              <w:szCs w:val="20"/>
            </w:rPr>
            <w:t>☐</w:t>
          </w:r>
        </w:sdtContent>
      </w:sdt>
      <w:r w:rsidRPr="00A04A10">
        <w:rPr>
          <w:rFonts w:ascii="Arial" w:hAnsi="Arial" w:cs="Arial"/>
          <w:sz w:val="20"/>
          <w:szCs w:val="20"/>
        </w:rPr>
        <w:t xml:space="preserve">    NO</w:t>
      </w:r>
    </w:p>
    <w:p w14:paraId="664F08CB" w14:textId="77777777" w:rsidR="00D708EB" w:rsidRPr="00A04A10" w:rsidRDefault="00D708EB" w:rsidP="00D708EB">
      <w:pPr>
        <w:rPr>
          <w:rFonts w:ascii="Arial" w:hAnsi="Arial" w:cs="Arial"/>
          <w:i/>
          <w:sz w:val="20"/>
          <w:szCs w:val="20"/>
        </w:rPr>
      </w:pPr>
      <w:r w:rsidRPr="00A04A10">
        <w:rPr>
          <w:rFonts w:ascii="Arial" w:hAnsi="Arial" w:cs="Arial"/>
          <w:b/>
          <w:sz w:val="20"/>
          <w:szCs w:val="20"/>
        </w:rPr>
        <w:t>Note:</w:t>
      </w:r>
      <w:r w:rsidRPr="00A04A10">
        <w:rPr>
          <w:rFonts w:ascii="Arial" w:hAnsi="Arial" w:cs="Arial"/>
          <w:sz w:val="20"/>
          <w:szCs w:val="20"/>
        </w:rPr>
        <w:t xml:space="preserve">  </w:t>
      </w:r>
      <w:r w:rsidRPr="00A04A10">
        <w:rPr>
          <w:rFonts w:ascii="Arial" w:hAnsi="Arial" w:cs="Arial"/>
          <w:i/>
          <w:sz w:val="20"/>
          <w:szCs w:val="20"/>
        </w:rPr>
        <w:t xml:space="preserve">If the Offeror is an educational institution under the transition provisions of 48 CFR 9903.202-1 (f), contact </w:t>
      </w:r>
      <w:sdt>
        <w:sdtPr>
          <w:rPr>
            <w:rFonts w:ascii="Arial" w:hAnsi="Arial" w:cs="Arial"/>
            <w:i/>
            <w:sz w:val="20"/>
            <w:szCs w:val="20"/>
          </w:rPr>
          <w:id w:val="-1093393734"/>
          <w:placeholder>
            <w:docPart w:val="4F775895DA364B248481A216791D0BA7"/>
          </w:placeholder>
          <w:text/>
        </w:sdtPr>
        <w:sdtEndPr/>
        <w:sdtContent>
          <w:r w:rsidRPr="00A04A10">
            <w:rPr>
              <w:rFonts w:ascii="Arial" w:hAnsi="Arial" w:cs="Arial"/>
              <w:i/>
              <w:sz w:val="20"/>
              <w:szCs w:val="20"/>
            </w:rPr>
            <w:t>Buyer</w:t>
          </w:r>
        </w:sdtContent>
      </w:sdt>
      <w:r w:rsidRPr="00A04A10">
        <w:rPr>
          <w:rFonts w:ascii="Arial" w:hAnsi="Arial" w:cs="Arial"/>
          <w:i/>
          <w:sz w:val="20"/>
          <w:szCs w:val="20"/>
        </w:rPr>
        <w:t xml:space="preserve"> for the appropriate alternate certification.</w:t>
      </w:r>
    </w:p>
    <w:p w14:paraId="011134C8" w14:textId="77777777" w:rsidR="00D708EB" w:rsidRPr="00A04A10" w:rsidRDefault="00D708EB" w:rsidP="00D708EB">
      <w:pPr>
        <w:rPr>
          <w:rFonts w:ascii="Arial" w:hAnsi="Arial" w:cs="Arial"/>
          <w:b/>
          <w:sz w:val="20"/>
          <w:szCs w:val="20"/>
          <w:u w:val="single"/>
        </w:rPr>
      </w:pPr>
      <w:r w:rsidRPr="00A04A10">
        <w:rPr>
          <w:rFonts w:ascii="Arial" w:hAnsi="Arial" w:cs="Arial"/>
          <w:b/>
          <w:sz w:val="20"/>
          <w:szCs w:val="20"/>
          <w:u w:val="single"/>
        </w:rPr>
        <w:t>SIGNATURE/CERTIFICATION</w:t>
      </w:r>
    </w:p>
    <w:p w14:paraId="0C2298C1" w14:textId="7690DE82" w:rsidR="00D708EB" w:rsidRPr="00A04A10" w:rsidRDefault="00D708EB" w:rsidP="00D708EB">
      <w:pPr>
        <w:rPr>
          <w:rFonts w:ascii="Arial" w:hAnsi="Arial" w:cs="Arial"/>
          <w:sz w:val="20"/>
          <w:szCs w:val="20"/>
        </w:rPr>
      </w:pPr>
      <w:r w:rsidRPr="00A04A10">
        <w:rPr>
          <w:rFonts w:ascii="Arial" w:hAnsi="Arial" w:cs="Arial"/>
          <w:sz w:val="20"/>
          <w:szCs w:val="20"/>
        </w:rPr>
        <w:t xml:space="preserve">By signing below, the bidder/Offeror certifies, under penalty of law, that the above certification is accurate, current, and complete.  The bidder/Offeror further certifies that it will notify </w:t>
      </w:r>
      <w:r w:rsidR="00E97153" w:rsidRPr="00D222CB">
        <w:rPr>
          <w:rFonts w:ascii="Arial" w:hAnsi="Arial" w:cs="Arial"/>
          <w:snapToGrid w:val="0"/>
          <w:sz w:val="20"/>
          <w:szCs w:val="20"/>
        </w:rPr>
        <w:t>Mission Support and Test Services, LLC, (MSTS</w:t>
      </w:r>
      <w:r w:rsidR="00E97153">
        <w:rPr>
          <w:rFonts w:ascii="Arial" w:hAnsi="Arial" w:cs="Arial"/>
          <w:snapToGrid w:val="0"/>
          <w:sz w:val="20"/>
          <w:szCs w:val="20"/>
        </w:rPr>
        <w:t>)</w:t>
      </w:r>
      <w:r w:rsidRPr="00A04A10">
        <w:rPr>
          <w:rFonts w:ascii="Arial" w:hAnsi="Arial" w:cs="Arial"/>
          <w:sz w:val="20"/>
          <w:szCs w:val="20"/>
        </w:rPr>
        <w:t xml:space="preserve"> of any changes to these certifications. The certifications made by the bidder/Offeror, as contained herein, concern matters within the jurisdiction of an agency of the United States and the making of a false, fictitious, or fraudulent representation or certification may render the maker subject to prosecution under Title 18, United States Code, Section 1001.</w:t>
      </w:r>
    </w:p>
    <w:p w14:paraId="264ACB27" w14:textId="77777777" w:rsidR="00D708EB" w:rsidRPr="00A04A10" w:rsidRDefault="00D708EB" w:rsidP="00D708EB">
      <w:pPr>
        <w:rPr>
          <w:rFonts w:ascii="Arial" w:hAnsi="Arial" w:cs="Arial"/>
          <w:sz w:val="20"/>
          <w:szCs w:val="20"/>
        </w:rPr>
      </w:pPr>
    </w:p>
    <w:tbl>
      <w:tblPr>
        <w:tblW w:w="9630" w:type="dxa"/>
        <w:tblInd w:w="18" w:type="dxa"/>
        <w:tblLayout w:type="fixed"/>
        <w:tblLook w:val="04A0" w:firstRow="1" w:lastRow="0" w:firstColumn="1" w:lastColumn="0" w:noHBand="0" w:noVBand="1"/>
      </w:tblPr>
      <w:tblGrid>
        <w:gridCol w:w="4752"/>
        <w:gridCol w:w="4878"/>
      </w:tblGrid>
      <w:tr w:rsidR="00D708EB" w:rsidRPr="00A04A10" w14:paraId="4F42E61B" w14:textId="77777777" w:rsidTr="00261D05">
        <w:trPr>
          <w:cantSplit/>
        </w:trPr>
        <w:tc>
          <w:tcPr>
            <w:tcW w:w="4752" w:type="dxa"/>
            <w:hideMark/>
          </w:tcPr>
          <w:p w14:paraId="1E606E80" w14:textId="77777777" w:rsidR="00D708EB" w:rsidRPr="00A04A10" w:rsidRDefault="00D708EB" w:rsidP="00261D05">
            <w:pPr>
              <w:rPr>
                <w:rFonts w:ascii="Arial" w:hAnsi="Arial" w:cs="Arial"/>
                <w:b/>
                <w:sz w:val="20"/>
                <w:szCs w:val="20"/>
              </w:rPr>
            </w:pPr>
            <w:r w:rsidRPr="00A04A10">
              <w:rPr>
                <w:rFonts w:ascii="Arial" w:hAnsi="Arial" w:cs="Arial"/>
                <w:b/>
                <w:sz w:val="20"/>
                <w:szCs w:val="20"/>
              </w:rPr>
              <w:t>NAME AND ADDRESS OF Offeror:</w:t>
            </w:r>
          </w:p>
        </w:tc>
        <w:tc>
          <w:tcPr>
            <w:tcW w:w="4878" w:type="dxa"/>
            <w:tcBorders>
              <w:top w:val="nil"/>
              <w:left w:val="single" w:sz="6" w:space="0" w:color="auto"/>
              <w:bottom w:val="nil"/>
              <w:right w:val="nil"/>
            </w:tcBorders>
            <w:hideMark/>
          </w:tcPr>
          <w:p w14:paraId="747BDFBA" w14:textId="38C41923" w:rsidR="00D708EB" w:rsidRPr="00A04A10" w:rsidRDefault="00D708EB" w:rsidP="00261D05">
            <w:pPr>
              <w:rPr>
                <w:rFonts w:ascii="Arial" w:hAnsi="Arial" w:cs="Arial"/>
                <w:b/>
                <w:sz w:val="20"/>
                <w:szCs w:val="20"/>
              </w:rPr>
            </w:pPr>
            <w:r>
              <w:rPr>
                <w:rFonts w:ascii="Arial" w:hAnsi="Arial" w:cs="Arial"/>
                <w:b/>
                <w:sz w:val="20"/>
                <w:szCs w:val="20"/>
              </w:rPr>
              <w:t>N</w:t>
            </w:r>
            <w:r w:rsidRPr="00A04A10">
              <w:rPr>
                <w:rFonts w:ascii="Arial" w:hAnsi="Arial" w:cs="Arial"/>
                <w:b/>
                <w:sz w:val="20"/>
                <w:szCs w:val="20"/>
              </w:rPr>
              <w:t xml:space="preserve">ame of signer </w:t>
            </w:r>
            <w:r w:rsidRPr="00ED47D4">
              <w:rPr>
                <w:rFonts w:ascii="Arial" w:hAnsi="Arial" w:cs="Arial"/>
                <w:i/>
                <w:color w:val="2E74B5" w:themeColor="accent1" w:themeShade="BF"/>
                <w:sz w:val="20"/>
                <w:szCs w:val="20"/>
              </w:rPr>
              <w:t>(Print)</w:t>
            </w:r>
            <w:r w:rsidRPr="00A04A10">
              <w:rPr>
                <w:rFonts w:ascii="Arial" w:hAnsi="Arial" w:cs="Arial"/>
                <w:b/>
                <w:sz w:val="20"/>
                <w:szCs w:val="20"/>
              </w:rPr>
              <w:t>:</w:t>
            </w:r>
          </w:p>
        </w:tc>
      </w:tr>
      <w:tr w:rsidR="00D708EB" w:rsidRPr="00A04A10" w14:paraId="5EBF7F6F" w14:textId="77777777" w:rsidTr="00261D05">
        <w:trPr>
          <w:cantSplit/>
          <w:trHeight w:val="548"/>
        </w:trPr>
        <w:tc>
          <w:tcPr>
            <w:tcW w:w="4752" w:type="dxa"/>
            <w:vMerge w:val="restart"/>
          </w:tcPr>
          <w:p w14:paraId="548281E2" w14:textId="77777777" w:rsidR="00D708EB" w:rsidRPr="00A04A10" w:rsidRDefault="00D708EB" w:rsidP="00261D05">
            <w:pPr>
              <w:rPr>
                <w:rFonts w:ascii="Arial" w:hAnsi="Arial" w:cs="Arial"/>
                <w:sz w:val="20"/>
                <w:szCs w:val="20"/>
              </w:rPr>
            </w:pPr>
          </w:p>
        </w:tc>
        <w:tc>
          <w:tcPr>
            <w:tcW w:w="4878" w:type="dxa"/>
            <w:tcBorders>
              <w:top w:val="nil"/>
              <w:left w:val="single" w:sz="6" w:space="0" w:color="auto"/>
              <w:bottom w:val="single" w:sz="6" w:space="0" w:color="auto"/>
              <w:right w:val="nil"/>
            </w:tcBorders>
          </w:tcPr>
          <w:p w14:paraId="2DBDA068" w14:textId="77777777" w:rsidR="00D708EB" w:rsidRPr="00A04A10" w:rsidRDefault="00D708EB" w:rsidP="00261D05">
            <w:pPr>
              <w:rPr>
                <w:rFonts w:ascii="Arial" w:hAnsi="Arial" w:cs="Arial"/>
                <w:sz w:val="20"/>
                <w:szCs w:val="20"/>
              </w:rPr>
            </w:pPr>
          </w:p>
        </w:tc>
      </w:tr>
      <w:tr w:rsidR="00D708EB" w:rsidRPr="00A04A10" w14:paraId="63C895FB" w14:textId="77777777" w:rsidTr="00261D05">
        <w:trPr>
          <w:cantSplit/>
          <w:trHeight w:val="547"/>
        </w:trPr>
        <w:tc>
          <w:tcPr>
            <w:tcW w:w="4752" w:type="dxa"/>
            <w:vMerge/>
            <w:vAlign w:val="center"/>
            <w:hideMark/>
          </w:tcPr>
          <w:p w14:paraId="7388B45D" w14:textId="77777777" w:rsidR="00D708EB" w:rsidRPr="00A04A10" w:rsidRDefault="00D708EB" w:rsidP="00261D05">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5E7C5B54" w14:textId="20D0E554" w:rsidR="00D708EB" w:rsidRPr="00A04A10" w:rsidRDefault="00D708EB" w:rsidP="00261D05">
            <w:pPr>
              <w:rPr>
                <w:rFonts w:ascii="Arial" w:hAnsi="Arial" w:cs="Arial"/>
                <w:sz w:val="20"/>
                <w:szCs w:val="20"/>
              </w:rPr>
            </w:pPr>
            <w:r>
              <w:rPr>
                <w:rFonts w:ascii="Arial" w:hAnsi="Arial" w:cs="Arial"/>
                <w:b/>
                <w:sz w:val="20"/>
                <w:szCs w:val="20"/>
              </w:rPr>
              <w:t>T</w:t>
            </w:r>
            <w:r w:rsidRPr="00A04A10">
              <w:rPr>
                <w:rFonts w:ascii="Arial" w:hAnsi="Arial" w:cs="Arial"/>
                <w:b/>
                <w:sz w:val="20"/>
                <w:szCs w:val="20"/>
              </w:rPr>
              <w:t>itle of signer</w:t>
            </w:r>
            <w:r w:rsidRPr="00A04A10">
              <w:rPr>
                <w:rFonts w:ascii="Arial" w:hAnsi="Arial" w:cs="Arial"/>
                <w:i/>
                <w:sz w:val="20"/>
                <w:szCs w:val="20"/>
              </w:rPr>
              <w:t xml:space="preserve"> </w:t>
            </w:r>
            <w:r w:rsidRPr="00ED47D4">
              <w:rPr>
                <w:rFonts w:ascii="Arial" w:hAnsi="Arial" w:cs="Arial"/>
                <w:i/>
                <w:color w:val="2E74B5" w:themeColor="accent1" w:themeShade="BF"/>
                <w:sz w:val="20"/>
                <w:szCs w:val="20"/>
              </w:rPr>
              <w:t>(Print)</w:t>
            </w:r>
            <w:r w:rsidRPr="00A04A10">
              <w:rPr>
                <w:rFonts w:ascii="Arial" w:hAnsi="Arial" w:cs="Arial"/>
                <w:b/>
                <w:sz w:val="20"/>
                <w:szCs w:val="20"/>
              </w:rPr>
              <w:t>:</w:t>
            </w:r>
          </w:p>
        </w:tc>
      </w:tr>
      <w:tr w:rsidR="00D708EB" w:rsidRPr="00A04A10" w14:paraId="0C9E6D9E" w14:textId="77777777" w:rsidTr="00261D05">
        <w:trPr>
          <w:cantSplit/>
        </w:trPr>
        <w:tc>
          <w:tcPr>
            <w:tcW w:w="4752" w:type="dxa"/>
            <w:tcBorders>
              <w:top w:val="single" w:sz="6" w:space="0" w:color="auto"/>
              <w:left w:val="nil"/>
              <w:bottom w:val="nil"/>
              <w:right w:val="single" w:sz="6" w:space="0" w:color="auto"/>
            </w:tcBorders>
            <w:hideMark/>
          </w:tcPr>
          <w:p w14:paraId="212EB0AD" w14:textId="77777777" w:rsidR="00D708EB" w:rsidRPr="00A04A10" w:rsidRDefault="00D708EB" w:rsidP="00261D05">
            <w:pPr>
              <w:rPr>
                <w:rFonts w:ascii="Arial" w:hAnsi="Arial" w:cs="Arial"/>
                <w:sz w:val="20"/>
                <w:szCs w:val="20"/>
              </w:rPr>
            </w:pPr>
            <w:r w:rsidRPr="00A04A10">
              <w:rPr>
                <w:rFonts w:ascii="Arial" w:hAnsi="Arial" w:cs="Arial"/>
                <w:b/>
                <w:sz w:val="20"/>
                <w:szCs w:val="20"/>
              </w:rPr>
              <w:t xml:space="preserve">OFFEROR: </w:t>
            </w:r>
            <w:r w:rsidRPr="00ED47D4">
              <w:rPr>
                <w:rFonts w:ascii="Arial" w:hAnsi="Arial" w:cs="Arial"/>
                <w:i/>
                <w:color w:val="2E74B5" w:themeColor="accent1" w:themeShade="BF"/>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173CA54E" w14:textId="77777777" w:rsidR="00D708EB" w:rsidRPr="00A04A10" w:rsidRDefault="00D708EB" w:rsidP="00261D05">
            <w:pPr>
              <w:rPr>
                <w:rFonts w:ascii="Arial" w:hAnsi="Arial" w:cs="Arial"/>
                <w:sz w:val="20"/>
                <w:szCs w:val="20"/>
              </w:rPr>
            </w:pPr>
          </w:p>
        </w:tc>
      </w:tr>
      <w:tr w:rsidR="00D708EB" w:rsidRPr="00A04A10" w14:paraId="32A316C8" w14:textId="77777777" w:rsidTr="00261D05">
        <w:trPr>
          <w:cantSplit/>
          <w:trHeight w:val="365"/>
        </w:trPr>
        <w:tc>
          <w:tcPr>
            <w:tcW w:w="4752" w:type="dxa"/>
            <w:vMerge w:val="restart"/>
            <w:tcBorders>
              <w:top w:val="nil"/>
              <w:left w:val="nil"/>
              <w:bottom w:val="single" w:sz="6" w:space="0" w:color="auto"/>
              <w:right w:val="nil"/>
            </w:tcBorders>
          </w:tcPr>
          <w:p w14:paraId="34DFF66E" w14:textId="77777777" w:rsidR="00D708EB" w:rsidRPr="00A04A10" w:rsidRDefault="00D708EB" w:rsidP="00261D05">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0EFD9E00" w14:textId="27D77314" w:rsidR="00D708EB" w:rsidRPr="00A04A10" w:rsidRDefault="00D708EB" w:rsidP="00261D05">
            <w:pPr>
              <w:rPr>
                <w:rFonts w:ascii="Arial" w:hAnsi="Arial" w:cs="Arial"/>
                <w:sz w:val="20"/>
                <w:szCs w:val="20"/>
              </w:rPr>
            </w:pPr>
            <w:r>
              <w:rPr>
                <w:rFonts w:ascii="Arial" w:hAnsi="Arial" w:cs="Arial"/>
                <w:b/>
                <w:sz w:val="20"/>
                <w:szCs w:val="20"/>
              </w:rPr>
              <w:t>D</w:t>
            </w:r>
            <w:r w:rsidRPr="00A04A10">
              <w:rPr>
                <w:rFonts w:ascii="Arial" w:hAnsi="Arial" w:cs="Arial"/>
                <w:b/>
                <w:sz w:val="20"/>
                <w:szCs w:val="20"/>
              </w:rPr>
              <w:t>ate:</w:t>
            </w:r>
          </w:p>
        </w:tc>
      </w:tr>
      <w:tr w:rsidR="00D708EB" w:rsidRPr="00A04A10" w14:paraId="0016C3B0" w14:textId="77777777" w:rsidTr="00261D05">
        <w:trPr>
          <w:cantSplit/>
          <w:trHeight w:val="365"/>
        </w:trPr>
        <w:tc>
          <w:tcPr>
            <w:tcW w:w="4752" w:type="dxa"/>
            <w:vMerge/>
            <w:tcBorders>
              <w:top w:val="nil"/>
              <w:left w:val="nil"/>
              <w:bottom w:val="single" w:sz="6" w:space="0" w:color="auto"/>
              <w:right w:val="nil"/>
            </w:tcBorders>
            <w:vAlign w:val="center"/>
            <w:hideMark/>
          </w:tcPr>
          <w:p w14:paraId="35ADB3A6" w14:textId="77777777" w:rsidR="00D708EB" w:rsidRPr="00A04A10" w:rsidRDefault="00D708EB" w:rsidP="00261D05">
            <w:pPr>
              <w:rPr>
                <w:rFonts w:ascii="Arial" w:hAnsi="Arial" w:cs="Arial"/>
                <w:sz w:val="20"/>
                <w:szCs w:val="20"/>
              </w:rPr>
            </w:pPr>
          </w:p>
        </w:tc>
        <w:tc>
          <w:tcPr>
            <w:tcW w:w="4878" w:type="dxa"/>
            <w:tcBorders>
              <w:top w:val="nil"/>
              <w:left w:val="single" w:sz="6" w:space="0" w:color="auto"/>
              <w:bottom w:val="single" w:sz="6" w:space="0" w:color="auto"/>
              <w:right w:val="nil"/>
            </w:tcBorders>
          </w:tcPr>
          <w:p w14:paraId="63D1BB99" w14:textId="77777777" w:rsidR="00D708EB" w:rsidRPr="00A04A10" w:rsidRDefault="00D708EB" w:rsidP="00261D05">
            <w:pPr>
              <w:rPr>
                <w:rFonts w:ascii="Arial" w:hAnsi="Arial" w:cs="Arial"/>
                <w:sz w:val="20"/>
                <w:szCs w:val="20"/>
              </w:rPr>
            </w:pPr>
          </w:p>
        </w:tc>
      </w:tr>
    </w:tbl>
    <w:p w14:paraId="045DE805" w14:textId="77777777" w:rsidR="00D708EB" w:rsidRPr="00A04A10" w:rsidRDefault="00D708EB" w:rsidP="00D708EB">
      <w:pPr>
        <w:rPr>
          <w:rFonts w:ascii="Arial" w:hAnsi="Arial" w:cs="Arial"/>
          <w:sz w:val="20"/>
          <w:szCs w:val="20"/>
        </w:rPr>
      </w:pPr>
    </w:p>
    <w:p w14:paraId="0D894F84" w14:textId="77777777" w:rsidR="00C65CB4" w:rsidRPr="001821B7" w:rsidRDefault="00C65CB4" w:rsidP="00C65CB4">
      <w:pPr>
        <w:spacing w:before="120" w:after="120"/>
        <w:rPr>
          <w:b/>
          <w:szCs w:val="20"/>
        </w:rPr>
      </w:pPr>
    </w:p>
    <w:p w14:paraId="305FC5AF" w14:textId="77777777" w:rsidR="006E2963" w:rsidRDefault="006E2963" w:rsidP="00BE4CCE">
      <w:pPr>
        <w:tabs>
          <w:tab w:val="left" w:pos="720"/>
        </w:tabs>
        <w:spacing w:before="120" w:line="256" w:lineRule="auto"/>
        <w:rPr>
          <w:b/>
          <w:color w:val="000000"/>
          <w:szCs w:val="20"/>
        </w:rPr>
      </w:pPr>
    </w:p>
    <w:p w14:paraId="35ACCFBB" w14:textId="5C007919" w:rsidR="00BE1F47" w:rsidRDefault="00556899" w:rsidP="00FF4CFA">
      <w:pPr>
        <w:spacing w:after="0"/>
        <w:rPr>
          <w:rFonts w:eastAsiaTheme="minorEastAsia"/>
          <w:b/>
          <w:bCs/>
          <w:sz w:val="20"/>
          <w:szCs w:val="20"/>
          <w:lang w:bidi="ar-SA"/>
        </w:rPr>
      </w:pPr>
      <w:r>
        <w:rPr>
          <w:rFonts w:eastAsiaTheme="minorEastAsia"/>
          <w:b/>
          <w:bCs/>
          <w:sz w:val="20"/>
          <w:szCs w:val="20"/>
          <w:lang w:bidi="ar-SA"/>
        </w:rPr>
        <w:br w:type="page"/>
      </w:r>
    </w:p>
    <w:p w14:paraId="0DECC993" w14:textId="2D4A1AD2" w:rsidR="002E189D" w:rsidRPr="00AF5047" w:rsidRDefault="00D249A6" w:rsidP="002F7292">
      <w:pPr>
        <w:pStyle w:val="ClauseHeading1"/>
        <w:ind w:left="0"/>
        <w:jc w:val="center"/>
        <w:rPr>
          <w:rFonts w:ascii="Arial" w:hAnsi="Arial" w:cs="Arial"/>
          <w:lang w:bidi="ar-SA"/>
        </w:rPr>
      </w:pPr>
      <w:bookmarkStart w:id="500" w:name="_Toc233284415"/>
      <w:r w:rsidRPr="00AF5047">
        <w:rPr>
          <w:rFonts w:ascii="Arial" w:hAnsi="Arial" w:cs="Arial"/>
          <w:lang w:bidi="ar-SA"/>
        </w:rPr>
        <w:lastRenderedPageBreak/>
        <w:t xml:space="preserve">PART C – </w:t>
      </w:r>
      <w:sdt>
        <w:sdtPr>
          <w:rPr>
            <w:rFonts w:ascii="Arial" w:hAnsi="Arial" w:cs="Arial"/>
          </w:rPr>
          <w:id w:val="-1919245220"/>
          <w:placeholder>
            <w:docPart w:val="26F6B20A814B4A379320B80478438F6C"/>
          </w:placeholder>
          <w:comboBox>
            <w:listItem w:value="Choose an item."/>
            <w:listItem w:displayText="Basic Ordering Agreement" w:value="Basic Ordering Agreement"/>
            <w:listItem w:displayText="Basic Master Agreement" w:value="Basic Master Agreement"/>
            <w:listItem w:displayText="Indefinite Delivery/Indefinite Quantity (IDIQ)" w:value="Indefinite Delivery/Indefinite Quantity (IDIQ)"/>
          </w:comboBox>
        </w:sdtPr>
        <w:sdtEndPr>
          <w:rPr>
            <w:color w:val="808080" w:themeColor="background1" w:themeShade="80"/>
            <w:szCs w:val="20"/>
          </w:rPr>
        </w:sdtEndPr>
        <w:sdtContent>
          <w:r w:rsidR="00B40D7E">
            <w:rPr>
              <w:rFonts w:ascii="Arial" w:hAnsi="Arial" w:cs="Arial"/>
            </w:rPr>
            <w:t>Indefinite Delivery/Indefinite Quantity (IDIQ) Blanket Master Agreement</w:t>
          </w:r>
        </w:sdtContent>
      </w:sdt>
      <w:bookmarkEnd w:id="500"/>
    </w:p>
    <w:tbl>
      <w:tblPr>
        <w:tblStyle w:val="TableGrid1"/>
        <w:tblW w:w="9535" w:type="dxa"/>
        <w:tblInd w:w="-95" w:type="dxa"/>
        <w:tblLook w:val="04A0" w:firstRow="1" w:lastRow="0" w:firstColumn="1" w:lastColumn="0" w:noHBand="0" w:noVBand="1"/>
      </w:tblPr>
      <w:tblGrid>
        <w:gridCol w:w="4677"/>
        <w:gridCol w:w="4858"/>
      </w:tblGrid>
      <w:tr w:rsidR="002E189D" w:rsidRPr="0019470C" w14:paraId="2BAE266F" w14:textId="77777777" w:rsidTr="002E189D">
        <w:tc>
          <w:tcPr>
            <w:tcW w:w="9535" w:type="dxa"/>
            <w:gridSpan w:val="2"/>
            <w:tcBorders>
              <w:bottom w:val="single" w:sz="4" w:space="0" w:color="auto"/>
            </w:tcBorders>
          </w:tcPr>
          <w:p w14:paraId="4FFDCE57" w14:textId="0DA1ECC9" w:rsidR="002E189D" w:rsidRPr="00401CD6" w:rsidRDefault="002E189D" w:rsidP="002E189D">
            <w:pPr>
              <w:spacing w:after="0"/>
              <w:rPr>
                <w:rFonts w:ascii="Arial" w:hAnsi="Arial" w:cs="Arial"/>
                <w:sz w:val="20"/>
                <w:szCs w:val="20"/>
              </w:rPr>
            </w:pPr>
            <w:r w:rsidRPr="00401CD6">
              <w:rPr>
                <w:rFonts w:ascii="Arial" w:hAnsi="Arial" w:cs="Arial"/>
                <w:b/>
                <w:sz w:val="20"/>
                <w:szCs w:val="20"/>
              </w:rPr>
              <w:t>Subcontract No</w:t>
            </w:r>
            <w:r w:rsidRPr="00401CD6">
              <w:rPr>
                <w:rFonts w:ascii="Arial" w:hAnsi="Arial" w:cs="Arial"/>
                <w:sz w:val="20"/>
                <w:szCs w:val="20"/>
              </w:rPr>
              <w:t xml:space="preserve">. </w:t>
            </w:r>
            <w:sdt>
              <w:sdtPr>
                <w:rPr>
                  <w:rFonts w:ascii="Arial" w:hAnsi="Arial" w:cs="Arial"/>
                  <w:sz w:val="20"/>
                  <w:szCs w:val="20"/>
                </w:rPr>
                <w:id w:val="-426111423"/>
                <w:placeholder>
                  <w:docPart w:val="357717CA0E144C42A6A7DD662BDB6867"/>
                </w:placeholder>
                <w:showingPlcHdr/>
                <w15:color w:val="FF0000"/>
                <w:text/>
              </w:sdtPr>
              <w:sdtEndPr/>
              <w:sdtContent>
                <w:r w:rsidRPr="00401CD6">
                  <w:rPr>
                    <w:rFonts w:ascii="Arial" w:hAnsi="Arial" w:cs="Arial"/>
                    <w:color w:val="808080"/>
                    <w:sz w:val="20"/>
                    <w:szCs w:val="20"/>
                  </w:rPr>
                  <w:t>Click here to enter Subcontract No.</w:t>
                </w:r>
              </w:sdtContent>
            </w:sdt>
          </w:p>
          <w:p w14:paraId="56E1B373" w14:textId="787BC24B" w:rsidR="002E189D" w:rsidRPr="00401CD6" w:rsidRDefault="00352F01" w:rsidP="00DF3268">
            <w:pPr>
              <w:spacing w:line="259" w:lineRule="auto"/>
              <w:rPr>
                <w:rFonts w:ascii="Arial" w:hAnsi="Arial" w:cs="Arial"/>
                <w:sz w:val="20"/>
                <w:szCs w:val="20"/>
              </w:rPr>
            </w:pPr>
            <w:r w:rsidRPr="00401CD6">
              <w:rPr>
                <w:rFonts w:ascii="Arial" w:hAnsi="Arial" w:cs="Arial"/>
                <w:b/>
                <w:bCs/>
                <w:sz w:val="20"/>
                <w:szCs w:val="20"/>
              </w:rPr>
              <w:t xml:space="preserve">Modification No. </w:t>
            </w:r>
            <w:sdt>
              <w:sdtPr>
                <w:rPr>
                  <w:rFonts w:ascii="Arial" w:hAnsi="Arial" w:cs="Arial"/>
                  <w:sz w:val="20"/>
                  <w:szCs w:val="20"/>
                </w:rPr>
                <w:id w:val="-327680758"/>
                <w:placeholder>
                  <w:docPart w:val="99E240FC9A0349E3A027D4654659F135"/>
                </w:placeholder>
                <w:showingPlcHdr/>
                <w15:color w:val="FF0000"/>
              </w:sdtPr>
              <w:sdtEndPr/>
              <w:sdtContent>
                <w:r w:rsidRPr="00401CD6">
                  <w:rPr>
                    <w:rStyle w:val="PlaceholderText"/>
                    <w:rFonts w:ascii="Arial" w:hAnsi="Arial" w:cs="Arial"/>
                    <w:sz w:val="20"/>
                    <w:szCs w:val="20"/>
                  </w:rPr>
                  <w:t>Click here to enter Modification No.</w:t>
                </w:r>
              </w:sdtContent>
            </w:sdt>
          </w:p>
        </w:tc>
      </w:tr>
      <w:tr w:rsidR="002E189D" w:rsidRPr="0019470C" w14:paraId="47223012" w14:textId="77777777" w:rsidTr="002E189D">
        <w:tc>
          <w:tcPr>
            <w:tcW w:w="4677" w:type="dxa"/>
            <w:tcBorders>
              <w:bottom w:val="single" w:sz="4" w:space="0" w:color="auto"/>
            </w:tcBorders>
          </w:tcPr>
          <w:p w14:paraId="53053A21" w14:textId="77777777" w:rsidR="002E189D" w:rsidRPr="00401CD6" w:rsidRDefault="002E189D" w:rsidP="002E189D">
            <w:pPr>
              <w:spacing w:after="0"/>
              <w:rPr>
                <w:rFonts w:ascii="Arial" w:hAnsi="Arial" w:cs="Arial"/>
                <w:b/>
                <w:sz w:val="20"/>
                <w:szCs w:val="20"/>
              </w:rPr>
            </w:pPr>
            <w:r w:rsidRPr="00401CD6">
              <w:rPr>
                <w:rFonts w:ascii="Arial" w:hAnsi="Arial" w:cs="Arial"/>
                <w:b/>
                <w:sz w:val="20"/>
                <w:szCs w:val="20"/>
              </w:rPr>
              <w:t>Issued By:</w:t>
            </w:r>
          </w:p>
          <w:p w14:paraId="0A93DA9C" w14:textId="1D4BB309" w:rsidR="002E189D" w:rsidRPr="00401CD6" w:rsidRDefault="005524DC" w:rsidP="002E189D">
            <w:pPr>
              <w:tabs>
                <w:tab w:val="right" w:pos="4459"/>
              </w:tabs>
              <w:spacing w:after="0"/>
              <w:rPr>
                <w:rFonts w:ascii="Arial" w:hAnsi="Arial" w:cs="Arial"/>
                <w:sz w:val="20"/>
                <w:szCs w:val="20"/>
              </w:rPr>
            </w:pPr>
            <w:r w:rsidRPr="00401CD6">
              <w:rPr>
                <w:rFonts w:ascii="Arial" w:hAnsi="Arial" w:cs="Arial"/>
                <w:sz w:val="20"/>
                <w:szCs w:val="20"/>
              </w:rPr>
              <w:t>Mission Support and Test Services</w:t>
            </w:r>
            <w:r w:rsidR="002E189D" w:rsidRPr="00401CD6">
              <w:rPr>
                <w:rFonts w:ascii="Arial" w:hAnsi="Arial" w:cs="Arial"/>
                <w:sz w:val="20"/>
                <w:szCs w:val="20"/>
              </w:rPr>
              <w:t>, LLC</w:t>
            </w:r>
            <w:r w:rsidR="002E189D" w:rsidRPr="00401CD6">
              <w:rPr>
                <w:rFonts w:ascii="Arial" w:hAnsi="Arial" w:cs="Arial"/>
                <w:sz w:val="20"/>
                <w:szCs w:val="20"/>
              </w:rPr>
              <w:tab/>
            </w:r>
          </w:p>
          <w:p w14:paraId="6536453F" w14:textId="52B9996F" w:rsidR="002E189D"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Under Prime Contract DE-NA0003624</w:t>
            </w:r>
          </w:p>
          <w:p w14:paraId="7909E575" w14:textId="6493EFD4" w:rsidR="00067FA5"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With the Department of Energy</w:t>
            </w:r>
          </w:p>
          <w:p w14:paraId="6E0B7307" w14:textId="1D0943DE" w:rsidR="002E189D"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P.O. Box 98521, M/S NLV018</w:t>
            </w:r>
          </w:p>
          <w:p w14:paraId="6D6B2F21" w14:textId="7F03AB13" w:rsidR="00067FA5"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Las Vegas, NV 89193-8521</w:t>
            </w:r>
          </w:p>
          <w:p w14:paraId="64E96109" w14:textId="799C3400" w:rsidR="00AC5978" w:rsidRPr="00401CD6" w:rsidRDefault="00756A76" w:rsidP="00AC5978">
            <w:pPr>
              <w:spacing w:after="0"/>
              <w:rPr>
                <w:rFonts w:ascii="Arial" w:hAnsi="Arial" w:cs="Arial"/>
                <w:sz w:val="20"/>
                <w:szCs w:val="20"/>
              </w:rPr>
            </w:pPr>
            <w:sdt>
              <w:sdtPr>
                <w:rPr>
                  <w:rFonts w:ascii="Arial" w:hAnsi="Arial" w:cs="Arial"/>
                  <w:sz w:val="20"/>
                  <w:szCs w:val="20"/>
                </w:rPr>
                <w:id w:val="1986502858"/>
                <w:placeholder>
                  <w:docPart w:val="16AB5C28123244D9B22E54C7363C26D6"/>
                </w:placeholder>
                <w15:color w:val="FF0000"/>
                <w:text/>
              </w:sdtPr>
              <w:sdtEndPr/>
              <w:sdtContent>
                <w:r w:rsidR="00EA3933">
                  <w:rPr>
                    <w:rFonts w:ascii="Arial" w:hAnsi="Arial" w:cs="Arial"/>
                    <w:sz w:val="20"/>
                    <w:szCs w:val="20"/>
                  </w:rPr>
                  <w:t>Jacob Curry</w:t>
                </w:r>
              </w:sdtContent>
            </w:sdt>
          </w:p>
          <w:p w14:paraId="3015A52A" w14:textId="1018A65E" w:rsidR="002E189D" w:rsidRPr="00401CD6" w:rsidRDefault="002E189D" w:rsidP="002E189D">
            <w:pPr>
              <w:tabs>
                <w:tab w:val="right" w:pos="4459"/>
              </w:tabs>
              <w:spacing w:after="0"/>
              <w:rPr>
                <w:rFonts w:ascii="Arial" w:hAnsi="Arial" w:cs="Arial"/>
                <w:sz w:val="20"/>
                <w:szCs w:val="20"/>
              </w:rPr>
            </w:pPr>
            <w:r w:rsidRPr="00401CD6">
              <w:rPr>
                <w:rFonts w:ascii="Arial" w:hAnsi="Arial" w:cs="Arial"/>
                <w:sz w:val="20"/>
                <w:szCs w:val="20"/>
              </w:rPr>
              <w:t>Email:</w:t>
            </w:r>
            <w:r w:rsidR="00EA3933">
              <w:rPr>
                <w:rFonts w:ascii="Arial" w:hAnsi="Arial" w:cs="Arial"/>
                <w:sz w:val="20"/>
                <w:szCs w:val="20"/>
              </w:rPr>
              <w:t xml:space="preserve"> </w:t>
            </w:r>
            <w:hyperlink r:id="rId32" w:history="1">
              <w:r w:rsidR="00EA3933" w:rsidRPr="006E47C4">
                <w:rPr>
                  <w:rStyle w:val="Hyperlink"/>
                  <w:rFonts w:ascii="Arial" w:hAnsi="Arial" w:cs="Arial"/>
                  <w:sz w:val="20"/>
                  <w:szCs w:val="20"/>
                </w:rPr>
                <w:t>curryja@nv.doe.gov</w:t>
              </w:r>
            </w:hyperlink>
          </w:p>
          <w:p w14:paraId="496E1533" w14:textId="533802B5" w:rsidR="002E189D" w:rsidRPr="00401CD6" w:rsidRDefault="002E189D" w:rsidP="002E189D">
            <w:pPr>
              <w:tabs>
                <w:tab w:val="right" w:pos="4459"/>
              </w:tabs>
              <w:spacing w:after="0"/>
              <w:rPr>
                <w:rFonts w:ascii="Arial" w:hAnsi="Arial" w:cs="Arial"/>
                <w:sz w:val="20"/>
                <w:szCs w:val="20"/>
              </w:rPr>
            </w:pPr>
            <w:r w:rsidRPr="00401CD6">
              <w:rPr>
                <w:rFonts w:ascii="Arial" w:hAnsi="Arial" w:cs="Arial"/>
                <w:sz w:val="20"/>
                <w:szCs w:val="20"/>
              </w:rPr>
              <w:t>Phone Number:</w:t>
            </w:r>
            <w:r w:rsidR="00EA3933">
              <w:rPr>
                <w:rFonts w:ascii="Arial" w:hAnsi="Arial" w:cs="Arial"/>
                <w:sz w:val="20"/>
                <w:szCs w:val="20"/>
              </w:rPr>
              <w:t xml:space="preserve"> 702/295-2615</w:t>
            </w:r>
          </w:p>
        </w:tc>
        <w:tc>
          <w:tcPr>
            <w:tcW w:w="4858" w:type="dxa"/>
            <w:tcBorders>
              <w:bottom w:val="single" w:sz="4" w:space="0" w:color="auto"/>
            </w:tcBorders>
          </w:tcPr>
          <w:p w14:paraId="1F30104F" w14:textId="77777777" w:rsidR="002E189D" w:rsidRPr="00401CD6" w:rsidRDefault="002E189D" w:rsidP="002E189D">
            <w:pPr>
              <w:spacing w:after="0"/>
              <w:rPr>
                <w:rFonts w:ascii="Arial" w:hAnsi="Arial" w:cs="Arial"/>
                <w:b/>
                <w:sz w:val="20"/>
                <w:szCs w:val="20"/>
              </w:rPr>
            </w:pPr>
            <w:r w:rsidRPr="00401CD6">
              <w:rPr>
                <w:rFonts w:ascii="Arial" w:hAnsi="Arial" w:cs="Arial"/>
                <w:b/>
                <w:sz w:val="20"/>
                <w:szCs w:val="20"/>
              </w:rPr>
              <w:t>Subcontractor:</w:t>
            </w:r>
          </w:p>
          <w:sdt>
            <w:sdtPr>
              <w:rPr>
                <w:rFonts w:ascii="Arial" w:hAnsi="Arial" w:cs="Arial"/>
                <w:sz w:val="20"/>
                <w:szCs w:val="20"/>
              </w:rPr>
              <w:id w:val="-495960503"/>
              <w:placeholder>
                <w:docPart w:val="7E278DB6BD214F98B7AA72DA14D7062F"/>
              </w:placeholder>
              <w:showingPlcHdr/>
              <w15:color w:val="FF0000"/>
              <w:text/>
            </w:sdtPr>
            <w:sdtEndPr/>
            <w:sdtContent>
              <w:p w14:paraId="11EE64D1" w14:textId="1D080665" w:rsidR="002E189D" w:rsidRPr="00401CD6" w:rsidRDefault="002E189D" w:rsidP="002E189D">
                <w:pPr>
                  <w:spacing w:after="0"/>
                  <w:rPr>
                    <w:rFonts w:ascii="Arial" w:hAnsi="Arial" w:cs="Arial"/>
                    <w:sz w:val="20"/>
                    <w:szCs w:val="20"/>
                  </w:rPr>
                </w:pPr>
                <w:r w:rsidRPr="00401CD6">
                  <w:rPr>
                    <w:rFonts w:ascii="Arial" w:hAnsi="Arial" w:cs="Arial"/>
                    <w:color w:val="808080"/>
                    <w:sz w:val="20"/>
                    <w:szCs w:val="20"/>
                  </w:rPr>
                  <w:t>Click here to enter Subcontractor Name and Address</w:t>
                </w:r>
              </w:p>
            </w:sdtContent>
          </w:sdt>
          <w:p w14:paraId="019E6FA9" w14:textId="77777777" w:rsidR="002E189D" w:rsidRPr="00401CD6" w:rsidRDefault="002E189D" w:rsidP="002E189D">
            <w:pPr>
              <w:spacing w:after="0"/>
              <w:rPr>
                <w:rFonts w:ascii="Arial" w:hAnsi="Arial" w:cs="Arial"/>
                <w:sz w:val="20"/>
                <w:szCs w:val="20"/>
              </w:rPr>
            </w:pPr>
          </w:p>
          <w:p w14:paraId="362E4FAE" w14:textId="77777777" w:rsidR="002E189D" w:rsidRPr="00401CD6" w:rsidRDefault="002E189D" w:rsidP="002E189D">
            <w:pPr>
              <w:spacing w:after="0"/>
              <w:rPr>
                <w:rFonts w:ascii="Arial" w:hAnsi="Arial" w:cs="Arial"/>
                <w:sz w:val="20"/>
                <w:szCs w:val="20"/>
              </w:rPr>
            </w:pPr>
          </w:p>
          <w:p w14:paraId="29B3A346" w14:textId="77777777" w:rsidR="002E189D" w:rsidRPr="00401CD6" w:rsidRDefault="002E189D" w:rsidP="002E189D">
            <w:pPr>
              <w:spacing w:after="0"/>
              <w:rPr>
                <w:rFonts w:ascii="Arial" w:hAnsi="Arial" w:cs="Arial"/>
                <w:sz w:val="20"/>
                <w:szCs w:val="20"/>
              </w:rPr>
            </w:pPr>
            <w:r w:rsidRPr="00401CD6">
              <w:rPr>
                <w:rFonts w:ascii="Arial" w:hAnsi="Arial" w:cs="Arial"/>
                <w:sz w:val="20"/>
                <w:szCs w:val="20"/>
              </w:rPr>
              <w:t>Point of Contact:</w:t>
            </w:r>
          </w:p>
          <w:p w14:paraId="6B8B8A4C" w14:textId="77777777" w:rsidR="002E189D" w:rsidRPr="00401CD6" w:rsidRDefault="002E189D" w:rsidP="002E189D">
            <w:pPr>
              <w:spacing w:after="0"/>
              <w:rPr>
                <w:rFonts w:ascii="Arial" w:hAnsi="Arial" w:cs="Arial"/>
                <w:sz w:val="20"/>
                <w:szCs w:val="20"/>
              </w:rPr>
            </w:pPr>
            <w:r w:rsidRPr="00401CD6">
              <w:rPr>
                <w:rFonts w:ascii="Arial" w:hAnsi="Arial" w:cs="Arial"/>
                <w:sz w:val="20"/>
                <w:szCs w:val="20"/>
              </w:rPr>
              <w:t>Email:</w:t>
            </w:r>
          </w:p>
          <w:p w14:paraId="63456597" w14:textId="77777777" w:rsidR="002E189D" w:rsidRPr="00401CD6" w:rsidRDefault="002E189D" w:rsidP="002E189D">
            <w:pPr>
              <w:spacing w:after="0"/>
              <w:rPr>
                <w:rFonts w:ascii="Arial" w:hAnsi="Arial" w:cs="Arial"/>
                <w:sz w:val="20"/>
                <w:szCs w:val="20"/>
              </w:rPr>
            </w:pPr>
            <w:r w:rsidRPr="00401CD6">
              <w:rPr>
                <w:rFonts w:ascii="Arial" w:hAnsi="Arial" w:cs="Arial"/>
                <w:sz w:val="20"/>
                <w:szCs w:val="20"/>
              </w:rPr>
              <w:t>Phone Number:</w:t>
            </w:r>
          </w:p>
          <w:p w14:paraId="785745EB" w14:textId="77777777" w:rsidR="002E189D" w:rsidRPr="00401CD6" w:rsidRDefault="002E189D" w:rsidP="002E189D">
            <w:pPr>
              <w:spacing w:after="0"/>
              <w:rPr>
                <w:rFonts w:ascii="Arial" w:hAnsi="Arial" w:cs="Arial"/>
                <w:sz w:val="20"/>
                <w:szCs w:val="20"/>
              </w:rPr>
            </w:pPr>
          </w:p>
        </w:tc>
      </w:tr>
      <w:tr w:rsidR="002E189D" w:rsidRPr="0019470C" w14:paraId="013A0C2C" w14:textId="77777777" w:rsidTr="002E189D">
        <w:trPr>
          <w:trHeight w:val="143"/>
        </w:trPr>
        <w:tc>
          <w:tcPr>
            <w:tcW w:w="4677" w:type="dxa"/>
            <w:tcBorders>
              <w:top w:val="single" w:sz="4" w:space="0" w:color="auto"/>
              <w:left w:val="nil"/>
              <w:bottom w:val="nil"/>
              <w:right w:val="nil"/>
            </w:tcBorders>
          </w:tcPr>
          <w:p w14:paraId="059B0B5E" w14:textId="77777777" w:rsidR="002E189D" w:rsidRPr="00401CD6" w:rsidRDefault="002E189D" w:rsidP="002E189D">
            <w:pPr>
              <w:spacing w:after="0"/>
              <w:rPr>
                <w:b/>
                <w:sz w:val="20"/>
                <w:szCs w:val="20"/>
              </w:rPr>
            </w:pPr>
          </w:p>
        </w:tc>
        <w:tc>
          <w:tcPr>
            <w:tcW w:w="4858" w:type="dxa"/>
            <w:tcBorders>
              <w:top w:val="single" w:sz="4" w:space="0" w:color="auto"/>
              <w:left w:val="nil"/>
              <w:bottom w:val="nil"/>
              <w:right w:val="nil"/>
            </w:tcBorders>
          </w:tcPr>
          <w:p w14:paraId="280FCD0C" w14:textId="77777777" w:rsidR="002E189D" w:rsidRPr="00401CD6" w:rsidRDefault="002E189D" w:rsidP="002E189D">
            <w:pPr>
              <w:spacing w:after="0"/>
              <w:rPr>
                <w:b/>
                <w:sz w:val="20"/>
                <w:szCs w:val="20"/>
              </w:rPr>
            </w:pPr>
          </w:p>
        </w:tc>
      </w:tr>
    </w:tbl>
    <w:p w14:paraId="1558835B" w14:textId="7087153E" w:rsidR="007832A3" w:rsidRPr="007E1FB8" w:rsidRDefault="002E189D" w:rsidP="007832A3">
      <w:pPr>
        <w:spacing w:before="120"/>
        <w:rPr>
          <w:rFonts w:ascii="Arial" w:hAnsi="Arial" w:cs="Arial"/>
          <w:b/>
          <w:sz w:val="20"/>
          <w:szCs w:val="20"/>
        </w:rPr>
      </w:pPr>
      <w:r w:rsidRPr="007E1FB8">
        <w:rPr>
          <w:rFonts w:ascii="Arial" w:hAnsi="Arial" w:cs="Arial"/>
          <w:sz w:val="20"/>
          <w:szCs w:val="20"/>
        </w:rPr>
        <w:t xml:space="preserve">This </w:t>
      </w:r>
      <w:sdt>
        <w:sdtPr>
          <w:rPr>
            <w:rFonts w:ascii="Arial" w:hAnsi="Arial" w:cs="Arial"/>
            <w:bCs/>
            <w:sz w:val="20"/>
            <w:szCs w:val="20"/>
          </w:rPr>
          <w:id w:val="-747802593"/>
          <w:placeholder>
            <w:docPart w:val="2B99A5372D1047E8BA47C215F5FEB406"/>
          </w:placeholder>
          <w:comboBox>
            <w:listItem w:value="Choose an item."/>
            <w:listItem w:displayText="Basic Ordering Agreement" w:value="Basic Ordering Agreement"/>
            <w:listItem w:displayText="Basic Master Agreement" w:value="Basic Master Agreement"/>
            <w:listItem w:displayText="Indefinite Delivery/Indefinite Quantity (IDIQ)" w:value="Indefinite Delivery/Indefinite Quantity (IDIQ)"/>
          </w:comboBox>
        </w:sdtPr>
        <w:sdtEndPr/>
        <w:sdtContent>
          <w:sdt>
            <w:sdtPr>
              <w:rPr>
                <w:rFonts w:ascii="Arial" w:hAnsi="Arial" w:cs="Arial"/>
                <w:bCs/>
                <w:sz w:val="20"/>
                <w:szCs w:val="20"/>
              </w:rPr>
              <w:id w:val="1880512583"/>
              <w:placeholder>
                <w:docPart w:val="2A2CBEE7DF7C43C5A5A72F4CB6643B23"/>
              </w:placeholder>
              <w15:color w:val="FF0000"/>
              <w:text/>
            </w:sdtPr>
            <w:sdtEndPr/>
            <w:sdtContent>
              <w:sdt>
                <w:sdtPr>
                  <w:rPr>
                    <w:rFonts w:ascii="Arial" w:hAnsi="Arial" w:cs="Arial"/>
                    <w:bCs/>
                    <w:sz w:val="20"/>
                    <w:szCs w:val="20"/>
                  </w:rPr>
                  <w:id w:val="-17624996"/>
                  <w:placeholder>
                    <w:docPart w:val="1232F34000164A128024143C14BB256B"/>
                  </w:placeholder>
                  <w15:color w:val="FF0000"/>
                  <w:text/>
                </w:sdtPr>
                <w:sdtEndPr/>
                <w:sdtContent>
                  <w:r w:rsidR="00B40D7E" w:rsidRPr="00B40D7E">
                    <w:rPr>
                      <w:rFonts w:ascii="Arial" w:hAnsi="Arial" w:cs="Arial"/>
                      <w:bCs/>
                      <w:sz w:val="20"/>
                      <w:szCs w:val="20"/>
                    </w:rPr>
                    <w:t>Indefinite Delivery, Indefinite Quantity (IDIQ) Firm Fixed Price Blanket Master Agreement</w:t>
                  </w:r>
                </w:sdtContent>
              </w:sdt>
            </w:sdtContent>
          </w:sdt>
        </w:sdtContent>
      </w:sdt>
      <w:r w:rsidR="00227AA6" w:rsidRPr="007E1FB8">
        <w:rPr>
          <w:rFonts w:ascii="Arial" w:hAnsi="Arial" w:cs="Arial"/>
          <w:sz w:val="20"/>
          <w:szCs w:val="20"/>
        </w:rPr>
        <w:t xml:space="preserve"> </w:t>
      </w:r>
      <w:r w:rsidRPr="007E1FB8">
        <w:rPr>
          <w:rFonts w:ascii="Arial" w:hAnsi="Arial" w:cs="Arial"/>
          <w:sz w:val="20"/>
          <w:szCs w:val="20"/>
        </w:rPr>
        <w:t xml:space="preserve">is </w:t>
      </w:r>
      <w:r w:rsidR="007832A3" w:rsidRPr="007E1FB8">
        <w:rPr>
          <w:rFonts w:ascii="Arial" w:hAnsi="Arial" w:cs="Arial"/>
          <w:sz w:val="20"/>
          <w:szCs w:val="20"/>
        </w:rPr>
        <w:t xml:space="preserve">entered into in Clark County, Nevada, and </w:t>
      </w:r>
      <w:r w:rsidRPr="007E1FB8">
        <w:rPr>
          <w:rFonts w:ascii="Arial" w:hAnsi="Arial" w:cs="Arial"/>
          <w:sz w:val="20"/>
          <w:szCs w:val="20"/>
        </w:rPr>
        <w:t>effective as of</w:t>
      </w:r>
      <w:r w:rsidR="003D57A9" w:rsidRPr="007E1FB8">
        <w:rPr>
          <w:rFonts w:ascii="Arial" w:hAnsi="Arial" w:cs="Arial"/>
          <w:sz w:val="20"/>
          <w:szCs w:val="20"/>
        </w:rPr>
        <w:t xml:space="preserve"> </w:t>
      </w:r>
      <w:sdt>
        <w:sdtPr>
          <w:rPr>
            <w:rFonts w:ascii="Arial" w:hAnsi="Arial" w:cs="Arial"/>
            <w:bCs/>
            <w:sz w:val="20"/>
            <w:szCs w:val="20"/>
          </w:rPr>
          <w:id w:val="-1351032939"/>
          <w:placeholder>
            <w:docPart w:val="3312338DDE984862971CCFEFB787CC26"/>
          </w:placeholder>
          <w:showingPlcHdr/>
          <w15:color w:val="FF0000"/>
          <w:date>
            <w:dateFormat w:val="MMMM d, yyyy"/>
            <w:lid w:val="en-US"/>
            <w:storeMappedDataAs w:val="dateTime"/>
            <w:calendar w:val="gregorian"/>
          </w:date>
        </w:sdtPr>
        <w:sdtEndPr/>
        <w:sdtContent>
          <w:r w:rsidR="003D57A9" w:rsidRPr="007E1FB8">
            <w:rPr>
              <w:rFonts w:ascii="Arial" w:hAnsi="Arial" w:cs="Arial"/>
              <w:bCs/>
              <w:color w:val="808080" w:themeColor="background1" w:themeShade="80"/>
              <w:sz w:val="20"/>
              <w:szCs w:val="20"/>
            </w:rPr>
            <w:t>Click to enter a date</w:t>
          </w:r>
        </w:sdtContent>
      </w:sdt>
      <w:r w:rsidRPr="007E1FB8">
        <w:rPr>
          <w:rFonts w:ascii="Arial" w:hAnsi="Arial" w:cs="Arial"/>
          <w:sz w:val="20"/>
          <w:szCs w:val="20"/>
        </w:rPr>
        <w:t>, b</w:t>
      </w:r>
      <w:r w:rsidR="007832A3" w:rsidRPr="007E1FB8">
        <w:rPr>
          <w:rFonts w:ascii="Arial" w:hAnsi="Arial" w:cs="Arial"/>
          <w:sz w:val="20"/>
          <w:szCs w:val="20"/>
        </w:rPr>
        <w:t>y</w:t>
      </w:r>
      <w:r w:rsidRPr="007E1FB8">
        <w:rPr>
          <w:rFonts w:ascii="Arial" w:hAnsi="Arial" w:cs="Arial"/>
          <w:sz w:val="20"/>
          <w:szCs w:val="20"/>
        </w:rPr>
        <w:t xml:space="preserve"> </w:t>
      </w:r>
      <w:r w:rsidR="005524DC" w:rsidRPr="007E1FB8">
        <w:rPr>
          <w:rFonts w:ascii="Arial" w:hAnsi="Arial" w:cs="Arial"/>
          <w:sz w:val="20"/>
          <w:szCs w:val="20"/>
        </w:rPr>
        <w:t>Mission Support and Test Services</w:t>
      </w:r>
      <w:r w:rsidR="00B83147" w:rsidRPr="007E1FB8">
        <w:rPr>
          <w:rFonts w:ascii="Arial" w:hAnsi="Arial" w:cs="Arial"/>
          <w:sz w:val="20"/>
          <w:szCs w:val="20"/>
        </w:rPr>
        <w:t>, LLC (</w:t>
      </w:r>
      <w:r w:rsidR="000A4D5D" w:rsidRPr="007E1FB8">
        <w:rPr>
          <w:rFonts w:ascii="Arial" w:hAnsi="Arial" w:cs="Arial"/>
          <w:sz w:val="20"/>
          <w:szCs w:val="20"/>
        </w:rPr>
        <w:t>MSTS</w:t>
      </w:r>
      <w:r w:rsidR="00B83147" w:rsidRPr="007E1FB8">
        <w:rPr>
          <w:rFonts w:ascii="Arial" w:hAnsi="Arial" w:cs="Arial"/>
          <w:sz w:val="20"/>
          <w:szCs w:val="20"/>
        </w:rPr>
        <w:t>)</w:t>
      </w:r>
      <w:r w:rsidRPr="007E1FB8">
        <w:rPr>
          <w:rFonts w:ascii="Arial" w:hAnsi="Arial" w:cs="Arial"/>
          <w:sz w:val="20"/>
          <w:szCs w:val="20"/>
        </w:rPr>
        <w:t xml:space="preserve"> </w:t>
      </w:r>
      <w:r w:rsidR="007832A3" w:rsidRPr="007E1FB8">
        <w:rPr>
          <w:rFonts w:ascii="Arial" w:hAnsi="Arial" w:cs="Arial"/>
          <w:sz w:val="20"/>
          <w:szCs w:val="20"/>
        </w:rPr>
        <w:t>a limited Company organized and existing under the Laws of the State of Delaware (CONTRACTOR) with its principal officed located at 2621 Losee Road, North Las Vegas, Nevada, and</w:t>
      </w:r>
      <w:r w:rsidR="00CA6F60" w:rsidRPr="00FD30EE">
        <w:rPr>
          <w:rFonts w:ascii="Arial" w:hAnsi="Arial"/>
          <w:szCs w:val="20"/>
          <w:u w:val="single"/>
        </w:rPr>
        <w:t xml:space="preserve"> </w:t>
      </w:r>
      <w:r w:rsidR="00CA6F60">
        <w:rPr>
          <w:rFonts w:ascii="Arial" w:hAnsi="Arial"/>
          <w:szCs w:val="20"/>
          <w:u w:val="single"/>
        </w:rPr>
        <w:t>______________</w:t>
      </w:r>
      <w:r w:rsidR="00CA6F60" w:rsidRPr="00FD30EE">
        <w:rPr>
          <w:rFonts w:ascii="Arial" w:hAnsi="Arial"/>
          <w:szCs w:val="20"/>
        </w:rPr>
        <w:t>,</w:t>
      </w:r>
      <w:r w:rsidR="007832A3" w:rsidRPr="007E1FB8">
        <w:rPr>
          <w:rFonts w:ascii="Arial" w:hAnsi="Arial" w:cs="Arial"/>
          <w:sz w:val="20"/>
          <w:szCs w:val="20"/>
        </w:rPr>
        <w:t xml:space="preserve"> duly organized and existing under the Laws of the State of _______________ (SUBCONTRACTOR)</w:t>
      </w:r>
      <w:r w:rsidR="00401CD6">
        <w:rPr>
          <w:rFonts w:ascii="Arial" w:hAnsi="Arial" w:cs="Arial"/>
          <w:sz w:val="20"/>
          <w:szCs w:val="20"/>
        </w:rPr>
        <w:t>.</w:t>
      </w:r>
    </w:p>
    <w:p w14:paraId="2F54CEED" w14:textId="6FE97A7E" w:rsidR="002F5F4C" w:rsidRPr="007E1FB8" w:rsidRDefault="007832A3" w:rsidP="002F5F4C">
      <w:pPr>
        <w:spacing w:before="120" w:after="240"/>
        <w:rPr>
          <w:rFonts w:ascii="Arial" w:hAnsi="Arial" w:cs="Arial"/>
          <w:sz w:val="20"/>
          <w:szCs w:val="20"/>
        </w:rPr>
      </w:pPr>
      <w:r w:rsidRPr="007E1FB8">
        <w:rPr>
          <w:rFonts w:ascii="Arial" w:hAnsi="Arial" w:cs="Arial"/>
          <w:sz w:val="20"/>
          <w:szCs w:val="20"/>
        </w:rPr>
        <w:t xml:space="preserve">All work specified below, which is a portion of the work and services to be performed by Mission Support and Test Services LLC for the United States Department of Energy (DOE) (Government) under Prime Contract Number DE-NA0003624, shall be performed by the </w:t>
      </w:r>
      <w:r w:rsidR="00A12B33">
        <w:rPr>
          <w:rFonts w:ascii="Arial" w:hAnsi="Arial" w:cs="Arial"/>
          <w:sz w:val="20"/>
          <w:szCs w:val="20"/>
        </w:rPr>
        <w:t>Subcontractor</w:t>
      </w:r>
      <w:r w:rsidR="00A12B33" w:rsidRPr="007E1FB8">
        <w:rPr>
          <w:rFonts w:ascii="Arial" w:hAnsi="Arial" w:cs="Arial"/>
          <w:sz w:val="20"/>
          <w:szCs w:val="20"/>
        </w:rPr>
        <w:t xml:space="preserve"> </w:t>
      </w:r>
      <w:r w:rsidRPr="007E1FB8">
        <w:rPr>
          <w:rFonts w:ascii="Arial" w:hAnsi="Arial" w:cs="Arial"/>
          <w:sz w:val="20"/>
          <w:szCs w:val="20"/>
        </w:rPr>
        <w:t>in accordance with all provisions of this Subcontract.</w:t>
      </w:r>
    </w:p>
    <w:p w14:paraId="11AFA2B1" w14:textId="58F8D3E0" w:rsidR="002E189D" w:rsidRPr="007E1FB8" w:rsidRDefault="002E189D" w:rsidP="007D7BBB">
      <w:pPr>
        <w:pStyle w:val="ClauseHeading2"/>
        <w:numPr>
          <w:ilvl w:val="0"/>
          <w:numId w:val="43"/>
        </w:numPr>
        <w:ind w:left="360"/>
        <w:rPr>
          <w:lang w:bidi="ar-SA"/>
        </w:rPr>
      </w:pPr>
      <w:bookmarkStart w:id="501" w:name="_Toc83630820"/>
      <w:bookmarkStart w:id="502" w:name="_Toc83632145"/>
      <w:bookmarkStart w:id="503" w:name="_Toc83633142"/>
      <w:bookmarkStart w:id="504" w:name="_Toc84833493"/>
      <w:bookmarkStart w:id="505" w:name="_Toc84918591"/>
      <w:bookmarkStart w:id="506" w:name="_Toc84918779"/>
      <w:bookmarkStart w:id="507" w:name="_Toc85552175"/>
      <w:bookmarkStart w:id="508" w:name="_Toc233284416"/>
      <w:bookmarkStart w:id="509" w:name="_Hlk164781562"/>
      <w:r w:rsidRPr="00EF1659">
        <w:t>Statement</w:t>
      </w:r>
      <w:r w:rsidRPr="007E1FB8">
        <w:rPr>
          <w:lang w:bidi="ar-SA"/>
        </w:rPr>
        <w:t xml:space="preserve"> of Work</w:t>
      </w:r>
      <w:bookmarkEnd w:id="501"/>
      <w:bookmarkEnd w:id="502"/>
      <w:bookmarkEnd w:id="503"/>
      <w:bookmarkEnd w:id="504"/>
      <w:bookmarkEnd w:id="505"/>
      <w:bookmarkEnd w:id="506"/>
      <w:bookmarkEnd w:id="507"/>
      <w:r w:rsidR="003F1F05">
        <w:rPr>
          <w:lang w:bidi="ar-SA"/>
        </w:rPr>
        <w:t xml:space="preserve"> (SOW)</w:t>
      </w:r>
      <w:bookmarkEnd w:id="508"/>
      <w:r w:rsidR="00514A2C" w:rsidRPr="007E1FB8">
        <w:rPr>
          <w:lang w:bidi="ar-SA"/>
        </w:rPr>
        <w:t xml:space="preserve">  </w:t>
      </w:r>
    </w:p>
    <w:p w14:paraId="30465271" w14:textId="13EB0750" w:rsidR="00C4552C" w:rsidRPr="004F74D2" w:rsidRDefault="002E189D" w:rsidP="004F74D2">
      <w:pPr>
        <w:rPr>
          <w:rFonts w:ascii="Arial" w:hAnsi="Arial" w:cs="Arial"/>
          <w:bCs/>
          <w:sz w:val="20"/>
          <w:szCs w:val="20"/>
        </w:rPr>
      </w:pPr>
      <w:r w:rsidRPr="007E1FB8">
        <w:rPr>
          <w:rFonts w:ascii="Arial" w:hAnsi="Arial" w:cs="Arial"/>
          <w:bCs/>
          <w:sz w:val="20"/>
          <w:szCs w:val="20"/>
        </w:rPr>
        <w:t>Ex</w:t>
      </w:r>
      <w:r w:rsidR="00D10F33" w:rsidRPr="007E1FB8">
        <w:rPr>
          <w:rFonts w:ascii="Arial" w:hAnsi="Arial" w:cs="Arial"/>
          <w:bCs/>
          <w:sz w:val="20"/>
          <w:szCs w:val="20"/>
        </w:rPr>
        <w:t>cept</w:t>
      </w:r>
      <w:r w:rsidRPr="007E1FB8">
        <w:rPr>
          <w:rFonts w:ascii="Arial" w:hAnsi="Arial" w:cs="Arial"/>
          <w:bCs/>
          <w:sz w:val="20"/>
          <w:szCs w:val="20"/>
        </w:rPr>
        <w:t xml:space="preserve"> as specified elsewhere in the subcontract, Subcontractor shall furnish all labor and materials necessary and required to satisfactorily perform: </w:t>
      </w:r>
      <w:sdt>
        <w:sdtPr>
          <w:rPr>
            <w:rFonts w:ascii="Arial" w:hAnsi="Arial" w:cs="Arial"/>
            <w:bCs/>
            <w:sz w:val="20"/>
            <w:szCs w:val="20"/>
          </w:rPr>
          <w:id w:val="-1507669827"/>
          <w:placeholder>
            <w:docPart w:val="0F06C2210C94446CA99BC552BE72D621"/>
          </w:placeholder>
          <w15:color w:val="FF0000"/>
          <w:text/>
        </w:sdtPr>
        <w:sdtEndPr/>
        <w:sdtContent>
          <w:r w:rsidR="004F74D2">
            <w:rPr>
              <w:rFonts w:ascii="Arial" w:hAnsi="Arial" w:cs="Arial"/>
              <w:bCs/>
              <w:sz w:val="20"/>
              <w:szCs w:val="20"/>
            </w:rPr>
            <w:t>NNSS Power Ops Planning, Design, Build</w:t>
          </w:r>
        </w:sdtContent>
      </w:sdt>
      <w:r w:rsidRPr="00F32BAA">
        <w:rPr>
          <w:rFonts w:ascii="Arial" w:hAnsi="Arial" w:cs="Arial"/>
          <w:bCs/>
          <w:sz w:val="20"/>
          <w:szCs w:val="20"/>
        </w:rPr>
        <w:t xml:space="preserve"> Dated: </w:t>
      </w:r>
      <w:sdt>
        <w:sdtPr>
          <w:rPr>
            <w:rFonts w:ascii="Arial" w:hAnsi="Arial" w:cs="Arial"/>
            <w:bCs/>
            <w:sz w:val="20"/>
            <w:szCs w:val="20"/>
          </w:rPr>
          <w:id w:val="670917902"/>
          <w:placeholder>
            <w:docPart w:val="CAEB4EFAA8034C31A66577F0DB9F76F4"/>
          </w:placeholder>
          <w15:color w:val="FF0000"/>
          <w:date w:fullDate="2026-04-28T00:00:00Z">
            <w:dateFormat w:val="MMMM d, yyyy"/>
            <w:lid w:val="en-US"/>
            <w:storeMappedDataAs w:val="dateTime"/>
            <w:calendar w:val="gregorian"/>
          </w:date>
        </w:sdtPr>
        <w:sdtEndPr/>
        <w:sdtContent>
          <w:r w:rsidR="006D131D">
            <w:rPr>
              <w:rFonts w:ascii="Arial" w:hAnsi="Arial" w:cs="Arial"/>
              <w:bCs/>
              <w:sz w:val="20"/>
              <w:szCs w:val="20"/>
            </w:rPr>
            <w:t xml:space="preserve">April </w:t>
          </w:r>
          <w:r w:rsidR="00AF5047">
            <w:rPr>
              <w:rFonts w:ascii="Arial" w:hAnsi="Arial" w:cs="Arial"/>
              <w:bCs/>
              <w:sz w:val="20"/>
              <w:szCs w:val="20"/>
            </w:rPr>
            <w:t>28</w:t>
          </w:r>
          <w:r w:rsidR="006D131D">
            <w:rPr>
              <w:rFonts w:ascii="Arial" w:hAnsi="Arial" w:cs="Arial"/>
              <w:bCs/>
              <w:sz w:val="20"/>
              <w:szCs w:val="20"/>
            </w:rPr>
            <w:t>, 2026</w:t>
          </w:r>
        </w:sdtContent>
      </w:sdt>
      <w:r w:rsidRPr="00F32BAA">
        <w:rPr>
          <w:rFonts w:ascii="Arial" w:hAnsi="Arial" w:cs="Arial"/>
          <w:bCs/>
          <w:sz w:val="20"/>
          <w:szCs w:val="20"/>
        </w:rPr>
        <w:t xml:space="preserve"> Revision: </w:t>
      </w:r>
      <w:sdt>
        <w:sdtPr>
          <w:rPr>
            <w:rFonts w:ascii="Arial" w:hAnsi="Arial" w:cs="Arial"/>
            <w:bCs/>
            <w:sz w:val="20"/>
            <w:szCs w:val="20"/>
            <w:highlight w:val="yellow"/>
          </w:rPr>
          <w:id w:val="817463090"/>
          <w:placeholder>
            <w:docPart w:val="D11C35E20F0246F38A9839EE7D1DAC4D"/>
          </w:placeholder>
          <w15:color w:val="FF0000"/>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F34875" w:rsidRPr="00F34875">
            <w:rPr>
              <w:rFonts w:ascii="Arial" w:hAnsi="Arial" w:cs="Arial"/>
              <w:bCs/>
              <w:sz w:val="20"/>
              <w:szCs w:val="20"/>
              <w:highlight w:val="yellow"/>
            </w:rPr>
            <w:t>1</w:t>
          </w:r>
        </w:sdtContent>
      </w:sdt>
      <w:r w:rsidRPr="00F34875">
        <w:rPr>
          <w:rFonts w:ascii="Arial" w:hAnsi="Arial" w:cs="Arial"/>
          <w:bCs/>
          <w:sz w:val="20"/>
          <w:szCs w:val="20"/>
          <w:highlight w:val="yellow"/>
        </w:rPr>
        <w:t>.</w:t>
      </w:r>
      <w:r w:rsidRPr="00F32BAA">
        <w:rPr>
          <w:rFonts w:ascii="Arial" w:hAnsi="Arial" w:cs="Arial"/>
          <w:bCs/>
          <w:sz w:val="20"/>
          <w:szCs w:val="20"/>
        </w:rPr>
        <w:t xml:space="preserve">  The </w:t>
      </w:r>
      <w:r w:rsidR="003F1F05" w:rsidRPr="00F32BAA">
        <w:rPr>
          <w:rFonts w:ascii="Arial" w:hAnsi="Arial" w:cs="Arial"/>
          <w:bCs/>
          <w:sz w:val="20"/>
          <w:szCs w:val="20"/>
        </w:rPr>
        <w:t>SOW</w:t>
      </w:r>
      <w:r w:rsidRPr="00F32BAA">
        <w:rPr>
          <w:rFonts w:ascii="Arial" w:hAnsi="Arial" w:cs="Arial"/>
          <w:bCs/>
          <w:sz w:val="20"/>
          <w:szCs w:val="20"/>
        </w:rPr>
        <w:t xml:space="preserve"> is incorporated into this subcontract along with all of the other clauses and terms identified herein. </w:t>
      </w:r>
    </w:p>
    <w:p w14:paraId="3958D8C2" w14:textId="110FB8FA" w:rsidR="002E189D" w:rsidRPr="007E1FB8" w:rsidRDefault="00E13508" w:rsidP="007D7BBB">
      <w:pPr>
        <w:pStyle w:val="ClauseHeading2"/>
        <w:numPr>
          <w:ilvl w:val="0"/>
          <w:numId w:val="43"/>
        </w:numPr>
        <w:ind w:left="360"/>
        <w:rPr>
          <w:rFonts w:cs="Arial"/>
          <w:lang w:bidi="ar-SA"/>
        </w:rPr>
      </w:pPr>
      <w:bookmarkStart w:id="510" w:name="_Toc233284417"/>
      <w:bookmarkEnd w:id="509"/>
      <w:r w:rsidRPr="007E1FB8">
        <w:rPr>
          <w:rFonts w:cs="Arial"/>
          <w:lang w:bidi="ar-SA"/>
        </w:rPr>
        <w:t>Period of Performance</w:t>
      </w:r>
      <w:bookmarkEnd w:id="510"/>
    </w:p>
    <w:p w14:paraId="20806734" w14:textId="30B8E6B4" w:rsidR="002E189D" w:rsidRPr="007E1FB8" w:rsidRDefault="002E189D" w:rsidP="00645C89">
      <w:pPr>
        <w:rPr>
          <w:rFonts w:ascii="Arial" w:hAnsi="Arial" w:cs="Arial"/>
          <w:sz w:val="20"/>
          <w:szCs w:val="20"/>
        </w:rPr>
      </w:pPr>
      <w:bookmarkStart w:id="511" w:name="_Hlk99960966"/>
      <w:r w:rsidRPr="0B0E240A">
        <w:rPr>
          <w:rFonts w:ascii="Arial" w:hAnsi="Arial" w:cs="Arial"/>
          <w:sz w:val="20"/>
          <w:szCs w:val="20"/>
        </w:rPr>
        <w:t xml:space="preserve">The term of this </w:t>
      </w:r>
      <w:sdt>
        <w:sdtPr>
          <w:rPr>
            <w:rFonts w:ascii="Arial" w:hAnsi="Arial" w:cs="Arial"/>
            <w:bCs/>
            <w:sz w:val="20"/>
            <w:szCs w:val="20"/>
          </w:rPr>
          <w:id w:val="503704215"/>
          <w:placeholder>
            <w:docPart w:val="43EC132239164B01AC40986A5513191B"/>
          </w:placeholder>
          <w:comboBox>
            <w:listItem w:value="Choose an item."/>
            <w:listItem w:displayText="Basic Ordering Agreement" w:value="Basic Ordering Agreement"/>
            <w:listItem w:displayText="Basic Master Agreement" w:value="Basic Master Agreement"/>
            <w:listItem w:displayText="Indefinite Delivery/Indefinite Quantity (IDIQ)" w:value="Indefinite Delivery/Indefinite Quantity (IDIQ)"/>
          </w:comboBox>
        </w:sdtPr>
        <w:sdtEndPr/>
        <w:sdtContent>
          <w:sdt>
            <w:sdtPr>
              <w:rPr>
                <w:rFonts w:ascii="Arial" w:hAnsi="Arial" w:cs="Arial"/>
                <w:bCs/>
                <w:sz w:val="20"/>
                <w:szCs w:val="20"/>
              </w:rPr>
              <w:id w:val="1594513035"/>
              <w:placeholder>
                <w:docPart w:val="41B086A4837F48958417496D295B553B"/>
              </w:placeholder>
              <w15:color w:val="FF0000"/>
              <w:text/>
            </w:sdtPr>
            <w:sdtEndPr/>
            <w:sdtContent>
              <w:sdt>
                <w:sdtPr>
                  <w:rPr>
                    <w:rFonts w:ascii="Arial" w:hAnsi="Arial" w:cs="Arial"/>
                    <w:bCs/>
                    <w:sz w:val="20"/>
                    <w:szCs w:val="20"/>
                  </w:rPr>
                  <w:id w:val="1766952742"/>
                  <w:placeholder>
                    <w:docPart w:val="0AC6ED29073141F7B4B5B273152E85E4"/>
                  </w:placeholder>
                  <w15:color w:val="FF0000"/>
                  <w:text/>
                </w:sdtPr>
                <w:sdtEndPr/>
                <w:sdtContent>
                  <w:r w:rsidR="00B40D7E" w:rsidRPr="00B40D7E">
                    <w:rPr>
                      <w:rFonts w:ascii="Arial" w:hAnsi="Arial" w:cs="Arial"/>
                      <w:bCs/>
                      <w:sz w:val="20"/>
                      <w:szCs w:val="20"/>
                    </w:rPr>
                    <w:t>Indefinite Delivery, Indefinite Quantity (IDIQ) Firm Fixed Price Blanket Master Agreement</w:t>
                  </w:r>
                </w:sdtContent>
              </w:sdt>
            </w:sdtContent>
          </w:sdt>
        </w:sdtContent>
      </w:sdt>
      <w:r w:rsidR="00573CC8" w:rsidRPr="0B0E240A">
        <w:rPr>
          <w:rFonts w:ascii="Arial" w:hAnsi="Arial" w:cs="Arial"/>
          <w:sz w:val="20"/>
          <w:szCs w:val="20"/>
        </w:rPr>
        <w:t xml:space="preserve"> </w:t>
      </w:r>
      <w:r w:rsidRPr="0B0E240A">
        <w:rPr>
          <w:rFonts w:ascii="Arial" w:hAnsi="Arial" w:cs="Arial"/>
          <w:sz w:val="20"/>
          <w:szCs w:val="20"/>
        </w:rPr>
        <w:t xml:space="preserve">shall be from </w:t>
      </w:r>
      <w:sdt>
        <w:sdtPr>
          <w:rPr>
            <w:rFonts w:ascii="Arial" w:hAnsi="Arial" w:cs="Arial"/>
            <w:sz w:val="20"/>
            <w:szCs w:val="20"/>
          </w:rPr>
          <w:id w:val="205452345"/>
          <w:placeholder>
            <w:docPart w:val="FA37322E51C5457195EC03DEC8A685F6"/>
          </w:placeholder>
          <w15:color w:val="FF0000"/>
          <w:date>
            <w:dateFormat w:val="MMMM d, yyyy"/>
            <w:lid w:val="en-US"/>
            <w:storeMappedDataAs w:val="dateTime"/>
            <w:calendar w:val="gregorian"/>
          </w:date>
        </w:sdtPr>
        <w:sdtEndPr/>
        <w:sdtContent>
          <w:r w:rsidR="00603101">
            <w:rPr>
              <w:rFonts w:ascii="Arial" w:hAnsi="Arial" w:cs="Arial"/>
              <w:sz w:val="20"/>
              <w:szCs w:val="20"/>
            </w:rPr>
            <w:t>date of award</w:t>
          </w:r>
        </w:sdtContent>
      </w:sdt>
      <w:r w:rsidRPr="0B0E240A">
        <w:rPr>
          <w:rFonts w:ascii="Arial" w:hAnsi="Arial" w:cs="Arial"/>
          <w:sz w:val="20"/>
          <w:szCs w:val="20"/>
        </w:rPr>
        <w:t xml:space="preserve"> through </w:t>
      </w:r>
      <w:sdt>
        <w:sdtPr>
          <w:rPr>
            <w:rFonts w:ascii="Arial" w:hAnsi="Arial" w:cs="Arial"/>
            <w:sz w:val="20"/>
            <w:szCs w:val="20"/>
          </w:rPr>
          <w:id w:val="-1908224615"/>
          <w:placeholder>
            <w:docPart w:val="F9265C3F6E1C4245BE3471775FC9B6DC"/>
          </w:placeholder>
          <w15:color w:val="FF0000"/>
          <w:date w:fullDate="2027-05-31T00:00:00Z">
            <w:dateFormat w:val="MMMM d, yyyy"/>
            <w:lid w:val="en-US"/>
            <w:storeMappedDataAs w:val="dateTime"/>
            <w:calendar w:val="gregorian"/>
          </w:date>
        </w:sdtPr>
        <w:sdtEndPr/>
        <w:sdtContent>
          <w:r w:rsidR="00603101">
            <w:rPr>
              <w:rFonts w:ascii="Arial" w:hAnsi="Arial" w:cs="Arial"/>
              <w:sz w:val="20"/>
              <w:szCs w:val="20"/>
            </w:rPr>
            <w:t>May 31, 20</w:t>
          </w:r>
          <w:r w:rsidR="002A6DD3">
            <w:rPr>
              <w:rFonts w:ascii="Arial" w:hAnsi="Arial" w:cs="Arial"/>
              <w:sz w:val="20"/>
              <w:szCs w:val="20"/>
            </w:rPr>
            <w:t>27</w:t>
          </w:r>
        </w:sdtContent>
      </w:sdt>
      <w:r w:rsidRPr="0B0E240A">
        <w:rPr>
          <w:rFonts w:ascii="Arial" w:hAnsi="Arial" w:cs="Arial"/>
          <w:sz w:val="20"/>
          <w:szCs w:val="20"/>
        </w:rPr>
        <w:t xml:space="preserve"> unless extended by the parties or terminated by other provisions of this Subcontract.   Expiration of the term shall not affect any outstanding releases or open tasks. </w:t>
      </w:r>
    </w:p>
    <w:p w14:paraId="7903F414" w14:textId="4920825A" w:rsidR="002E189D" w:rsidRPr="007E1FB8" w:rsidRDefault="002E189D" w:rsidP="007D7BBB">
      <w:pPr>
        <w:pStyle w:val="ClauseHeading2"/>
        <w:numPr>
          <w:ilvl w:val="0"/>
          <w:numId w:val="43"/>
        </w:numPr>
        <w:ind w:left="360"/>
        <w:rPr>
          <w:rFonts w:cs="Arial"/>
          <w:lang w:bidi="ar-SA"/>
        </w:rPr>
      </w:pPr>
      <w:bookmarkStart w:id="512" w:name="_Toc83630822"/>
      <w:bookmarkStart w:id="513" w:name="_Toc83632147"/>
      <w:bookmarkStart w:id="514" w:name="_Toc83633144"/>
      <w:bookmarkStart w:id="515" w:name="_Toc84833495"/>
      <w:bookmarkStart w:id="516" w:name="_Toc84918593"/>
      <w:bookmarkStart w:id="517" w:name="_Toc84918781"/>
      <w:bookmarkStart w:id="518" w:name="_Toc85552177"/>
      <w:bookmarkStart w:id="519" w:name="_Toc233284418"/>
      <w:bookmarkStart w:id="520" w:name="_Hlk164943669"/>
      <w:r w:rsidRPr="007E1FB8">
        <w:rPr>
          <w:rFonts w:cs="Arial"/>
          <w:lang w:bidi="ar-SA"/>
        </w:rPr>
        <w:t>Contract Type</w:t>
      </w:r>
      <w:bookmarkEnd w:id="512"/>
      <w:bookmarkEnd w:id="513"/>
      <w:bookmarkEnd w:id="514"/>
      <w:bookmarkEnd w:id="515"/>
      <w:bookmarkEnd w:id="516"/>
      <w:bookmarkEnd w:id="517"/>
      <w:bookmarkEnd w:id="518"/>
      <w:bookmarkEnd w:id="519"/>
    </w:p>
    <w:bookmarkEnd w:id="520"/>
    <w:p w14:paraId="27B79A54" w14:textId="0CFA613A" w:rsidR="002E189D" w:rsidRDefault="00756A76" w:rsidP="00645C89">
      <w:pPr>
        <w:rPr>
          <w:rFonts w:ascii="Arial" w:hAnsi="Arial" w:cs="Arial"/>
          <w:sz w:val="20"/>
          <w:szCs w:val="20"/>
        </w:rPr>
      </w:pPr>
      <w:sdt>
        <w:sdtPr>
          <w:rPr>
            <w:rFonts w:ascii="Arial" w:hAnsi="Arial" w:cs="Arial"/>
            <w:bCs/>
            <w:sz w:val="20"/>
            <w:szCs w:val="20"/>
          </w:rPr>
          <w:id w:val="-225370002"/>
          <w:placeholder>
            <w:docPart w:val="C8FD9F5F97F5491DA119F34DCA3CE284"/>
          </w:placeholder>
          <w15:color w:val="FF0000"/>
          <w:text/>
        </w:sdtPr>
        <w:sdtEndPr/>
        <w:sdtContent>
          <w:sdt>
            <w:sdtPr>
              <w:rPr>
                <w:rFonts w:ascii="Arial" w:hAnsi="Arial" w:cs="Arial"/>
                <w:bCs/>
                <w:sz w:val="20"/>
                <w:szCs w:val="20"/>
              </w:rPr>
              <w:id w:val="-459261633"/>
              <w:placeholder>
                <w:docPart w:val="98BC49F1C69245CCA0F04EC3B50C38DA"/>
              </w:placeholder>
              <w15:color w:val="FF0000"/>
              <w:text/>
            </w:sdtPr>
            <w:sdtEndPr/>
            <w:sdtContent>
              <w:sdt>
                <w:sdtPr>
                  <w:rPr>
                    <w:rFonts w:ascii="Arial" w:hAnsi="Arial" w:cs="Arial"/>
                    <w:bCs/>
                    <w:sz w:val="20"/>
                    <w:szCs w:val="20"/>
                  </w:rPr>
                  <w:id w:val="1826776217"/>
                  <w:placeholder>
                    <w:docPart w:val="C29D9B534CCB472A8DDA7A7B5590DFA4"/>
                  </w:placeholder>
                  <w15:color w:val="FF0000"/>
                  <w:text/>
                </w:sdtPr>
                <w:sdtEndPr/>
                <w:sdtContent>
                  <w:r w:rsidR="00B40D7E">
                    <w:rPr>
                      <w:rFonts w:ascii="Arial" w:hAnsi="Arial" w:cs="Arial"/>
                      <w:bCs/>
                      <w:sz w:val="20"/>
                      <w:szCs w:val="20"/>
                    </w:rPr>
                    <w:t>Indefinite Delivery, Indefinite Quantity (IDIQ) Firm Fixed Price Blanket Master Agreement</w:t>
                  </w:r>
                </w:sdtContent>
              </w:sdt>
            </w:sdtContent>
          </w:sdt>
        </w:sdtContent>
      </w:sdt>
      <w:r w:rsidR="006B0091" w:rsidRPr="007E1FB8">
        <w:rPr>
          <w:rFonts w:ascii="Arial" w:hAnsi="Arial" w:cs="Arial"/>
          <w:sz w:val="20"/>
          <w:szCs w:val="20"/>
        </w:rPr>
        <w:t xml:space="preserve">  </w:t>
      </w:r>
    </w:p>
    <w:p w14:paraId="33D3D6E0" w14:textId="2D5F65B4" w:rsidR="007F5041" w:rsidRPr="007E1FB8" w:rsidRDefault="52027060" w:rsidP="007D7BBB">
      <w:pPr>
        <w:pStyle w:val="ClauseHeading2"/>
        <w:numPr>
          <w:ilvl w:val="0"/>
          <w:numId w:val="43"/>
        </w:numPr>
        <w:ind w:left="360"/>
        <w:rPr>
          <w:rFonts w:cs="Arial"/>
          <w:color w:val="FF0000"/>
        </w:rPr>
      </w:pPr>
      <w:bookmarkStart w:id="521" w:name="_Toc83624415"/>
      <w:bookmarkStart w:id="522" w:name="_Toc83627841"/>
      <w:bookmarkStart w:id="523" w:name="_Toc83633657"/>
      <w:bookmarkStart w:id="524" w:name="_Toc85550603"/>
      <w:bookmarkStart w:id="525" w:name="_Toc85550785"/>
      <w:bookmarkStart w:id="526" w:name="_Toc85614958"/>
      <w:bookmarkStart w:id="527" w:name="_Toc233284419"/>
      <w:bookmarkStart w:id="528" w:name="_Toc83630824"/>
      <w:bookmarkStart w:id="529" w:name="_Toc83632149"/>
      <w:bookmarkStart w:id="530" w:name="_Toc83633146"/>
      <w:bookmarkStart w:id="531" w:name="_Toc84833497"/>
      <w:bookmarkStart w:id="532" w:name="_Toc84918595"/>
      <w:bookmarkStart w:id="533" w:name="_Toc84918783"/>
      <w:bookmarkStart w:id="534" w:name="_Toc85552179"/>
      <w:r w:rsidRPr="5C60984D">
        <w:rPr>
          <w:rFonts w:cs="Arial"/>
          <w:color w:val="000000" w:themeColor="text1"/>
        </w:rPr>
        <w:t>Total Value of Subcontract</w:t>
      </w:r>
      <w:bookmarkEnd w:id="521"/>
      <w:bookmarkEnd w:id="522"/>
      <w:bookmarkEnd w:id="523"/>
      <w:bookmarkEnd w:id="524"/>
      <w:bookmarkEnd w:id="525"/>
      <w:bookmarkEnd w:id="526"/>
      <w:bookmarkEnd w:id="527"/>
    </w:p>
    <w:p w14:paraId="6076D21E" w14:textId="509FB2C1" w:rsidR="00DA777B" w:rsidRDefault="00DA777B" w:rsidP="00DA777B">
      <w:pPr>
        <w:rPr>
          <w:rFonts w:ascii="Arial" w:hAnsi="Arial" w:cs="Arial"/>
          <w:sz w:val="20"/>
          <w:szCs w:val="20"/>
        </w:rPr>
      </w:pPr>
      <w:bookmarkStart w:id="535" w:name="_Hlk85711518"/>
      <w:r>
        <w:rPr>
          <w:rFonts w:ascii="Arial" w:hAnsi="Arial" w:cs="Arial"/>
          <w:sz w:val="20"/>
          <w:szCs w:val="20"/>
        </w:rPr>
        <w:t xml:space="preserve">The Value of this Subcontract is </w:t>
      </w:r>
      <w:sdt>
        <w:sdtPr>
          <w:rPr>
            <w:rFonts w:ascii="Arial" w:hAnsi="Arial" w:cs="Arial"/>
            <w:sz w:val="20"/>
            <w:szCs w:val="20"/>
          </w:rPr>
          <w:id w:val="-534573781"/>
          <w:placeholder>
            <w:docPart w:val="74D380725E7845B5B8C57A44BF437D9C"/>
          </w:placeholder>
          <w15:color w:val="FF0000"/>
          <w:dropDownList>
            <w:listItem w:value="Choose an item."/>
            <w:listItem w:displayText="In the amount of" w:value="In the amount of"/>
            <w:listItem w:displayText="Not to Exceed" w:value="Not to Exceed"/>
          </w:dropDownList>
        </w:sdtPr>
        <w:sdtEndPr/>
        <w:sdtContent>
          <w:r w:rsidR="004F74D2">
            <w:rPr>
              <w:rFonts w:ascii="Arial" w:hAnsi="Arial" w:cs="Arial"/>
              <w:sz w:val="20"/>
              <w:szCs w:val="20"/>
            </w:rPr>
            <w:t>Not to Exceed</w:t>
          </w:r>
        </w:sdtContent>
      </w:sdt>
      <w:bookmarkEnd w:id="535"/>
      <w:r w:rsidRPr="007E1FB8">
        <w:rPr>
          <w:rFonts w:ascii="Arial" w:hAnsi="Arial" w:cs="Arial"/>
          <w:sz w:val="20"/>
          <w:szCs w:val="20"/>
        </w:rPr>
        <w:t xml:space="preserve"> $</w:t>
      </w:r>
      <w:sdt>
        <w:sdtPr>
          <w:rPr>
            <w:rFonts w:ascii="Arial" w:hAnsi="Arial" w:cs="Arial"/>
            <w:sz w:val="20"/>
            <w:szCs w:val="20"/>
          </w:rPr>
          <w:id w:val="-1338149996"/>
          <w:placeholder>
            <w:docPart w:val="2DDF0A229E09486E8D92930ADEE0104C"/>
          </w:placeholder>
          <w15:color w:val="FF0000"/>
          <w:text/>
        </w:sdtPr>
        <w:sdtEndPr/>
        <w:sdtContent>
          <w:r w:rsidR="00AF5047">
            <w:rPr>
              <w:rFonts w:ascii="Arial" w:hAnsi="Arial" w:cs="Arial"/>
              <w:sz w:val="20"/>
              <w:szCs w:val="20"/>
            </w:rPr>
            <w:t>TBD</w:t>
          </w:r>
        </w:sdtContent>
      </w:sdt>
      <w:r w:rsidRPr="4F0FB8FB">
        <w:rPr>
          <w:rFonts w:ascii="Arial" w:hAnsi="Arial" w:cs="Arial"/>
          <w:sz w:val="20"/>
          <w:szCs w:val="20"/>
        </w:rPr>
        <w:t>.</w:t>
      </w:r>
      <w:r w:rsidRPr="007E1FB8">
        <w:rPr>
          <w:rFonts w:ascii="Arial" w:hAnsi="Arial" w:cs="Arial"/>
          <w:sz w:val="20"/>
          <w:szCs w:val="20"/>
        </w:rPr>
        <w:t xml:space="preserve"> </w:t>
      </w:r>
      <w:r>
        <w:rPr>
          <w:rFonts w:ascii="Arial" w:hAnsi="Arial" w:cs="Arial"/>
          <w:sz w:val="20"/>
          <w:szCs w:val="20"/>
        </w:rPr>
        <w:t>The Total payments under this Subcontract shall not exceed Value of this Subcontract unless the value is modified in writing by the Procurement Specialist in advance.</w:t>
      </w:r>
    </w:p>
    <w:p w14:paraId="547751DF" w14:textId="48A64DBF" w:rsidR="008F580E" w:rsidRPr="00FC52A4" w:rsidRDefault="008F580E" w:rsidP="007D7BBB">
      <w:pPr>
        <w:pStyle w:val="ClauseHeading2"/>
        <w:numPr>
          <w:ilvl w:val="0"/>
          <w:numId w:val="43"/>
        </w:numPr>
        <w:ind w:left="360"/>
        <w:rPr>
          <w:rFonts w:cs="Arial"/>
        </w:rPr>
      </w:pPr>
      <w:bookmarkStart w:id="536" w:name="_Toc233284420"/>
      <w:r w:rsidRPr="00FC52A4">
        <w:rPr>
          <w:rFonts w:cs="Arial"/>
        </w:rPr>
        <w:lastRenderedPageBreak/>
        <w:t>Task Order Release</w:t>
      </w:r>
      <w:bookmarkEnd w:id="536"/>
    </w:p>
    <w:p w14:paraId="69A3FDC6" w14:textId="5CA223EB" w:rsidR="008F580E" w:rsidRPr="008F580E" w:rsidRDefault="008F580E" w:rsidP="008F580E">
      <w:pPr>
        <w:rPr>
          <w:rFonts w:ascii="Arial" w:hAnsi="Arial" w:cs="Arial"/>
          <w:sz w:val="20"/>
          <w:szCs w:val="20"/>
        </w:rPr>
      </w:pPr>
      <w:r w:rsidRPr="008F580E">
        <w:rPr>
          <w:rFonts w:ascii="Arial" w:hAnsi="Arial" w:cs="Arial"/>
          <w:sz w:val="20"/>
          <w:szCs w:val="20"/>
        </w:rPr>
        <w:t>C</w:t>
      </w:r>
      <w:r>
        <w:rPr>
          <w:rFonts w:ascii="Arial" w:hAnsi="Arial" w:cs="Arial"/>
          <w:sz w:val="20"/>
          <w:szCs w:val="20"/>
        </w:rPr>
        <w:t>ontractor</w:t>
      </w:r>
      <w:r w:rsidRPr="008F580E">
        <w:rPr>
          <w:rFonts w:ascii="Arial" w:hAnsi="Arial" w:cs="Arial"/>
          <w:sz w:val="20"/>
          <w:szCs w:val="20"/>
        </w:rPr>
        <w:t xml:space="preserve"> does not guarantee any minimum order amount and is not obligated to place any </w:t>
      </w:r>
      <w:r w:rsidR="001F4569">
        <w:rPr>
          <w:rFonts w:ascii="Arial" w:hAnsi="Arial" w:cs="Arial"/>
          <w:sz w:val="20"/>
          <w:szCs w:val="20"/>
        </w:rPr>
        <w:t>Task</w:t>
      </w:r>
      <w:r w:rsidRPr="008F580E">
        <w:rPr>
          <w:rFonts w:ascii="Arial" w:hAnsi="Arial" w:cs="Arial"/>
          <w:sz w:val="20"/>
          <w:szCs w:val="20"/>
        </w:rPr>
        <w:t xml:space="preserve"> Order Releases whatsoever under </w:t>
      </w:r>
      <w:r w:rsidRPr="00D53F09">
        <w:rPr>
          <w:rFonts w:ascii="Arial" w:hAnsi="Arial" w:cs="Arial"/>
          <w:sz w:val="20"/>
          <w:szCs w:val="20"/>
        </w:rPr>
        <w:t xml:space="preserve">this </w:t>
      </w:r>
      <w:r w:rsidR="00B40D7E">
        <w:rPr>
          <w:rFonts w:ascii="Arial" w:hAnsi="Arial" w:cs="Arial"/>
          <w:sz w:val="20"/>
          <w:szCs w:val="20"/>
        </w:rPr>
        <w:t>agreement</w:t>
      </w:r>
      <w:r w:rsidRPr="00D53F09">
        <w:rPr>
          <w:rFonts w:ascii="Arial" w:hAnsi="Arial" w:cs="Arial"/>
          <w:sz w:val="20"/>
          <w:szCs w:val="20"/>
        </w:rPr>
        <w:t>.</w:t>
      </w:r>
      <w:r w:rsidRPr="008F580E">
        <w:rPr>
          <w:rFonts w:ascii="Arial" w:hAnsi="Arial" w:cs="Arial"/>
          <w:sz w:val="20"/>
          <w:szCs w:val="20"/>
        </w:rPr>
        <w:t xml:space="preserve"> The total payment for each </w:t>
      </w:r>
      <w:r w:rsidR="00AD132F">
        <w:rPr>
          <w:rFonts w:ascii="Arial" w:hAnsi="Arial" w:cs="Arial"/>
          <w:sz w:val="20"/>
          <w:szCs w:val="20"/>
        </w:rPr>
        <w:t>Task</w:t>
      </w:r>
      <w:r w:rsidRPr="008F580E">
        <w:rPr>
          <w:rFonts w:ascii="Arial" w:hAnsi="Arial" w:cs="Arial"/>
          <w:sz w:val="20"/>
          <w:szCs w:val="20"/>
        </w:rPr>
        <w:t xml:space="preserve"> Order Release shall not exceed the NTE amount/ceiling value specified in the</w:t>
      </w:r>
      <w:r w:rsidR="00BA6215">
        <w:rPr>
          <w:rFonts w:ascii="Arial" w:hAnsi="Arial" w:cs="Arial"/>
          <w:sz w:val="20"/>
          <w:szCs w:val="20"/>
        </w:rPr>
        <w:t xml:space="preserve"> Task</w:t>
      </w:r>
      <w:r w:rsidRPr="008F580E">
        <w:rPr>
          <w:rFonts w:ascii="Arial" w:hAnsi="Arial" w:cs="Arial"/>
          <w:sz w:val="20"/>
          <w:szCs w:val="20"/>
        </w:rPr>
        <w:t xml:space="preserve"> Order Release without a written modification issued in advance by the </w:t>
      </w:r>
      <w:r w:rsidR="00BA6215">
        <w:rPr>
          <w:rFonts w:ascii="Arial" w:hAnsi="Arial" w:cs="Arial"/>
          <w:sz w:val="20"/>
          <w:szCs w:val="20"/>
        </w:rPr>
        <w:t>Procurement Specialist</w:t>
      </w:r>
      <w:r w:rsidRPr="008F580E">
        <w:rPr>
          <w:rFonts w:ascii="Arial" w:hAnsi="Arial" w:cs="Arial"/>
          <w:sz w:val="20"/>
          <w:szCs w:val="20"/>
        </w:rPr>
        <w:t>.</w:t>
      </w:r>
    </w:p>
    <w:p w14:paraId="1456352A" w14:textId="61FF8EE8" w:rsidR="001439BE" w:rsidRPr="00FC52A4" w:rsidRDefault="009442BF" w:rsidP="007D7BBB">
      <w:pPr>
        <w:pStyle w:val="ClauseHeading2"/>
        <w:numPr>
          <w:ilvl w:val="0"/>
          <w:numId w:val="43"/>
        </w:numPr>
        <w:ind w:left="360"/>
        <w:rPr>
          <w:rFonts w:cs="Arial"/>
        </w:rPr>
      </w:pPr>
      <w:bookmarkStart w:id="537" w:name="_Toc233284421"/>
      <w:r w:rsidRPr="00FC52A4">
        <w:rPr>
          <w:rFonts w:cs="Arial"/>
        </w:rPr>
        <w:t>Task Order Ceiling Price</w:t>
      </w:r>
      <w:bookmarkEnd w:id="537"/>
    </w:p>
    <w:p w14:paraId="2F67737E" w14:textId="659E3302" w:rsidR="001439BE" w:rsidRDefault="00676C2F" w:rsidP="008F580E">
      <w:pPr>
        <w:rPr>
          <w:rFonts w:ascii="Arial" w:hAnsi="Arial" w:cs="Arial"/>
          <w:sz w:val="20"/>
          <w:szCs w:val="20"/>
        </w:rPr>
      </w:pPr>
      <w:r w:rsidRPr="002C7521">
        <w:rPr>
          <w:rFonts w:ascii="Arial" w:eastAsia="Aptos" w:hAnsi="Arial" w:cs="Arial"/>
          <w:kern w:val="2"/>
          <w:sz w:val="20"/>
          <w:szCs w:val="20"/>
          <w:lang w:bidi="ar-SA"/>
          <w14:ligatures w14:val="standardContextual"/>
        </w:rPr>
        <w:t>A ceiling price shall be specified in each individual Task Order Release.  MSTS shall not be obligated to pay the Subcontractor any amount in excess of the individual Task Order Release ceiling price, and Subcontractor shall not be obligated to continue performance if to do so would exceed the Task Order Release ceiling price, unless and until MSTS has issued a Task Order Release modification increasing the ceiling</w:t>
      </w:r>
      <w:r>
        <w:rPr>
          <w:rFonts w:ascii="Arial" w:eastAsia="Aptos" w:hAnsi="Arial" w:cs="Arial"/>
          <w:kern w:val="2"/>
          <w:sz w:val="20"/>
          <w:szCs w:val="20"/>
          <w:lang w:bidi="ar-SA"/>
          <w14:ligatures w14:val="standardContextual"/>
        </w:rPr>
        <w:t>.</w:t>
      </w:r>
    </w:p>
    <w:p w14:paraId="174E68A5" w14:textId="0878A259" w:rsidR="004761E3" w:rsidRPr="001F5C90" w:rsidRDefault="004761E3" w:rsidP="007D7BBB">
      <w:pPr>
        <w:pStyle w:val="ClauseHeading2"/>
        <w:numPr>
          <w:ilvl w:val="0"/>
          <w:numId w:val="43"/>
        </w:numPr>
        <w:ind w:left="360"/>
        <w:rPr>
          <w:rFonts w:cs="Arial"/>
        </w:rPr>
      </w:pPr>
      <w:bookmarkStart w:id="538" w:name="_Toc233284422"/>
      <w:r w:rsidRPr="001F5C90">
        <w:rPr>
          <w:rFonts w:cs="Arial"/>
        </w:rPr>
        <w:t>Ordering and Order Limitations</w:t>
      </w:r>
      <w:bookmarkEnd w:id="538"/>
    </w:p>
    <w:p w14:paraId="571591FA" w14:textId="2521BB96" w:rsidR="004761E3" w:rsidRPr="00EA3933" w:rsidRDefault="004761E3" w:rsidP="004C735D">
      <w:pPr>
        <w:keepLines/>
        <w:numPr>
          <w:ilvl w:val="0"/>
          <w:numId w:val="47"/>
        </w:numPr>
        <w:tabs>
          <w:tab w:val="left" w:pos="360"/>
        </w:tabs>
        <w:spacing w:after="0" w:line="259" w:lineRule="auto"/>
        <w:ind w:left="547"/>
        <w:contextualSpacing/>
        <w:rPr>
          <w:rFonts w:ascii="Arial" w:eastAsiaTheme="minorHAnsi" w:hAnsi="Arial" w:cs="Arial"/>
          <w:color w:val="000000"/>
          <w:sz w:val="20"/>
          <w:szCs w:val="20"/>
        </w:rPr>
      </w:pPr>
      <w:r w:rsidRPr="00EA3933">
        <w:rPr>
          <w:rFonts w:ascii="Arial" w:eastAsiaTheme="minorHAnsi" w:hAnsi="Arial" w:cs="Arial"/>
          <w:color w:val="000000"/>
          <w:sz w:val="20"/>
          <w:szCs w:val="20"/>
        </w:rPr>
        <w:t>Any supplies and</w:t>
      </w:r>
      <w:r w:rsidR="00FE6872" w:rsidRPr="00EA3933">
        <w:rPr>
          <w:rFonts w:ascii="Arial" w:eastAsiaTheme="minorHAnsi" w:hAnsi="Arial" w:cs="Arial"/>
          <w:color w:val="000000"/>
          <w:sz w:val="20"/>
          <w:szCs w:val="20"/>
        </w:rPr>
        <w:t>/or</w:t>
      </w:r>
      <w:r w:rsidRPr="00EA3933">
        <w:rPr>
          <w:rFonts w:ascii="Arial" w:eastAsiaTheme="minorHAnsi" w:hAnsi="Arial" w:cs="Arial"/>
          <w:color w:val="000000"/>
          <w:sz w:val="20"/>
          <w:szCs w:val="20"/>
        </w:rPr>
        <w:t xml:space="preserve"> services to be furnished under this Subcontract shall be ordered by issuance of </w:t>
      </w:r>
      <w:r w:rsidRPr="00EA3933">
        <w:rPr>
          <w:rFonts w:ascii="Arial" w:eastAsiaTheme="minorHAnsi" w:hAnsi="Arial" w:cs="Arial"/>
          <w:sz w:val="20"/>
          <w:szCs w:val="20"/>
        </w:rPr>
        <w:t xml:space="preserve">or task orders </w:t>
      </w:r>
      <w:r w:rsidRPr="00EA3933">
        <w:rPr>
          <w:rFonts w:ascii="Arial" w:eastAsiaTheme="minorHAnsi" w:hAnsi="Arial" w:cs="Arial"/>
          <w:color w:val="000000"/>
          <w:sz w:val="20"/>
          <w:szCs w:val="20"/>
        </w:rPr>
        <w:t xml:space="preserve">by the </w:t>
      </w:r>
      <w:r w:rsidR="00C65FD1" w:rsidRPr="00EA3933">
        <w:rPr>
          <w:rFonts w:ascii="Arial" w:eastAsiaTheme="minorHAnsi" w:hAnsi="Arial" w:cs="Arial"/>
          <w:color w:val="000000"/>
          <w:sz w:val="20"/>
          <w:szCs w:val="20"/>
        </w:rPr>
        <w:t>Procurement Specialist</w:t>
      </w:r>
      <w:r w:rsidRPr="00EA3933">
        <w:rPr>
          <w:rFonts w:ascii="Arial" w:eastAsiaTheme="minorHAnsi" w:hAnsi="Arial" w:cs="Arial"/>
          <w:color w:val="000000"/>
          <w:sz w:val="20"/>
          <w:szCs w:val="20"/>
        </w:rPr>
        <w:t xml:space="preserve">. Such orders may be issued from </w:t>
      </w:r>
      <w:r w:rsidR="00863C83">
        <w:rPr>
          <w:rFonts w:ascii="Arial" w:eastAsiaTheme="minorHAnsi" w:hAnsi="Arial" w:cs="Arial"/>
          <w:color w:val="000000"/>
          <w:sz w:val="20"/>
          <w:szCs w:val="20"/>
          <w:u w:val="single"/>
        </w:rPr>
        <w:t xml:space="preserve">date of </w:t>
      </w:r>
      <w:r w:rsidR="00B40D7E">
        <w:rPr>
          <w:rFonts w:ascii="Arial" w:eastAsiaTheme="minorHAnsi" w:hAnsi="Arial" w:cs="Arial"/>
          <w:color w:val="000000"/>
          <w:sz w:val="20"/>
          <w:szCs w:val="20"/>
          <w:u w:val="single"/>
        </w:rPr>
        <w:t>agreement</w:t>
      </w:r>
      <w:r w:rsidR="00863C83">
        <w:rPr>
          <w:rFonts w:ascii="Arial" w:eastAsiaTheme="minorHAnsi" w:hAnsi="Arial" w:cs="Arial"/>
          <w:color w:val="000000"/>
          <w:sz w:val="20"/>
          <w:szCs w:val="20"/>
          <w:u w:val="single"/>
        </w:rPr>
        <w:t xml:space="preserve"> award </w:t>
      </w:r>
      <w:r w:rsidRPr="00EA3933">
        <w:rPr>
          <w:rFonts w:ascii="Arial" w:eastAsiaTheme="minorHAnsi" w:hAnsi="Arial" w:cs="Arial"/>
          <w:color w:val="000000"/>
          <w:sz w:val="20"/>
          <w:szCs w:val="20"/>
        </w:rPr>
        <w:t xml:space="preserve">through </w:t>
      </w:r>
      <w:r w:rsidR="003E2FA3">
        <w:rPr>
          <w:rFonts w:ascii="Arial" w:eastAsiaTheme="minorHAnsi" w:hAnsi="Arial" w:cs="Arial"/>
          <w:color w:val="000000"/>
          <w:sz w:val="20"/>
          <w:szCs w:val="20"/>
          <w:u w:val="single"/>
        </w:rPr>
        <w:t>TBD</w:t>
      </w:r>
      <w:r w:rsidR="003E2FA3">
        <w:rPr>
          <w:rFonts w:ascii="Arial" w:eastAsiaTheme="minorHAnsi" w:hAnsi="Arial" w:cs="Arial"/>
          <w:sz w:val="20"/>
          <w:szCs w:val="20"/>
        </w:rPr>
        <w:t>.</w:t>
      </w:r>
      <w:r w:rsidR="003E2FA3">
        <w:rPr>
          <w:rFonts w:ascii="Arial" w:eastAsiaTheme="minorHAnsi" w:hAnsi="Arial" w:cs="Arial"/>
          <w:sz w:val="20"/>
          <w:szCs w:val="20"/>
        </w:rPr>
        <w:br/>
      </w:r>
    </w:p>
    <w:p w14:paraId="718DFABC" w14:textId="33E34099" w:rsidR="004761E3" w:rsidRPr="004761E3" w:rsidRDefault="004761E3" w:rsidP="007D7BBB">
      <w:pPr>
        <w:numPr>
          <w:ilvl w:val="0"/>
          <w:numId w:val="47"/>
        </w:numPr>
        <w:tabs>
          <w:tab w:val="left" w:pos="360"/>
        </w:tabs>
        <w:spacing w:after="0" w:line="259" w:lineRule="auto"/>
        <w:ind w:left="547"/>
        <w:contextualSpacing/>
        <w:rPr>
          <w:rFonts w:ascii="Arial" w:eastAsiaTheme="minorHAnsi" w:hAnsi="Arial" w:cs="Arial"/>
          <w:color w:val="000000"/>
          <w:sz w:val="20"/>
          <w:szCs w:val="20"/>
        </w:rPr>
      </w:pPr>
      <w:r w:rsidRPr="004761E3">
        <w:rPr>
          <w:rFonts w:ascii="Arial" w:eastAsiaTheme="minorHAnsi" w:hAnsi="Arial" w:cs="Arial"/>
          <w:color w:val="000000"/>
          <w:sz w:val="20"/>
          <w:szCs w:val="20"/>
        </w:rPr>
        <w:t xml:space="preserve">All orders are subject to the terms and conditions of this Subcontract. In the event of conflict </w:t>
      </w:r>
      <w:r w:rsidRPr="00313AA0">
        <w:rPr>
          <w:rFonts w:ascii="Arial" w:eastAsiaTheme="minorHAnsi" w:hAnsi="Arial" w:cs="Arial"/>
          <w:color w:val="000000"/>
          <w:sz w:val="20"/>
          <w:szCs w:val="20"/>
        </w:rPr>
        <w:t>between a task order and</w:t>
      </w:r>
      <w:r w:rsidRPr="004761E3">
        <w:rPr>
          <w:rFonts w:ascii="Arial" w:eastAsiaTheme="minorHAnsi" w:hAnsi="Arial" w:cs="Arial"/>
          <w:color w:val="000000"/>
          <w:sz w:val="20"/>
          <w:szCs w:val="20"/>
        </w:rPr>
        <w:t xml:space="preserve"> this Subcontract, the Subcontract shall control. </w:t>
      </w:r>
    </w:p>
    <w:p w14:paraId="6ED8F31C" w14:textId="77777777" w:rsidR="004761E3" w:rsidRPr="004761E3" w:rsidRDefault="004761E3" w:rsidP="004761E3">
      <w:pPr>
        <w:tabs>
          <w:tab w:val="left" w:pos="360"/>
        </w:tabs>
        <w:spacing w:line="259" w:lineRule="auto"/>
        <w:ind w:left="540"/>
        <w:contextualSpacing/>
        <w:rPr>
          <w:rFonts w:ascii="Arial" w:eastAsiaTheme="minorHAnsi" w:hAnsi="Arial" w:cs="Arial"/>
          <w:color w:val="000000"/>
          <w:sz w:val="20"/>
          <w:szCs w:val="20"/>
        </w:rPr>
      </w:pPr>
    </w:p>
    <w:p w14:paraId="13F359E8" w14:textId="0D360E58" w:rsidR="004761E3" w:rsidRPr="004761E3" w:rsidRDefault="004761E3" w:rsidP="007D7BBB">
      <w:pPr>
        <w:numPr>
          <w:ilvl w:val="0"/>
          <w:numId w:val="47"/>
        </w:numPr>
        <w:tabs>
          <w:tab w:val="left" w:pos="360"/>
        </w:tabs>
        <w:spacing w:line="259" w:lineRule="auto"/>
        <w:ind w:left="540"/>
        <w:contextualSpacing/>
        <w:rPr>
          <w:rFonts w:ascii="Arial" w:eastAsiaTheme="minorHAnsi" w:hAnsi="Arial" w:cs="Arial"/>
          <w:color w:val="000000"/>
          <w:sz w:val="20"/>
          <w:szCs w:val="20"/>
        </w:rPr>
      </w:pPr>
      <w:r w:rsidRPr="004761E3">
        <w:rPr>
          <w:rFonts w:ascii="Arial" w:eastAsiaTheme="minorHAnsi" w:hAnsi="Arial" w:cs="Arial"/>
          <w:color w:val="000000"/>
          <w:sz w:val="20"/>
          <w:szCs w:val="20"/>
        </w:rPr>
        <w:t>S</w:t>
      </w:r>
      <w:r>
        <w:rPr>
          <w:rFonts w:ascii="Arial" w:eastAsiaTheme="minorHAnsi" w:hAnsi="Arial" w:cs="Arial"/>
          <w:color w:val="000000"/>
          <w:sz w:val="20"/>
          <w:szCs w:val="20"/>
        </w:rPr>
        <w:t>ubcontractor</w:t>
      </w:r>
      <w:r w:rsidRPr="004761E3">
        <w:rPr>
          <w:rFonts w:ascii="Arial" w:eastAsiaTheme="minorHAnsi" w:hAnsi="Arial" w:cs="Arial"/>
          <w:color w:val="000000"/>
          <w:sz w:val="20"/>
          <w:szCs w:val="20"/>
        </w:rPr>
        <w:t xml:space="preserve"> may perform only that work which is expressly authorized by the order.  C</w:t>
      </w:r>
      <w:r>
        <w:rPr>
          <w:rFonts w:ascii="Arial" w:eastAsiaTheme="minorHAnsi" w:hAnsi="Arial" w:cs="Arial"/>
          <w:color w:val="000000"/>
          <w:sz w:val="20"/>
          <w:szCs w:val="20"/>
        </w:rPr>
        <w:t>ontractor</w:t>
      </w:r>
      <w:r w:rsidRPr="004761E3">
        <w:rPr>
          <w:rFonts w:ascii="Arial" w:eastAsiaTheme="minorHAnsi" w:hAnsi="Arial" w:cs="Arial"/>
          <w:color w:val="000000"/>
          <w:sz w:val="20"/>
          <w:szCs w:val="20"/>
        </w:rPr>
        <w:t xml:space="preserve"> is not obligated to pay for any work which is not authorized by an order issued by the </w:t>
      </w:r>
      <w:r w:rsidR="00694911">
        <w:rPr>
          <w:rFonts w:ascii="Arial" w:eastAsiaTheme="minorHAnsi" w:hAnsi="Arial" w:cs="Arial"/>
          <w:color w:val="000000"/>
          <w:sz w:val="20"/>
          <w:szCs w:val="20"/>
        </w:rPr>
        <w:t>Procurement Specialist</w:t>
      </w:r>
      <w:r w:rsidRPr="004761E3">
        <w:rPr>
          <w:rFonts w:ascii="Arial" w:eastAsiaTheme="minorHAnsi" w:hAnsi="Arial" w:cs="Arial"/>
          <w:color w:val="000000"/>
          <w:sz w:val="20"/>
          <w:szCs w:val="20"/>
        </w:rPr>
        <w:t>.</w:t>
      </w:r>
    </w:p>
    <w:p w14:paraId="79CCDFEF" w14:textId="77777777" w:rsidR="004761E3" w:rsidRPr="004761E3" w:rsidRDefault="004761E3" w:rsidP="00F358EE">
      <w:pPr>
        <w:tabs>
          <w:tab w:val="left" w:pos="360"/>
        </w:tabs>
        <w:contextualSpacing/>
        <w:rPr>
          <w:rFonts w:ascii="Arial" w:eastAsiaTheme="minorHAnsi" w:hAnsi="Arial" w:cs="Arial"/>
          <w:color w:val="000000"/>
          <w:sz w:val="20"/>
          <w:szCs w:val="20"/>
        </w:rPr>
      </w:pPr>
    </w:p>
    <w:p w14:paraId="43B7DF0B" w14:textId="4460DE02" w:rsidR="004761E3" w:rsidRDefault="004761E3" w:rsidP="007D7BBB">
      <w:pPr>
        <w:numPr>
          <w:ilvl w:val="0"/>
          <w:numId w:val="47"/>
        </w:numPr>
        <w:tabs>
          <w:tab w:val="left" w:pos="360"/>
        </w:tabs>
        <w:spacing w:line="259" w:lineRule="auto"/>
        <w:ind w:left="540"/>
        <w:contextualSpacing/>
        <w:rPr>
          <w:rFonts w:ascii="Arial" w:eastAsiaTheme="minorHAnsi" w:hAnsi="Arial" w:cs="Arial"/>
          <w:color w:val="000000"/>
          <w:sz w:val="20"/>
          <w:szCs w:val="20"/>
        </w:rPr>
      </w:pPr>
      <w:r w:rsidRPr="004761E3">
        <w:rPr>
          <w:rFonts w:ascii="Arial" w:eastAsiaTheme="minorHAnsi" w:hAnsi="Arial" w:cs="Arial"/>
          <w:color w:val="000000"/>
          <w:sz w:val="20"/>
          <w:szCs w:val="20"/>
        </w:rPr>
        <w:t>C</w:t>
      </w:r>
      <w:r>
        <w:rPr>
          <w:rFonts w:ascii="Arial" w:eastAsiaTheme="minorHAnsi" w:hAnsi="Arial" w:cs="Arial"/>
          <w:color w:val="000000"/>
          <w:sz w:val="20"/>
          <w:szCs w:val="20"/>
        </w:rPr>
        <w:t>ontractor</w:t>
      </w:r>
      <w:r w:rsidRPr="004761E3">
        <w:rPr>
          <w:rFonts w:ascii="Arial" w:eastAsiaTheme="minorHAnsi" w:hAnsi="Arial" w:cs="Arial"/>
          <w:color w:val="000000"/>
          <w:sz w:val="20"/>
          <w:szCs w:val="20"/>
        </w:rPr>
        <w:t xml:space="preserve"> may issue orders up to the subcontract ceiling value </w:t>
      </w:r>
      <w:r w:rsidR="00F358EE">
        <w:rPr>
          <w:rFonts w:ascii="Arial" w:eastAsiaTheme="minorHAnsi" w:hAnsi="Arial" w:cs="Arial"/>
          <w:color w:val="000000"/>
          <w:sz w:val="20"/>
          <w:szCs w:val="20"/>
        </w:rPr>
        <w:t xml:space="preserve">of this Subcontract </w:t>
      </w:r>
      <w:r w:rsidRPr="004761E3">
        <w:rPr>
          <w:rFonts w:ascii="Arial" w:eastAsiaTheme="minorHAnsi" w:hAnsi="Arial" w:cs="Arial"/>
          <w:color w:val="000000"/>
          <w:sz w:val="20"/>
          <w:szCs w:val="20"/>
        </w:rPr>
        <w:t>and Subcontractor shall perform all orders issued.</w:t>
      </w:r>
    </w:p>
    <w:p w14:paraId="5A4E12C3" w14:textId="77777777" w:rsidR="00F358EE" w:rsidRPr="00F358EE" w:rsidRDefault="00F358EE" w:rsidP="00EA3933">
      <w:pPr>
        <w:spacing w:after="0"/>
        <w:rPr>
          <w:rFonts w:ascii="Arial" w:hAnsi="Arial" w:cs="Arial"/>
          <w:color w:val="000000"/>
          <w:sz w:val="20"/>
          <w:szCs w:val="20"/>
          <w:lang w:bidi="ar-SA"/>
        </w:rPr>
      </w:pPr>
    </w:p>
    <w:p w14:paraId="0032B51C" w14:textId="402A7D1C" w:rsidR="00F358EE" w:rsidRPr="00F358EE" w:rsidRDefault="00D045E2" w:rsidP="007D7BBB">
      <w:pPr>
        <w:widowControl w:val="0"/>
        <w:numPr>
          <w:ilvl w:val="0"/>
          <w:numId w:val="47"/>
        </w:numPr>
        <w:tabs>
          <w:tab w:val="left" w:pos="360"/>
        </w:tabs>
        <w:autoSpaceDE w:val="0"/>
        <w:autoSpaceDN w:val="0"/>
        <w:adjustRightInd w:val="0"/>
        <w:spacing w:after="0" w:line="259" w:lineRule="auto"/>
        <w:ind w:left="540"/>
        <w:contextualSpacing/>
        <w:rPr>
          <w:rFonts w:ascii="Arial" w:hAnsi="Arial" w:cs="Arial"/>
          <w:color w:val="000000"/>
          <w:sz w:val="20"/>
          <w:szCs w:val="20"/>
          <w:lang w:bidi="ar-SA"/>
        </w:rPr>
      </w:pPr>
      <w:r>
        <w:rPr>
          <w:rFonts w:ascii="Arial" w:hAnsi="Arial" w:cs="Arial"/>
          <w:color w:val="000000"/>
          <w:sz w:val="20"/>
          <w:szCs w:val="20"/>
          <w:lang w:bidi="ar-SA"/>
        </w:rPr>
        <w:t xml:space="preserve">Subcontract </w:t>
      </w:r>
      <w:r w:rsidR="00F358EE" w:rsidRPr="00F358EE">
        <w:rPr>
          <w:rFonts w:ascii="Arial" w:hAnsi="Arial" w:cs="Arial"/>
          <w:color w:val="000000"/>
          <w:sz w:val="20"/>
          <w:szCs w:val="20"/>
          <w:lang w:bidi="ar-SA"/>
        </w:rPr>
        <w:t>Minimum:</w:t>
      </w:r>
    </w:p>
    <w:p w14:paraId="345AA6B9" w14:textId="77777777" w:rsidR="00F358EE" w:rsidRPr="00F358EE" w:rsidRDefault="00F358EE" w:rsidP="00F358EE">
      <w:pPr>
        <w:spacing w:after="0"/>
        <w:ind w:left="720"/>
        <w:rPr>
          <w:rFonts w:ascii="Arial" w:hAnsi="Arial" w:cs="Arial"/>
          <w:color w:val="000000"/>
          <w:sz w:val="20"/>
          <w:szCs w:val="20"/>
          <w:lang w:bidi="ar-SA"/>
        </w:rPr>
      </w:pPr>
    </w:p>
    <w:p w14:paraId="1CE872AC" w14:textId="2D495518" w:rsidR="00A84021" w:rsidRDefault="00D045E2" w:rsidP="00A84021">
      <w:pPr>
        <w:tabs>
          <w:tab w:val="left" w:pos="360"/>
        </w:tabs>
        <w:spacing w:line="259" w:lineRule="auto"/>
        <w:ind w:left="810"/>
        <w:contextualSpacing/>
        <w:rPr>
          <w:rFonts w:ascii="Arial" w:hAnsi="Arial" w:cs="Arial"/>
          <w:color w:val="000000"/>
          <w:sz w:val="20"/>
          <w:szCs w:val="20"/>
          <w:lang w:bidi="ar-SA"/>
        </w:rPr>
      </w:pPr>
      <w:r w:rsidRPr="00D045E2">
        <w:rPr>
          <w:rFonts w:ascii="Arial" w:hAnsi="Arial" w:cs="Arial"/>
          <w:color w:val="000000"/>
          <w:sz w:val="20"/>
          <w:szCs w:val="20"/>
        </w:rPr>
        <w:t>The minimum total amount that the CONTRACTOR agrees to order during the term of this Subcontract is $2,500. If the SUBCONTRACTOR receives total orders for less than $2,500 during the term of this Subcontract, the CONTRACTOR will pay SUBCONTRACTOR the difference between the amount ordered and $2,500. The parties agree this Subcontract Minimum payment serves as good and valuable consideration for this Subcontract and creates a binding agreement between the parties.</w:t>
      </w:r>
    </w:p>
    <w:p w14:paraId="15133517" w14:textId="77777777" w:rsidR="00A84021" w:rsidRDefault="00A84021" w:rsidP="00F358EE">
      <w:pPr>
        <w:tabs>
          <w:tab w:val="left" w:pos="360"/>
        </w:tabs>
        <w:spacing w:line="259" w:lineRule="auto"/>
        <w:ind w:left="810"/>
        <w:contextualSpacing/>
        <w:rPr>
          <w:rFonts w:ascii="Arial" w:hAnsi="Arial" w:cs="Arial"/>
          <w:color w:val="000000"/>
          <w:sz w:val="20"/>
          <w:szCs w:val="20"/>
          <w:lang w:bidi="ar-SA"/>
        </w:rPr>
      </w:pPr>
    </w:p>
    <w:p w14:paraId="40087575" w14:textId="5176B174" w:rsidR="00F358EE" w:rsidRPr="004C794E" w:rsidRDefault="00F358EE" w:rsidP="007D7BBB">
      <w:pPr>
        <w:widowControl w:val="0"/>
        <w:numPr>
          <w:ilvl w:val="0"/>
          <w:numId w:val="47"/>
        </w:numPr>
        <w:tabs>
          <w:tab w:val="left" w:pos="360"/>
        </w:tabs>
        <w:autoSpaceDE w:val="0"/>
        <w:autoSpaceDN w:val="0"/>
        <w:adjustRightInd w:val="0"/>
        <w:spacing w:after="0" w:line="259" w:lineRule="auto"/>
        <w:ind w:left="540"/>
        <w:rPr>
          <w:rFonts w:ascii="Arial" w:eastAsia="Times New Roman" w:hAnsi="Arial" w:cs="Arial"/>
          <w:color w:val="000000"/>
          <w:sz w:val="20"/>
          <w:szCs w:val="20"/>
          <w:lang w:bidi="ar-SA"/>
        </w:rPr>
      </w:pPr>
      <w:r w:rsidRPr="00F358EE">
        <w:rPr>
          <w:rFonts w:ascii="Arial" w:eastAsia="Times New Roman" w:hAnsi="Arial" w:cs="Arial"/>
          <w:sz w:val="20"/>
          <w:szCs w:val="20"/>
          <w:lang w:bidi="ar-SA"/>
        </w:rPr>
        <w:t>At a minimum, Orders shall contain the following information:</w:t>
      </w:r>
    </w:p>
    <w:p w14:paraId="1F8EEDFC" w14:textId="77777777" w:rsidR="00F358EE" w:rsidRPr="00F358EE"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statement of work</w:t>
      </w:r>
    </w:p>
    <w:p w14:paraId="494CA647" w14:textId="7B2CB7E6" w:rsidR="00F358EE" w:rsidRPr="00B16B6F"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B16B6F">
        <w:rPr>
          <w:rFonts w:ascii="Arial" w:eastAsia="Times New Roman" w:hAnsi="Arial" w:cs="Arial"/>
          <w:sz w:val="20"/>
          <w:szCs w:val="20"/>
          <w:lang w:bidi="ar-SA"/>
        </w:rPr>
        <w:t xml:space="preserve">A period of performance, and/or delivery/completion dates (as applicable, not to exceed two-years for </w:t>
      </w:r>
      <w:r w:rsidR="00B16B6F" w:rsidRPr="00B16B6F">
        <w:rPr>
          <w:rFonts w:ascii="Arial" w:eastAsia="Times New Roman" w:hAnsi="Arial" w:cs="Arial"/>
          <w:sz w:val="20"/>
          <w:szCs w:val="20"/>
          <w:lang w:bidi="ar-SA"/>
        </w:rPr>
        <w:t>T</w:t>
      </w:r>
      <w:r w:rsidRPr="00B16B6F">
        <w:rPr>
          <w:rFonts w:ascii="Arial" w:eastAsia="Times New Roman" w:hAnsi="Arial" w:cs="Arial"/>
          <w:sz w:val="20"/>
          <w:szCs w:val="20"/>
          <w:lang w:bidi="ar-SA"/>
        </w:rPr>
        <w:t>ORs)</w:t>
      </w:r>
    </w:p>
    <w:p w14:paraId="1C93C172" w14:textId="77777777" w:rsidR="00F358EE" w:rsidRPr="00F358EE"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place of performance</w:t>
      </w:r>
    </w:p>
    <w:p w14:paraId="6B70E91C" w14:textId="77777777" w:rsidR="00F358EE" w:rsidRPr="00F358EE"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description of deliverables (as applicable)</w:t>
      </w:r>
    </w:p>
    <w:p w14:paraId="65ABC7F0" w14:textId="77777777" w:rsidR="00F358EE" w:rsidRPr="00F358EE"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Place of delivery and delivery terms (as applicable)</w:t>
      </w:r>
    </w:p>
    <w:p w14:paraId="0A222A44" w14:textId="77777777" w:rsidR="00F358EE" w:rsidRPr="00F358EE"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description of authorized travel (if any) and a Not to Exceed (NTE) amount for any travel costs (if reimbursement is authorized)</w:t>
      </w:r>
    </w:p>
    <w:p w14:paraId="5BBC31A4" w14:textId="77777777" w:rsidR="00F358EE" w:rsidRPr="00F358EE"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 xml:space="preserve">A total price or NTE amount for the Order and/or a price or NTE amount for each line item (as </w:t>
      </w:r>
      <w:r w:rsidRPr="00F358EE">
        <w:rPr>
          <w:rFonts w:ascii="Arial" w:eastAsia="Times New Roman" w:hAnsi="Arial" w:cs="Arial"/>
          <w:sz w:val="20"/>
          <w:szCs w:val="20"/>
          <w:lang w:bidi="ar-SA"/>
        </w:rPr>
        <w:lastRenderedPageBreak/>
        <w:t>applicable)</w:t>
      </w:r>
    </w:p>
    <w:p w14:paraId="5DC95098" w14:textId="77777777" w:rsidR="00F358EE" w:rsidRPr="00656567" w:rsidRDefault="00F358EE"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656567">
        <w:rPr>
          <w:rFonts w:ascii="Arial" w:eastAsia="Times New Roman" w:hAnsi="Arial" w:cs="Arial"/>
          <w:sz w:val="20"/>
          <w:szCs w:val="20"/>
          <w:lang w:bidi="ar-SA"/>
        </w:rPr>
        <w:t>STR name and contact information</w:t>
      </w:r>
    </w:p>
    <w:p w14:paraId="65924904" w14:textId="77777777" w:rsidR="00E77547" w:rsidRPr="00D72381" w:rsidRDefault="00E77547" w:rsidP="007D7BBB">
      <w:pPr>
        <w:widowControl w:val="0"/>
        <w:numPr>
          <w:ilvl w:val="0"/>
          <w:numId w:val="48"/>
        </w:numPr>
        <w:autoSpaceDE w:val="0"/>
        <w:autoSpaceDN w:val="0"/>
        <w:adjustRightInd w:val="0"/>
        <w:spacing w:after="0" w:line="259" w:lineRule="auto"/>
        <w:ind w:left="990"/>
        <w:rPr>
          <w:rFonts w:ascii="Arial" w:eastAsia="Times New Roman" w:hAnsi="Arial" w:cs="Arial"/>
          <w:bCs/>
          <w:sz w:val="20"/>
          <w:szCs w:val="20"/>
          <w:lang w:bidi="ar-SA"/>
        </w:rPr>
      </w:pPr>
      <w:r w:rsidRPr="00880ED3">
        <w:rPr>
          <w:rFonts w:ascii="Arial" w:eastAsia="Times New Roman" w:hAnsi="Arial" w:cs="Arial"/>
          <w:bCs/>
          <w:color w:val="000000" w:themeColor="text1"/>
          <w:sz w:val="20"/>
          <w:szCs w:val="20"/>
          <w:lang w:bidi="ar-SA"/>
        </w:rPr>
        <w:t>The applicable labor categories and associated hourly rates</w:t>
      </w:r>
    </w:p>
    <w:p w14:paraId="380804E2" w14:textId="77777777" w:rsidR="00E77547" w:rsidRPr="00D72381" w:rsidRDefault="00E77547" w:rsidP="007D7BBB">
      <w:pPr>
        <w:widowControl w:val="0"/>
        <w:numPr>
          <w:ilvl w:val="0"/>
          <w:numId w:val="48"/>
        </w:numPr>
        <w:autoSpaceDE w:val="0"/>
        <w:autoSpaceDN w:val="0"/>
        <w:adjustRightInd w:val="0"/>
        <w:spacing w:after="0" w:line="259" w:lineRule="auto"/>
        <w:ind w:left="990"/>
        <w:rPr>
          <w:rFonts w:ascii="Arial" w:eastAsia="Times New Roman" w:hAnsi="Arial" w:cs="Arial"/>
          <w:bCs/>
          <w:sz w:val="20"/>
          <w:szCs w:val="20"/>
          <w:lang w:bidi="ar-SA"/>
        </w:rPr>
      </w:pPr>
      <w:r>
        <w:rPr>
          <w:rFonts w:ascii="Arial" w:eastAsia="Times New Roman" w:hAnsi="Arial" w:cs="Arial"/>
          <w:bCs/>
          <w:color w:val="000000" w:themeColor="text1"/>
          <w:sz w:val="20"/>
          <w:szCs w:val="20"/>
          <w:lang w:bidi="ar-SA"/>
        </w:rPr>
        <w:t>Authorized ODCs</w:t>
      </w:r>
    </w:p>
    <w:p w14:paraId="26B01131" w14:textId="77777777" w:rsidR="00E77547" w:rsidRPr="00D72381" w:rsidRDefault="00E77547" w:rsidP="007D7BBB">
      <w:pPr>
        <w:widowControl w:val="0"/>
        <w:numPr>
          <w:ilvl w:val="0"/>
          <w:numId w:val="48"/>
        </w:numPr>
        <w:autoSpaceDE w:val="0"/>
        <w:autoSpaceDN w:val="0"/>
        <w:adjustRightInd w:val="0"/>
        <w:spacing w:after="0" w:line="259" w:lineRule="auto"/>
        <w:ind w:left="990"/>
        <w:rPr>
          <w:rFonts w:ascii="Arial" w:eastAsia="Times New Roman" w:hAnsi="Arial" w:cs="Arial"/>
          <w:bCs/>
          <w:sz w:val="20"/>
          <w:szCs w:val="20"/>
          <w:lang w:bidi="ar-SA"/>
        </w:rPr>
      </w:pPr>
      <w:r>
        <w:rPr>
          <w:rFonts w:ascii="Arial" w:eastAsia="Times New Roman" w:hAnsi="Arial" w:cs="Arial"/>
          <w:bCs/>
          <w:color w:val="000000" w:themeColor="text1"/>
          <w:sz w:val="20"/>
          <w:szCs w:val="20"/>
          <w:lang w:bidi="ar-SA"/>
        </w:rPr>
        <w:t>A description of any Government Furnished Equipment</w:t>
      </w:r>
    </w:p>
    <w:p w14:paraId="4B905C64" w14:textId="77777777" w:rsidR="00E77547" w:rsidRPr="00DF3A2C" w:rsidRDefault="00E77547" w:rsidP="007D7BBB">
      <w:pPr>
        <w:widowControl w:val="0"/>
        <w:numPr>
          <w:ilvl w:val="0"/>
          <w:numId w:val="48"/>
        </w:numPr>
        <w:autoSpaceDE w:val="0"/>
        <w:autoSpaceDN w:val="0"/>
        <w:adjustRightInd w:val="0"/>
        <w:spacing w:after="0" w:line="259" w:lineRule="auto"/>
        <w:ind w:left="990"/>
        <w:rPr>
          <w:rFonts w:ascii="Arial" w:eastAsia="Times New Roman" w:hAnsi="Arial" w:cs="Arial"/>
          <w:sz w:val="20"/>
          <w:szCs w:val="20"/>
          <w:lang w:bidi="ar-SA"/>
        </w:rPr>
      </w:pPr>
      <w:r w:rsidRPr="00DF3A2C">
        <w:rPr>
          <w:rFonts w:ascii="Arial" w:eastAsia="Times New Roman" w:hAnsi="Arial" w:cs="Arial"/>
          <w:bCs/>
          <w:color w:val="000000" w:themeColor="text1"/>
          <w:sz w:val="20"/>
          <w:szCs w:val="20"/>
          <w:lang w:bidi="ar-SA"/>
        </w:rPr>
        <w:t>Any special terms and conditions or additional requirements such as security or training requirements.</w:t>
      </w:r>
    </w:p>
    <w:p w14:paraId="4E5CBCA9" w14:textId="77777777" w:rsidR="009504A2" w:rsidRPr="00F358EE" w:rsidRDefault="009504A2" w:rsidP="00F358EE">
      <w:pPr>
        <w:spacing w:after="0"/>
        <w:ind w:left="540"/>
        <w:rPr>
          <w:rFonts w:ascii="Arial" w:hAnsi="Arial" w:cs="Arial"/>
          <w:sz w:val="20"/>
          <w:szCs w:val="20"/>
          <w:lang w:bidi="ar-SA"/>
        </w:rPr>
      </w:pPr>
    </w:p>
    <w:p w14:paraId="09D58BBB" w14:textId="342ECEDC" w:rsidR="00F358EE" w:rsidRPr="004C794E" w:rsidRDefault="00F358EE" w:rsidP="007D7BBB">
      <w:pPr>
        <w:widowControl w:val="0"/>
        <w:numPr>
          <w:ilvl w:val="0"/>
          <w:numId w:val="47"/>
        </w:numPr>
        <w:tabs>
          <w:tab w:val="left" w:pos="360"/>
        </w:tabs>
        <w:autoSpaceDE w:val="0"/>
        <w:autoSpaceDN w:val="0"/>
        <w:adjustRightInd w:val="0"/>
        <w:spacing w:after="0" w:line="259" w:lineRule="auto"/>
        <w:ind w:left="540"/>
        <w:rPr>
          <w:rFonts w:ascii="Arial" w:eastAsia="Times New Roman" w:hAnsi="Arial" w:cs="Arial"/>
          <w:sz w:val="20"/>
          <w:szCs w:val="20"/>
          <w:lang w:bidi="ar-SA"/>
        </w:rPr>
      </w:pPr>
      <w:r w:rsidRPr="00F358EE">
        <w:rPr>
          <w:rFonts w:ascii="Arial" w:eastAsia="Times New Roman" w:hAnsi="Arial" w:cs="Arial"/>
          <w:sz w:val="20"/>
          <w:szCs w:val="20"/>
          <w:lang w:bidi="ar-SA"/>
        </w:rPr>
        <w:t>The C</w:t>
      </w:r>
      <w:r w:rsidR="009504A2">
        <w:rPr>
          <w:rFonts w:ascii="Arial" w:eastAsia="Times New Roman" w:hAnsi="Arial" w:cs="Arial"/>
          <w:sz w:val="20"/>
          <w:szCs w:val="20"/>
          <w:lang w:bidi="ar-SA"/>
        </w:rPr>
        <w:t>ontractor</w:t>
      </w:r>
      <w:r w:rsidRPr="00F358EE">
        <w:rPr>
          <w:rFonts w:ascii="Arial" w:eastAsia="Times New Roman" w:hAnsi="Arial" w:cs="Arial"/>
          <w:sz w:val="20"/>
          <w:szCs w:val="20"/>
          <w:lang w:bidi="ar-SA"/>
        </w:rPr>
        <w:t xml:space="preserve"> may cancel the Order at any time in accordance with the Termination for Convenience clause of this Subcontract.</w:t>
      </w:r>
    </w:p>
    <w:p w14:paraId="76BE21AB" w14:textId="328E0B99" w:rsidR="00B40D7E" w:rsidRDefault="00B40D7E" w:rsidP="007D7BBB">
      <w:pPr>
        <w:pStyle w:val="ClauseHeading2"/>
        <w:numPr>
          <w:ilvl w:val="0"/>
          <w:numId w:val="43"/>
        </w:numPr>
        <w:ind w:left="360"/>
        <w:rPr>
          <w:rFonts w:cs="Arial"/>
        </w:rPr>
      </w:pPr>
      <w:bookmarkStart w:id="539" w:name="_Toc233284423"/>
      <w:bookmarkEnd w:id="511"/>
      <w:r>
        <w:rPr>
          <w:rFonts w:cs="Arial"/>
        </w:rPr>
        <w:t>Indefinite Delivery / Indefinite Quantity</w:t>
      </w:r>
      <w:bookmarkEnd w:id="539"/>
    </w:p>
    <w:p w14:paraId="1DFA279D" w14:textId="51B490C9" w:rsidR="00B40D7E" w:rsidRDefault="00B40D7E" w:rsidP="00B40D7E">
      <w:pPr>
        <w:pStyle w:val="ListParagraph"/>
        <w:numPr>
          <w:ilvl w:val="0"/>
          <w:numId w:val="68"/>
        </w:numPr>
        <w:rPr>
          <w:rFonts w:ascii="Arial" w:hAnsi="Arial" w:cs="Arial"/>
          <w:sz w:val="20"/>
          <w:szCs w:val="22"/>
        </w:rPr>
      </w:pPr>
      <w:r w:rsidRPr="00B40D7E">
        <w:rPr>
          <w:rFonts w:ascii="Arial" w:hAnsi="Arial" w:cs="Arial"/>
          <w:sz w:val="20"/>
          <w:szCs w:val="22"/>
        </w:rPr>
        <w:t xml:space="preserve">This is an indefinite quantity, indefinite delivery Subcontract for the supplies or services specified and effective for the period stated within this Subcontract. </w:t>
      </w:r>
      <w:r>
        <w:rPr>
          <w:rFonts w:ascii="Arial" w:hAnsi="Arial" w:cs="Arial"/>
          <w:sz w:val="20"/>
          <w:szCs w:val="22"/>
        </w:rPr>
        <w:br/>
      </w:r>
    </w:p>
    <w:p w14:paraId="1AAB01D3" w14:textId="17235034" w:rsidR="00B40D7E" w:rsidRDefault="00B40D7E" w:rsidP="00B40D7E">
      <w:pPr>
        <w:pStyle w:val="ListParagraph"/>
        <w:numPr>
          <w:ilvl w:val="0"/>
          <w:numId w:val="68"/>
        </w:numPr>
        <w:rPr>
          <w:rFonts w:ascii="Arial" w:hAnsi="Arial" w:cs="Arial"/>
          <w:sz w:val="20"/>
          <w:szCs w:val="22"/>
        </w:rPr>
      </w:pPr>
      <w:r w:rsidRPr="00B40D7E">
        <w:rPr>
          <w:rFonts w:ascii="Arial" w:hAnsi="Arial" w:cs="Arial"/>
          <w:sz w:val="20"/>
          <w:szCs w:val="22"/>
        </w:rPr>
        <w:t xml:space="preserve">The Contractor shall order the quantity of supplies or services specified in the task order release, and the Subcontractor shall furnish them when ordered. Delivery or performance shall be at locations designated in orders issued in accordance with the Ordering clause. </w:t>
      </w:r>
      <w:r>
        <w:rPr>
          <w:rFonts w:ascii="Arial" w:hAnsi="Arial" w:cs="Arial"/>
          <w:sz w:val="20"/>
          <w:szCs w:val="22"/>
        </w:rPr>
        <w:br/>
      </w:r>
    </w:p>
    <w:p w14:paraId="470CD0D7" w14:textId="40C8A4EC" w:rsidR="00B40D7E" w:rsidRDefault="00B40D7E" w:rsidP="00B40D7E">
      <w:pPr>
        <w:pStyle w:val="ListParagraph"/>
        <w:numPr>
          <w:ilvl w:val="0"/>
          <w:numId w:val="68"/>
        </w:numPr>
        <w:rPr>
          <w:rFonts w:ascii="Arial" w:hAnsi="Arial" w:cs="Arial"/>
          <w:sz w:val="20"/>
          <w:szCs w:val="22"/>
        </w:rPr>
      </w:pPr>
      <w:r w:rsidRPr="00B40D7E">
        <w:rPr>
          <w:rFonts w:ascii="Arial" w:hAnsi="Arial" w:cs="Arial"/>
          <w:sz w:val="20"/>
          <w:szCs w:val="22"/>
        </w:rPr>
        <w:t>Except for any limitations on the ceiling value in the Order Limitations clause, there is no limit on the number of orders that may be issued. The Contractor may issue orders requiring delivery to multiple destinations or performance at multiple locations.</w:t>
      </w:r>
      <w:r>
        <w:rPr>
          <w:rFonts w:ascii="Arial" w:hAnsi="Arial" w:cs="Arial"/>
          <w:sz w:val="20"/>
          <w:szCs w:val="22"/>
        </w:rPr>
        <w:br/>
      </w:r>
    </w:p>
    <w:p w14:paraId="08D0AB7E" w14:textId="464AC849" w:rsidR="00B40D7E" w:rsidRPr="00B40D7E" w:rsidRDefault="00B40D7E" w:rsidP="00B40D7E">
      <w:pPr>
        <w:pStyle w:val="ListParagraph"/>
        <w:numPr>
          <w:ilvl w:val="0"/>
          <w:numId w:val="68"/>
        </w:numPr>
        <w:rPr>
          <w:rFonts w:ascii="Arial" w:hAnsi="Arial" w:cs="Arial"/>
          <w:sz w:val="20"/>
          <w:szCs w:val="22"/>
        </w:rPr>
      </w:pPr>
      <w:r w:rsidRPr="00B40D7E">
        <w:rPr>
          <w:rFonts w:ascii="Arial" w:hAnsi="Arial" w:cs="Arial"/>
          <w:sz w:val="20"/>
          <w:szCs w:val="22"/>
        </w:rPr>
        <w:t>Any order issued during the effective period of this Subcontract and not completed within that time shall be completed by the Subcontractor within the time specified in the order. The Subcontract shall govern the Subcontractor’s and Contractor’s rights and obligations with respect to that order to the same extent as if the order were completed during the Subcontract's effective period; provided, that the Subcontractor shall not be required to make any deliveries under this Subcontract after</w:t>
      </w:r>
      <w:r>
        <w:rPr>
          <w:rFonts w:ascii="Arial" w:hAnsi="Arial" w:cs="Arial"/>
          <w:sz w:val="20"/>
          <w:szCs w:val="22"/>
        </w:rPr>
        <w:t xml:space="preserve"> </w:t>
      </w:r>
      <w:r>
        <w:rPr>
          <w:rFonts w:ascii="Arial" w:hAnsi="Arial" w:cs="Arial"/>
          <w:sz w:val="20"/>
          <w:szCs w:val="22"/>
          <w:u w:val="single"/>
        </w:rPr>
        <w:t>the final completion date of the last task order issued under this subcontract</w:t>
      </w:r>
      <w:r w:rsidRPr="00B40D7E">
        <w:rPr>
          <w:rFonts w:ascii="Arial" w:hAnsi="Arial" w:cs="Arial"/>
          <w:sz w:val="20"/>
          <w:szCs w:val="22"/>
        </w:rPr>
        <w:t>.</w:t>
      </w:r>
    </w:p>
    <w:p w14:paraId="1F3633E1" w14:textId="22D8EB0D" w:rsidR="007F5041" w:rsidRPr="007E1FB8" w:rsidRDefault="00E86AFB" w:rsidP="007D7BBB">
      <w:pPr>
        <w:pStyle w:val="ClauseHeading2"/>
        <w:numPr>
          <w:ilvl w:val="0"/>
          <w:numId w:val="43"/>
        </w:numPr>
        <w:ind w:left="360"/>
        <w:rPr>
          <w:rFonts w:cs="Arial"/>
        </w:rPr>
      </w:pPr>
      <w:bookmarkStart w:id="540" w:name="_Toc233284424"/>
      <w:r w:rsidRPr="00281158">
        <w:rPr>
          <w:rFonts w:cs="Arial"/>
        </w:rPr>
        <w:t>C</w:t>
      </w:r>
      <w:r w:rsidR="00281158" w:rsidRPr="00281158">
        <w:rPr>
          <w:rFonts w:cs="Arial"/>
        </w:rPr>
        <w:t xml:space="preserve">ompensation </w:t>
      </w:r>
      <w:r w:rsidR="00D96746" w:rsidRPr="00281158">
        <w:rPr>
          <w:rFonts w:cs="Arial"/>
        </w:rPr>
        <w:t>Schedule</w:t>
      </w:r>
      <w:bookmarkEnd w:id="540"/>
    </w:p>
    <w:p w14:paraId="7883409E" w14:textId="425C5D58" w:rsidR="005E2DBD" w:rsidRDefault="007F5041" w:rsidP="00645C89">
      <w:pPr>
        <w:rPr>
          <w:rFonts w:ascii="Arial" w:hAnsi="Arial" w:cs="Arial"/>
          <w:bCs/>
          <w:sz w:val="20"/>
          <w:szCs w:val="20"/>
        </w:rPr>
      </w:pPr>
      <w:r w:rsidRPr="007E1FB8">
        <w:rPr>
          <w:rFonts w:ascii="Arial" w:hAnsi="Arial" w:cs="Arial"/>
          <w:bCs/>
          <w:sz w:val="20"/>
          <w:szCs w:val="20"/>
        </w:rPr>
        <w:t xml:space="preserve">As full consideration for the satisfactory performance by Subcontractor of this Subcontract, </w:t>
      </w:r>
      <w:r w:rsidR="000A4D5D" w:rsidRPr="007E1FB8">
        <w:rPr>
          <w:rFonts w:ascii="Arial" w:hAnsi="Arial" w:cs="Arial"/>
          <w:bCs/>
          <w:sz w:val="20"/>
          <w:szCs w:val="20"/>
        </w:rPr>
        <w:t>MSTS</w:t>
      </w:r>
      <w:r w:rsidRPr="007E1FB8">
        <w:rPr>
          <w:rFonts w:ascii="Arial" w:hAnsi="Arial" w:cs="Arial"/>
          <w:bCs/>
          <w:sz w:val="20"/>
          <w:szCs w:val="20"/>
        </w:rPr>
        <w:t xml:space="preserve"> shall pay to Subcontractor compensation in accordance with the prices set forth in the Subcontract consistent with the payment provisions of this Subcontract.</w:t>
      </w:r>
    </w:p>
    <w:p w14:paraId="037C14E0" w14:textId="77777777" w:rsidR="0003131D" w:rsidRPr="00597BF0" w:rsidRDefault="0003131D" w:rsidP="0003131D">
      <w:pPr>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Establishment of Indirect and Markup Ceilings: For the duration of this BMA, all Firm-Fixed-Price (FFP) Task Order proposals shall be developed, negotiated, and evaluated utilizing indirect rates, markups, and profit margins that do not exceed the binding maximum ceiling percentages established below:</w:t>
      </w:r>
    </w:p>
    <w:p w14:paraId="4A398195" w14:textId="77777777" w:rsidR="0003131D" w:rsidRPr="00597BF0" w:rsidRDefault="0003131D" w:rsidP="0003131D">
      <w:pPr>
        <w:widowControl w:val="0"/>
        <w:tabs>
          <w:tab w:val="left" w:pos="360"/>
        </w:tabs>
        <w:autoSpaceDE w:val="0"/>
        <w:autoSpaceDN w:val="0"/>
        <w:adjustRightInd w:val="0"/>
        <w:spacing w:after="0" w:line="259" w:lineRule="auto"/>
        <w:ind w:left="720"/>
        <w:rPr>
          <w:rFonts w:ascii="Arial" w:hAnsi="Arial" w:cs="Arial"/>
          <w:bCs/>
          <w:sz w:val="20"/>
          <w:szCs w:val="20"/>
        </w:rPr>
      </w:pPr>
    </w:p>
    <w:p w14:paraId="1B2D116A" w14:textId="1FD17AE6" w:rsidR="0003131D" w:rsidRPr="00597BF0" w:rsidRDefault="0003131D" w:rsidP="0003131D">
      <w:pPr>
        <w:spacing w:after="0"/>
        <w:ind w:firstLine="720"/>
        <w:rPr>
          <w:rFonts w:ascii="Arial" w:hAnsi="Arial" w:cs="Arial"/>
          <w:bCs/>
          <w:sz w:val="20"/>
          <w:szCs w:val="20"/>
        </w:rPr>
      </w:pPr>
      <w:r w:rsidRPr="00597BF0">
        <w:rPr>
          <w:rFonts w:ascii="Arial" w:hAnsi="Arial" w:cs="Arial"/>
          <w:bCs/>
          <w:sz w:val="20"/>
          <w:szCs w:val="20"/>
        </w:rPr>
        <w:t xml:space="preserve">Home Office Overhead (OH): Up to </w:t>
      </w:r>
      <w:r>
        <w:rPr>
          <w:rFonts w:ascii="Arial" w:hAnsi="Arial" w:cs="Arial"/>
          <w:bCs/>
          <w:sz w:val="20"/>
          <w:szCs w:val="20"/>
          <w:u w:val="single"/>
        </w:rPr>
        <w:t xml:space="preserve">TBD </w:t>
      </w:r>
      <w:r w:rsidRPr="00597BF0">
        <w:rPr>
          <w:rFonts w:ascii="Arial" w:hAnsi="Arial" w:cs="Arial"/>
          <w:bCs/>
          <w:sz w:val="20"/>
          <w:szCs w:val="20"/>
        </w:rPr>
        <w:t>%</w:t>
      </w:r>
    </w:p>
    <w:p w14:paraId="2B01D2A5" w14:textId="77777777" w:rsidR="0003131D" w:rsidRPr="00597BF0" w:rsidRDefault="0003131D" w:rsidP="0003131D">
      <w:pPr>
        <w:spacing w:after="0"/>
        <w:ind w:left="720"/>
        <w:rPr>
          <w:rFonts w:ascii="Arial" w:hAnsi="Arial" w:cs="Arial"/>
          <w:bCs/>
          <w:sz w:val="20"/>
          <w:szCs w:val="20"/>
        </w:rPr>
      </w:pPr>
      <w:r w:rsidRPr="00597BF0">
        <w:rPr>
          <w:rFonts w:ascii="Arial" w:hAnsi="Arial" w:cs="Arial"/>
          <w:bCs/>
          <w:sz w:val="20"/>
          <w:szCs w:val="20"/>
        </w:rPr>
        <w:t xml:space="preserve">Field/Site Office Overhead (OH): Up to </w:t>
      </w:r>
      <w:r>
        <w:rPr>
          <w:rFonts w:ascii="Arial" w:hAnsi="Arial" w:cs="Arial"/>
          <w:bCs/>
          <w:sz w:val="20"/>
          <w:szCs w:val="20"/>
          <w:u w:val="single"/>
        </w:rPr>
        <w:t xml:space="preserve">TBD </w:t>
      </w:r>
      <w:r w:rsidRPr="00866B86">
        <w:rPr>
          <w:rFonts w:ascii="Arial" w:hAnsi="Arial" w:cs="Arial"/>
          <w:bCs/>
          <w:sz w:val="20"/>
          <w:szCs w:val="20"/>
        </w:rPr>
        <w:t>%</w:t>
      </w:r>
    </w:p>
    <w:p w14:paraId="7FFAD430" w14:textId="77777777" w:rsidR="0003131D" w:rsidRPr="00597BF0" w:rsidRDefault="0003131D" w:rsidP="0003131D">
      <w:pPr>
        <w:spacing w:after="0"/>
        <w:ind w:firstLine="720"/>
        <w:rPr>
          <w:rFonts w:ascii="Arial" w:hAnsi="Arial" w:cs="Arial"/>
          <w:bCs/>
          <w:sz w:val="20"/>
          <w:szCs w:val="20"/>
        </w:rPr>
      </w:pPr>
      <w:r w:rsidRPr="00597BF0">
        <w:rPr>
          <w:rFonts w:ascii="Arial" w:hAnsi="Arial" w:cs="Arial"/>
          <w:bCs/>
          <w:sz w:val="20"/>
          <w:szCs w:val="20"/>
        </w:rPr>
        <w:t xml:space="preserve">General &amp; Administrative (G&amp;A) Rate: Up to </w:t>
      </w:r>
      <w:r>
        <w:rPr>
          <w:rFonts w:ascii="Arial" w:hAnsi="Arial" w:cs="Arial"/>
          <w:bCs/>
          <w:sz w:val="20"/>
          <w:szCs w:val="20"/>
          <w:u w:val="single"/>
        </w:rPr>
        <w:t xml:space="preserve">TBD </w:t>
      </w:r>
      <w:r w:rsidRPr="00866B86">
        <w:rPr>
          <w:rFonts w:ascii="Arial" w:hAnsi="Arial" w:cs="Arial"/>
          <w:bCs/>
          <w:sz w:val="20"/>
          <w:szCs w:val="20"/>
        </w:rPr>
        <w:t>%</w:t>
      </w:r>
    </w:p>
    <w:p w14:paraId="54AB23E2" w14:textId="77777777" w:rsidR="0003131D" w:rsidRPr="00597BF0" w:rsidRDefault="0003131D" w:rsidP="0003131D">
      <w:pPr>
        <w:spacing w:after="0"/>
        <w:ind w:firstLine="720"/>
        <w:rPr>
          <w:rFonts w:ascii="Arial" w:hAnsi="Arial" w:cs="Arial"/>
          <w:bCs/>
          <w:sz w:val="20"/>
          <w:szCs w:val="20"/>
        </w:rPr>
      </w:pPr>
      <w:r w:rsidRPr="00597BF0">
        <w:rPr>
          <w:rFonts w:ascii="Arial" w:hAnsi="Arial" w:cs="Arial"/>
          <w:bCs/>
          <w:sz w:val="20"/>
          <w:szCs w:val="20"/>
        </w:rPr>
        <w:t>Subcontractor Profit: Up to</w:t>
      </w:r>
      <w:r w:rsidRPr="00FE5727">
        <w:rPr>
          <w:rFonts w:ascii="Arial" w:hAnsi="Arial" w:cs="Arial"/>
          <w:bCs/>
          <w:sz w:val="20"/>
          <w:szCs w:val="20"/>
          <w:u w:val="single"/>
        </w:rPr>
        <w:t xml:space="preserve"> </w:t>
      </w:r>
      <w:r>
        <w:rPr>
          <w:rFonts w:ascii="Arial" w:hAnsi="Arial" w:cs="Arial"/>
          <w:bCs/>
          <w:sz w:val="20"/>
          <w:szCs w:val="20"/>
          <w:u w:val="single"/>
        </w:rPr>
        <w:t xml:space="preserve">TBD </w:t>
      </w:r>
      <w:r w:rsidRPr="00866B86">
        <w:rPr>
          <w:rFonts w:ascii="Arial" w:hAnsi="Arial" w:cs="Arial"/>
          <w:bCs/>
          <w:sz w:val="20"/>
          <w:szCs w:val="20"/>
        </w:rPr>
        <w:t>%</w:t>
      </w:r>
    </w:p>
    <w:p w14:paraId="448C650D" w14:textId="77777777" w:rsidR="0003131D" w:rsidRPr="00597BF0" w:rsidRDefault="0003131D" w:rsidP="0003131D">
      <w:pPr>
        <w:spacing w:after="0"/>
        <w:ind w:left="720"/>
        <w:rPr>
          <w:rFonts w:ascii="Arial" w:hAnsi="Arial" w:cs="Arial"/>
          <w:bCs/>
          <w:sz w:val="20"/>
          <w:szCs w:val="20"/>
        </w:rPr>
      </w:pPr>
      <w:r w:rsidRPr="00597BF0">
        <w:rPr>
          <w:rFonts w:ascii="Arial" w:hAnsi="Arial" w:cs="Arial"/>
          <w:bCs/>
          <w:sz w:val="20"/>
          <w:szCs w:val="20"/>
        </w:rPr>
        <w:t xml:space="preserve">Lower-Tier Subcontractor Handling Fee: Up to </w:t>
      </w:r>
      <w:r>
        <w:rPr>
          <w:rFonts w:ascii="Arial" w:hAnsi="Arial" w:cs="Arial"/>
          <w:bCs/>
          <w:sz w:val="20"/>
          <w:szCs w:val="20"/>
          <w:u w:val="single"/>
        </w:rPr>
        <w:t xml:space="preserve">TBD </w:t>
      </w:r>
      <w:r w:rsidRPr="00866B86">
        <w:rPr>
          <w:rFonts w:ascii="Arial" w:hAnsi="Arial" w:cs="Arial"/>
          <w:bCs/>
          <w:sz w:val="20"/>
          <w:szCs w:val="20"/>
        </w:rPr>
        <w:t>%</w:t>
      </w:r>
      <w:r w:rsidRPr="00597BF0">
        <w:rPr>
          <w:rFonts w:ascii="Arial" w:hAnsi="Arial" w:cs="Arial"/>
          <w:bCs/>
          <w:sz w:val="20"/>
          <w:szCs w:val="20"/>
        </w:rPr>
        <w:t xml:space="preserve"> </w:t>
      </w:r>
      <w:r w:rsidRPr="00597BF0">
        <w:rPr>
          <w:rFonts w:ascii="Arial" w:hAnsi="Arial" w:cs="Arial"/>
          <w:bCs/>
          <w:i/>
          <w:iCs/>
          <w:sz w:val="20"/>
          <w:szCs w:val="20"/>
        </w:rPr>
        <w:t>(The maximum markup the Prime Subcontractor may apply to lower-tier subcontracted work)</w:t>
      </w:r>
    </w:p>
    <w:p w14:paraId="590D764B" w14:textId="77777777" w:rsidR="0003131D" w:rsidRPr="00597BF0" w:rsidRDefault="0003131D" w:rsidP="0003131D">
      <w:pPr>
        <w:spacing w:after="0"/>
        <w:ind w:left="720"/>
        <w:rPr>
          <w:rFonts w:ascii="Arial" w:hAnsi="Arial" w:cs="Arial"/>
          <w:bCs/>
          <w:i/>
          <w:iCs/>
          <w:sz w:val="20"/>
          <w:szCs w:val="20"/>
        </w:rPr>
      </w:pPr>
      <w:r w:rsidRPr="00597BF0">
        <w:rPr>
          <w:rFonts w:ascii="Arial" w:hAnsi="Arial" w:cs="Arial"/>
          <w:bCs/>
          <w:sz w:val="20"/>
          <w:szCs w:val="20"/>
        </w:rPr>
        <w:t xml:space="preserve">Direct Material &amp; Rental Equipment Markup: Up to </w:t>
      </w:r>
      <w:r>
        <w:rPr>
          <w:rFonts w:ascii="Arial" w:hAnsi="Arial" w:cs="Arial"/>
          <w:bCs/>
          <w:sz w:val="20"/>
          <w:szCs w:val="20"/>
          <w:u w:val="single"/>
        </w:rPr>
        <w:t xml:space="preserve">TBD </w:t>
      </w:r>
      <w:r w:rsidRPr="00866B86">
        <w:rPr>
          <w:rFonts w:ascii="Arial" w:hAnsi="Arial" w:cs="Arial"/>
          <w:bCs/>
          <w:sz w:val="20"/>
          <w:szCs w:val="20"/>
        </w:rPr>
        <w:t>%</w:t>
      </w:r>
      <w:r w:rsidRPr="00597BF0">
        <w:rPr>
          <w:rFonts w:ascii="Arial" w:hAnsi="Arial" w:cs="Arial"/>
          <w:bCs/>
          <w:sz w:val="20"/>
          <w:szCs w:val="20"/>
        </w:rPr>
        <w:t xml:space="preserve"> </w:t>
      </w:r>
      <w:r w:rsidRPr="00597BF0">
        <w:rPr>
          <w:rFonts w:ascii="Arial" w:hAnsi="Arial" w:cs="Arial"/>
          <w:bCs/>
          <w:i/>
          <w:iCs/>
          <w:sz w:val="20"/>
          <w:szCs w:val="20"/>
        </w:rPr>
        <w:t>(The maximum markup applied to raw materials and third-party equipment rentals)</w:t>
      </w:r>
    </w:p>
    <w:p w14:paraId="747FFB87" w14:textId="77777777" w:rsidR="0003131D" w:rsidRPr="00597BF0" w:rsidRDefault="0003131D" w:rsidP="0003131D">
      <w:pPr>
        <w:ind w:left="720"/>
        <w:rPr>
          <w:rFonts w:ascii="Arial" w:hAnsi="Arial" w:cs="Arial"/>
          <w:bCs/>
          <w:sz w:val="20"/>
          <w:szCs w:val="20"/>
        </w:rPr>
      </w:pPr>
      <w:r w:rsidRPr="00597BF0">
        <w:rPr>
          <w:rFonts w:ascii="Arial" w:hAnsi="Arial" w:cs="Arial"/>
          <w:bCs/>
          <w:sz w:val="20"/>
          <w:szCs w:val="20"/>
        </w:rPr>
        <w:lastRenderedPageBreak/>
        <w:t xml:space="preserve">Escalation Rate: Up to </w:t>
      </w:r>
      <w:r>
        <w:rPr>
          <w:rFonts w:ascii="Arial" w:hAnsi="Arial" w:cs="Arial"/>
          <w:bCs/>
          <w:sz w:val="20"/>
          <w:szCs w:val="20"/>
          <w:u w:val="single"/>
        </w:rPr>
        <w:t xml:space="preserve">TBD </w:t>
      </w:r>
      <w:r w:rsidRPr="00866B86">
        <w:rPr>
          <w:rFonts w:ascii="Arial" w:hAnsi="Arial" w:cs="Arial"/>
          <w:bCs/>
          <w:sz w:val="20"/>
          <w:szCs w:val="20"/>
        </w:rPr>
        <w:t>%</w:t>
      </w:r>
      <w:r w:rsidRPr="00597BF0">
        <w:rPr>
          <w:rFonts w:ascii="Arial" w:hAnsi="Arial" w:cs="Arial"/>
          <w:bCs/>
          <w:sz w:val="20"/>
          <w:szCs w:val="20"/>
        </w:rPr>
        <w:t xml:space="preserve"> per contract year </w:t>
      </w:r>
      <w:r w:rsidRPr="00597BF0">
        <w:rPr>
          <w:rFonts w:ascii="Arial" w:hAnsi="Arial" w:cs="Arial"/>
          <w:bCs/>
          <w:i/>
          <w:iCs/>
          <w:sz w:val="20"/>
          <w:szCs w:val="20"/>
        </w:rPr>
        <w:t>(Applies only to non-manual labor and other non-PLA items)</w:t>
      </w:r>
    </w:p>
    <w:p w14:paraId="6CE1538A" w14:textId="77777777" w:rsidR="0003131D" w:rsidRDefault="0003131D" w:rsidP="0003131D">
      <w:pPr>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Flow-Down to Lower-Tier Subcontractors: The maximum markup and profit percentages established in paragraph (a) represent the absolute cumulative ceilings for any given Task Order proposal, regardless of the performing tier. The Subcontractor shall flow these ceiling limitations down to all lower-tier subcontractors. Direct labor performed by a lower-tier subcontractor shall be marked up by that subcontractor using rates not to exceed the G&amp;A and OH ceilings in paragraph (a).</w:t>
      </w:r>
    </w:p>
    <w:p w14:paraId="1B4ECBBF" w14:textId="77777777" w:rsidR="0003131D" w:rsidRPr="00597BF0" w:rsidRDefault="0003131D" w:rsidP="0003131D">
      <w:pPr>
        <w:widowControl w:val="0"/>
        <w:tabs>
          <w:tab w:val="left" w:pos="360"/>
        </w:tabs>
        <w:autoSpaceDE w:val="0"/>
        <w:autoSpaceDN w:val="0"/>
        <w:adjustRightInd w:val="0"/>
        <w:spacing w:after="0" w:line="259" w:lineRule="auto"/>
        <w:ind w:left="720"/>
        <w:rPr>
          <w:rFonts w:ascii="Arial" w:hAnsi="Arial" w:cs="Arial"/>
          <w:bCs/>
          <w:sz w:val="20"/>
          <w:szCs w:val="20"/>
        </w:rPr>
      </w:pPr>
    </w:p>
    <w:p w14:paraId="38EB268B" w14:textId="77777777" w:rsidR="0003131D" w:rsidRPr="00597BF0" w:rsidRDefault="0003131D" w:rsidP="0003131D">
      <w:pPr>
        <w:ind w:left="720"/>
        <w:rPr>
          <w:rFonts w:ascii="Arial" w:hAnsi="Arial" w:cs="Arial"/>
          <w:bCs/>
          <w:sz w:val="20"/>
          <w:szCs w:val="20"/>
        </w:rPr>
      </w:pPr>
      <w:r w:rsidRPr="00597BF0">
        <w:rPr>
          <w:rFonts w:ascii="Arial" w:hAnsi="Arial" w:cs="Arial"/>
          <w:bCs/>
          <w:sz w:val="20"/>
          <w:szCs w:val="20"/>
        </w:rPr>
        <w:t>The Subcontractor shall not apply their standard OH or G&amp;A rates to lower-tier subcontractor invoices. Instead, the Subcontractor’s markup on subcontracted work is strictly limited to the Subcontractor Handling Fee established in paragraph (a). Under no circumstances shall the cumulative markups (Subcontractor plus all lower tiers of subcontractors) on any single direct cost item exceed the ceiling percentages established herein.</w:t>
      </w:r>
    </w:p>
    <w:p w14:paraId="30327944" w14:textId="77777777" w:rsidR="0003131D" w:rsidRDefault="0003131D" w:rsidP="0003131D">
      <w:pPr>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Non-Manual Labor Hourly Rates: Salaried management and administrative positions required for the performance of Task Orders (including, but not limited to, Project Managers, Construction Managers, Engineers, Corporate Safety Officers, and other Key Personnel identified) shall be priced utilizing the contractually binding, all-inclusive hourly rates established in Form 001- Labor Rate Schedule of this BMA.</w:t>
      </w:r>
    </w:p>
    <w:p w14:paraId="1B62E638" w14:textId="77777777" w:rsidR="0003131D" w:rsidRPr="00597BF0" w:rsidRDefault="0003131D" w:rsidP="0003131D">
      <w:pPr>
        <w:widowControl w:val="0"/>
        <w:tabs>
          <w:tab w:val="left" w:pos="360"/>
        </w:tabs>
        <w:autoSpaceDE w:val="0"/>
        <w:autoSpaceDN w:val="0"/>
        <w:adjustRightInd w:val="0"/>
        <w:spacing w:after="0" w:line="259" w:lineRule="auto"/>
        <w:ind w:left="720"/>
        <w:rPr>
          <w:rFonts w:ascii="Arial" w:hAnsi="Arial" w:cs="Arial"/>
          <w:bCs/>
          <w:sz w:val="20"/>
          <w:szCs w:val="20"/>
        </w:rPr>
      </w:pPr>
    </w:p>
    <w:p w14:paraId="3C26B4E1" w14:textId="77777777" w:rsidR="0003131D" w:rsidRPr="00597BF0" w:rsidRDefault="0003131D" w:rsidP="0003131D">
      <w:pPr>
        <w:ind w:left="720"/>
        <w:rPr>
          <w:rFonts w:ascii="Arial" w:hAnsi="Arial" w:cs="Arial"/>
          <w:bCs/>
          <w:sz w:val="20"/>
          <w:szCs w:val="20"/>
        </w:rPr>
      </w:pPr>
      <w:r w:rsidRPr="00597BF0">
        <w:rPr>
          <w:rFonts w:ascii="Arial" w:hAnsi="Arial" w:cs="Arial"/>
          <w:bCs/>
          <w:sz w:val="20"/>
          <w:szCs w:val="20"/>
        </w:rPr>
        <w:t>These rates may escalate year-over-year in accordance with the proposed annual escalation rate ceiling in paragraph (a), but shall not exceed the ceiling rates established in Form 001 – Labor Rate Schedule.</w:t>
      </w:r>
    </w:p>
    <w:p w14:paraId="33F600F8" w14:textId="77777777" w:rsidR="0003131D" w:rsidRDefault="0003131D" w:rsidP="0003131D">
      <w:pPr>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Manual Labor under Project Labor Agreement (PLA): All manual construction craft labor (e.g., plumbers, electricians, carpenters, HVAC technicians) shall be priced strictly in accordance with the wage and fringe benefit schedules of the active, incorporated Project Labor Agreement (PLA).</w:t>
      </w:r>
    </w:p>
    <w:p w14:paraId="7F8FECC7" w14:textId="77777777" w:rsidR="0003131D" w:rsidRPr="00597BF0" w:rsidRDefault="0003131D" w:rsidP="0003131D">
      <w:pPr>
        <w:widowControl w:val="0"/>
        <w:tabs>
          <w:tab w:val="left" w:pos="360"/>
        </w:tabs>
        <w:autoSpaceDE w:val="0"/>
        <w:autoSpaceDN w:val="0"/>
        <w:adjustRightInd w:val="0"/>
        <w:spacing w:after="0" w:line="259" w:lineRule="auto"/>
        <w:ind w:left="720"/>
        <w:rPr>
          <w:rFonts w:ascii="Arial" w:hAnsi="Arial" w:cs="Arial"/>
          <w:bCs/>
          <w:sz w:val="20"/>
          <w:szCs w:val="20"/>
        </w:rPr>
      </w:pPr>
    </w:p>
    <w:p w14:paraId="4F7B8175" w14:textId="77777777" w:rsidR="0003131D" w:rsidRDefault="0003131D" w:rsidP="0003131D">
      <w:pPr>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PLA Escalation: Annual escalation for manual craft labor shall occur automatically on the dates and in the exact amounts dictated by the active PLA. The annual escalation ceiling in paragraph (a) does not apply to PLA-covered labor.</w:t>
      </w:r>
    </w:p>
    <w:p w14:paraId="50224663" w14:textId="77777777" w:rsidR="0003131D" w:rsidRPr="00597BF0" w:rsidRDefault="0003131D" w:rsidP="0003131D">
      <w:pPr>
        <w:widowControl w:val="0"/>
        <w:autoSpaceDE w:val="0"/>
        <w:autoSpaceDN w:val="0"/>
        <w:adjustRightInd w:val="0"/>
        <w:spacing w:after="0" w:line="259" w:lineRule="auto"/>
        <w:rPr>
          <w:rFonts w:ascii="Arial" w:hAnsi="Arial" w:cs="Arial"/>
          <w:bCs/>
          <w:sz w:val="20"/>
          <w:szCs w:val="20"/>
        </w:rPr>
      </w:pPr>
    </w:p>
    <w:p w14:paraId="4DF3187C" w14:textId="77777777" w:rsidR="0003131D" w:rsidRDefault="0003131D" w:rsidP="0003131D">
      <w:pPr>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Limit on Overtime (OT) and Double-Time (DT) Premiums: When overtime or double-time is authorized and required, the Subcontractor and lower-tier subcontractors may apply Overhead, G&amp;A, and Profit only to the straight-time portion of the labor rate. The premium portion of the wage shall be treated as a direct pass-through cost and is subject to 0% markup, 0% G&amp;A/OH, and 0% profit</w:t>
      </w:r>
      <w:r w:rsidRPr="00FE5727">
        <w:rPr>
          <w:rFonts w:ascii="Arial" w:hAnsi="Arial" w:cs="Arial"/>
          <w:bCs/>
          <w:sz w:val="20"/>
          <w:szCs w:val="20"/>
        </w:rPr>
        <w:t>.</w:t>
      </w:r>
    </w:p>
    <w:p w14:paraId="01FF22B2" w14:textId="77777777" w:rsidR="0003131D" w:rsidRDefault="0003131D" w:rsidP="0003131D">
      <w:pPr>
        <w:pStyle w:val="ListParagraph"/>
        <w:widowControl w:val="0"/>
        <w:autoSpaceDE w:val="0"/>
        <w:autoSpaceDN w:val="0"/>
        <w:adjustRightInd w:val="0"/>
        <w:spacing w:after="0" w:line="259" w:lineRule="auto"/>
        <w:rPr>
          <w:rFonts w:ascii="Arial" w:hAnsi="Arial" w:cs="Arial"/>
          <w:bCs/>
          <w:sz w:val="20"/>
          <w:szCs w:val="20"/>
        </w:rPr>
      </w:pPr>
    </w:p>
    <w:p w14:paraId="33E2AB61" w14:textId="77777777" w:rsidR="0003131D" w:rsidRDefault="0003131D" w:rsidP="0003131D">
      <w:pPr>
        <w:pStyle w:val="ListParagraph"/>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Materials and Rental Equipment: All direct materials, permanent equipment, and third-party rental equipment shall be proposed at actual, net estimated cost. The Subcontractor may apply a markup not-to-exceed the Direct Material &amp; Rental Equipment Markup ceiling in paragraph (a). Standard corporate G&amp;A and Overhead rates shall not be applied to material or equipment costs.</w:t>
      </w:r>
    </w:p>
    <w:p w14:paraId="19D5823B" w14:textId="77777777" w:rsidR="0003131D" w:rsidRPr="00597BF0" w:rsidRDefault="0003131D" w:rsidP="0003131D">
      <w:pPr>
        <w:pStyle w:val="ListParagraph"/>
        <w:rPr>
          <w:rFonts w:ascii="Arial" w:hAnsi="Arial" w:cs="Arial"/>
          <w:bCs/>
          <w:sz w:val="20"/>
          <w:szCs w:val="20"/>
        </w:rPr>
      </w:pPr>
    </w:p>
    <w:p w14:paraId="2EF1E1AF" w14:textId="77777777" w:rsidR="0003131D" w:rsidRPr="00597BF0" w:rsidRDefault="0003131D" w:rsidP="0003131D">
      <w:pPr>
        <w:pStyle w:val="ListParagraph"/>
        <w:widowControl w:val="0"/>
        <w:numPr>
          <w:ilvl w:val="0"/>
          <w:numId w:val="69"/>
        </w:numPr>
        <w:tabs>
          <w:tab w:val="left" w:pos="360"/>
        </w:tabs>
        <w:autoSpaceDE w:val="0"/>
        <w:autoSpaceDN w:val="0"/>
        <w:adjustRightInd w:val="0"/>
        <w:spacing w:after="0" w:line="259" w:lineRule="auto"/>
        <w:rPr>
          <w:rFonts w:ascii="Arial" w:hAnsi="Arial" w:cs="Arial"/>
          <w:bCs/>
          <w:sz w:val="20"/>
          <w:szCs w:val="20"/>
        </w:rPr>
      </w:pPr>
      <w:r w:rsidRPr="00597BF0">
        <w:rPr>
          <w:rFonts w:ascii="Arial" w:hAnsi="Arial" w:cs="Arial"/>
          <w:bCs/>
          <w:sz w:val="20"/>
          <w:szCs w:val="20"/>
        </w:rPr>
        <w:t xml:space="preserve">Performance &amp; Payment Bonds and Insurance: When performance and payment bonds or specialized project-specific insurances are required by a Task Order, they shall be priced at the actual, net invoiced premium cost charged by the surety or insurance underwriter. The contractor shall receive reimbursement for the actual net cost of the premiums only. No G&amp;A, Overhead, Material Markups, Subcontractor Handling Fees, or Profit shall be applied to bonding or insurance </w:t>
      </w:r>
      <w:r w:rsidRPr="00597BF0">
        <w:rPr>
          <w:rFonts w:ascii="Arial" w:hAnsi="Arial" w:cs="Arial"/>
          <w:bCs/>
          <w:sz w:val="20"/>
          <w:szCs w:val="20"/>
        </w:rPr>
        <w:lastRenderedPageBreak/>
        <w:t>premiums.</w:t>
      </w:r>
    </w:p>
    <w:p w14:paraId="00D89D2B" w14:textId="77777777" w:rsidR="0003131D" w:rsidRDefault="0003131D" w:rsidP="00645C89">
      <w:pPr>
        <w:rPr>
          <w:rFonts w:ascii="Arial" w:hAnsi="Arial" w:cs="Arial"/>
          <w:bCs/>
          <w:i/>
          <w:iCs/>
          <w:color w:val="FF0000"/>
          <w:sz w:val="20"/>
          <w:szCs w:val="20"/>
        </w:rPr>
      </w:pPr>
    </w:p>
    <w:p w14:paraId="17DF5FE2" w14:textId="17E1B7A0" w:rsidR="005111E3" w:rsidRPr="007E1FB8" w:rsidRDefault="005111E3" w:rsidP="007D7BBB">
      <w:pPr>
        <w:pStyle w:val="ClauseHeading2"/>
        <w:numPr>
          <w:ilvl w:val="0"/>
          <w:numId w:val="43"/>
        </w:numPr>
        <w:ind w:left="360"/>
        <w:rPr>
          <w:rFonts w:cs="Arial"/>
        </w:rPr>
      </w:pPr>
      <w:bookmarkStart w:id="541" w:name="_Toc83630825"/>
      <w:bookmarkStart w:id="542" w:name="_Toc83632150"/>
      <w:bookmarkStart w:id="543" w:name="_Toc83633147"/>
      <w:bookmarkStart w:id="544" w:name="_Toc84833498"/>
      <w:bookmarkStart w:id="545" w:name="_Toc84918596"/>
      <w:bookmarkStart w:id="546" w:name="_Toc84918784"/>
      <w:bookmarkStart w:id="547" w:name="_Toc85552180"/>
      <w:bookmarkStart w:id="548" w:name="_Toc233284425"/>
      <w:bookmarkStart w:id="549" w:name="_Hlk197940095"/>
      <w:bookmarkEnd w:id="528"/>
      <w:bookmarkEnd w:id="529"/>
      <w:bookmarkEnd w:id="530"/>
      <w:bookmarkEnd w:id="531"/>
      <w:bookmarkEnd w:id="532"/>
      <w:bookmarkEnd w:id="533"/>
      <w:bookmarkEnd w:id="534"/>
      <w:r w:rsidRPr="007E1FB8">
        <w:rPr>
          <w:rFonts w:cs="Arial"/>
        </w:rPr>
        <w:t>Payment Terms</w:t>
      </w:r>
      <w:bookmarkEnd w:id="541"/>
      <w:bookmarkEnd w:id="542"/>
      <w:bookmarkEnd w:id="543"/>
      <w:bookmarkEnd w:id="544"/>
      <w:bookmarkEnd w:id="545"/>
      <w:bookmarkEnd w:id="546"/>
      <w:bookmarkEnd w:id="547"/>
      <w:bookmarkEnd w:id="548"/>
    </w:p>
    <w:bookmarkEnd w:id="549"/>
    <w:p w14:paraId="6F6E2F06" w14:textId="4225514C" w:rsidR="005111E3" w:rsidRPr="007E1FB8" w:rsidRDefault="005111E3" w:rsidP="00645C89">
      <w:pPr>
        <w:rPr>
          <w:rFonts w:ascii="Arial" w:hAnsi="Arial" w:cs="Arial"/>
          <w:sz w:val="20"/>
          <w:szCs w:val="20"/>
        </w:rPr>
      </w:pPr>
      <w:r w:rsidRPr="1028870E">
        <w:rPr>
          <w:rFonts w:ascii="Arial" w:hAnsi="Arial" w:cs="Arial"/>
          <w:sz w:val="20"/>
          <w:szCs w:val="20"/>
        </w:rPr>
        <w:t xml:space="preserve">Payment will be made within </w:t>
      </w:r>
      <w:r w:rsidR="00E0210E" w:rsidRPr="1028870E">
        <w:rPr>
          <w:rFonts w:ascii="Arial" w:hAnsi="Arial" w:cs="Arial"/>
          <w:sz w:val="20"/>
          <w:szCs w:val="20"/>
        </w:rPr>
        <w:t xml:space="preserve">30 </w:t>
      </w:r>
      <w:r w:rsidRPr="1028870E">
        <w:rPr>
          <w:rFonts w:ascii="Arial" w:hAnsi="Arial" w:cs="Arial"/>
          <w:sz w:val="20"/>
          <w:szCs w:val="20"/>
        </w:rPr>
        <w:t xml:space="preserve">calendar days after receipt of a properly prepared invoice unless otherwise agreed to between Subcontractor and </w:t>
      </w:r>
      <w:r w:rsidR="000A4D5D" w:rsidRPr="1028870E">
        <w:rPr>
          <w:rFonts w:ascii="Arial" w:hAnsi="Arial" w:cs="Arial"/>
          <w:sz w:val="20"/>
          <w:szCs w:val="20"/>
        </w:rPr>
        <w:t>MSTS</w:t>
      </w:r>
      <w:r w:rsidRPr="1028870E">
        <w:rPr>
          <w:rFonts w:ascii="Arial" w:hAnsi="Arial" w:cs="Arial"/>
          <w:sz w:val="20"/>
          <w:szCs w:val="20"/>
        </w:rPr>
        <w:t xml:space="preserve">. </w:t>
      </w:r>
    </w:p>
    <w:p w14:paraId="710EF5C8" w14:textId="7AC74819" w:rsidR="003C0BDF" w:rsidRPr="007E1FB8" w:rsidRDefault="003C0BDF" w:rsidP="007D7BBB">
      <w:pPr>
        <w:pStyle w:val="ClauseHeading2"/>
        <w:numPr>
          <w:ilvl w:val="0"/>
          <w:numId w:val="43"/>
        </w:numPr>
        <w:ind w:left="360"/>
        <w:rPr>
          <w:rFonts w:cs="Arial"/>
        </w:rPr>
      </w:pPr>
      <w:bookmarkStart w:id="550" w:name="_Toc83630826"/>
      <w:bookmarkStart w:id="551" w:name="_Toc83632151"/>
      <w:bookmarkStart w:id="552" w:name="_Toc83633148"/>
      <w:bookmarkStart w:id="553" w:name="_Toc84833499"/>
      <w:bookmarkStart w:id="554" w:name="_Toc84918597"/>
      <w:bookmarkStart w:id="555" w:name="_Toc84918785"/>
      <w:bookmarkStart w:id="556" w:name="_Toc85552181"/>
      <w:bookmarkStart w:id="557" w:name="_Toc233284426"/>
      <w:r w:rsidRPr="007E1FB8">
        <w:rPr>
          <w:rFonts w:cs="Arial"/>
        </w:rPr>
        <w:t>Authorized Personnel</w:t>
      </w:r>
      <w:bookmarkEnd w:id="550"/>
      <w:bookmarkEnd w:id="551"/>
      <w:bookmarkEnd w:id="552"/>
      <w:bookmarkEnd w:id="553"/>
      <w:bookmarkEnd w:id="554"/>
      <w:bookmarkEnd w:id="555"/>
      <w:bookmarkEnd w:id="556"/>
      <w:bookmarkEnd w:id="557"/>
    </w:p>
    <w:p w14:paraId="65F7FC8E" w14:textId="27D4672E" w:rsidR="003C0BDF" w:rsidRPr="007E1FB8" w:rsidRDefault="003C0BDF" w:rsidP="003C0BDF">
      <w:pPr>
        <w:spacing w:before="240"/>
        <w:rPr>
          <w:rFonts w:ascii="Arial" w:hAnsi="Arial" w:cs="Arial"/>
          <w:sz w:val="20"/>
          <w:szCs w:val="20"/>
        </w:rPr>
      </w:pPr>
      <w:r w:rsidRPr="007E1FB8">
        <w:rPr>
          <w:rFonts w:ascii="Arial" w:hAnsi="Arial" w:cs="Arial"/>
          <w:sz w:val="20"/>
          <w:szCs w:val="20"/>
        </w:rPr>
        <w:t>Only the following named individuals are authorized to make changes to this Subcontract:</w:t>
      </w:r>
    </w:p>
    <w:p w14:paraId="75A0BA03" w14:textId="72D83A46" w:rsidR="003C0BDF" w:rsidRDefault="000A4D5D" w:rsidP="003C0BDF">
      <w:pPr>
        <w:pStyle w:val="SubcontractHeading1"/>
        <w:numPr>
          <w:ilvl w:val="0"/>
          <w:numId w:val="0"/>
        </w:numPr>
        <w:spacing w:before="0" w:after="0"/>
        <w:ind w:left="540"/>
        <w:rPr>
          <w:rFonts w:ascii="Arial" w:hAnsi="Arial" w:cs="Arial"/>
          <w:sz w:val="20"/>
          <w:szCs w:val="20"/>
        </w:rPr>
      </w:pPr>
      <w:r w:rsidRPr="007E1FB8">
        <w:rPr>
          <w:rFonts w:ascii="Arial" w:hAnsi="Arial" w:cs="Arial"/>
          <w:sz w:val="20"/>
          <w:szCs w:val="20"/>
        </w:rPr>
        <w:t xml:space="preserve">Procurement </w:t>
      </w:r>
      <w:r w:rsidR="00B062C4">
        <w:rPr>
          <w:rFonts w:ascii="Arial" w:hAnsi="Arial" w:cs="Arial"/>
          <w:sz w:val="20"/>
          <w:szCs w:val="20"/>
        </w:rPr>
        <w:t>Specialist</w:t>
      </w:r>
      <w:r w:rsidR="003C0BDF" w:rsidRPr="007E1FB8">
        <w:rPr>
          <w:rFonts w:ascii="Arial" w:hAnsi="Arial" w:cs="Arial"/>
          <w:sz w:val="20"/>
          <w:szCs w:val="20"/>
        </w:rPr>
        <w:t xml:space="preserve">: </w:t>
      </w:r>
      <w:sdt>
        <w:sdtPr>
          <w:rPr>
            <w:rFonts w:ascii="Arial" w:hAnsi="Arial" w:cs="Arial"/>
            <w:sz w:val="20"/>
            <w:szCs w:val="20"/>
          </w:rPr>
          <w:id w:val="936404459"/>
          <w:placeholder>
            <w:docPart w:val="B0F53311C49A4FF6A8971229CE083899"/>
          </w:placeholder>
          <w15:color w:val="FF0000"/>
          <w:text/>
        </w:sdtPr>
        <w:sdtEndPr/>
        <w:sdtContent>
          <w:r w:rsidR="004C794E">
            <w:rPr>
              <w:rFonts w:ascii="Arial" w:hAnsi="Arial" w:cs="Arial"/>
              <w:sz w:val="20"/>
              <w:szCs w:val="20"/>
            </w:rPr>
            <w:t>Jacob Curry</w:t>
          </w:r>
        </w:sdtContent>
      </w:sdt>
      <w:r w:rsidR="003C0BDF" w:rsidRPr="007E1FB8">
        <w:rPr>
          <w:rFonts w:ascii="Arial" w:hAnsi="Arial" w:cs="Arial"/>
          <w:sz w:val="20"/>
          <w:szCs w:val="20"/>
        </w:rPr>
        <w:t xml:space="preserve">   </w:t>
      </w:r>
      <w:r w:rsidR="003C0BDF" w:rsidRPr="007E1FB8">
        <w:rPr>
          <w:rFonts w:ascii="Arial" w:hAnsi="Arial" w:cs="Arial"/>
          <w:sz w:val="20"/>
          <w:szCs w:val="20"/>
        </w:rPr>
        <w:tab/>
      </w:r>
      <w:r w:rsidR="004C794E">
        <w:rPr>
          <w:rFonts w:ascii="Arial" w:hAnsi="Arial" w:cs="Arial"/>
          <w:sz w:val="20"/>
          <w:szCs w:val="20"/>
        </w:rPr>
        <w:tab/>
      </w:r>
      <w:r w:rsidR="003C0BDF" w:rsidRPr="007E1FB8">
        <w:rPr>
          <w:rFonts w:ascii="Arial" w:hAnsi="Arial" w:cs="Arial"/>
          <w:sz w:val="20"/>
          <w:szCs w:val="20"/>
        </w:rPr>
        <w:t>Email:</w:t>
      </w:r>
      <w:r w:rsidR="008D0876" w:rsidRPr="007E1FB8">
        <w:rPr>
          <w:rFonts w:ascii="Arial" w:hAnsi="Arial" w:cs="Arial"/>
          <w:sz w:val="20"/>
          <w:szCs w:val="20"/>
        </w:rPr>
        <w:t xml:space="preserve"> </w:t>
      </w:r>
      <w:sdt>
        <w:sdtPr>
          <w:rPr>
            <w:rFonts w:ascii="Arial" w:hAnsi="Arial" w:cs="Arial"/>
            <w:sz w:val="20"/>
            <w:szCs w:val="20"/>
          </w:rPr>
          <w:id w:val="-228304968"/>
          <w:placeholder>
            <w:docPart w:val="F998A1BA4B0D4CD288AC168BB4772E9D"/>
          </w:placeholder>
          <w15:color w:val="FF0000"/>
          <w:text/>
        </w:sdtPr>
        <w:sdtEndPr/>
        <w:sdtContent>
          <w:r w:rsidR="004C794E">
            <w:rPr>
              <w:rFonts w:ascii="Arial" w:hAnsi="Arial" w:cs="Arial"/>
              <w:sz w:val="20"/>
              <w:szCs w:val="20"/>
            </w:rPr>
            <w:t>curryja@nv.doe.gov</w:t>
          </w:r>
        </w:sdtContent>
      </w:sdt>
    </w:p>
    <w:p w14:paraId="4759BC04" w14:textId="367F604C" w:rsidR="00B062C4" w:rsidRDefault="00B062C4" w:rsidP="003C0BDF">
      <w:pPr>
        <w:pStyle w:val="SubcontractHeading1"/>
        <w:numPr>
          <w:ilvl w:val="0"/>
          <w:numId w:val="0"/>
        </w:numPr>
        <w:spacing w:before="0" w:after="0"/>
        <w:ind w:left="540"/>
        <w:rPr>
          <w:rFonts w:ascii="Arial" w:hAnsi="Arial" w:cs="Arial"/>
          <w:sz w:val="20"/>
          <w:szCs w:val="20"/>
        </w:rPr>
      </w:pPr>
      <w:r>
        <w:rPr>
          <w:rFonts w:ascii="Arial" w:hAnsi="Arial" w:cs="Arial"/>
          <w:sz w:val="20"/>
          <w:szCs w:val="20"/>
        </w:rPr>
        <w:t xml:space="preserve">Procurement Supervisor: </w:t>
      </w:r>
      <w:sdt>
        <w:sdtPr>
          <w:rPr>
            <w:rFonts w:ascii="Arial" w:hAnsi="Arial" w:cs="Arial"/>
            <w:sz w:val="20"/>
            <w:szCs w:val="20"/>
          </w:rPr>
          <w:id w:val="822782262"/>
          <w:placeholder>
            <w:docPart w:val="F695239347E74C048C2A883E03220A85"/>
          </w:placeholder>
          <w15:color w:val="FF0000"/>
          <w:text/>
        </w:sdtPr>
        <w:sdtEndPr/>
        <w:sdtContent>
          <w:r w:rsidR="004C794E">
            <w:rPr>
              <w:rFonts w:ascii="Arial" w:hAnsi="Arial" w:cs="Arial"/>
              <w:sz w:val="20"/>
              <w:szCs w:val="20"/>
            </w:rPr>
            <w:t>Kimberly Kruskie</w:t>
          </w:r>
        </w:sdtContent>
      </w:sdt>
      <w:r w:rsidRPr="007E1FB8">
        <w:rPr>
          <w:rFonts w:ascii="Arial" w:hAnsi="Arial" w:cs="Arial"/>
          <w:sz w:val="20"/>
          <w:szCs w:val="20"/>
        </w:rPr>
        <w:tab/>
      </w:r>
      <w:r w:rsidRPr="007E1FB8">
        <w:rPr>
          <w:rFonts w:ascii="Arial" w:hAnsi="Arial" w:cs="Arial"/>
          <w:sz w:val="20"/>
          <w:szCs w:val="20"/>
        </w:rPr>
        <w:tab/>
        <w:t xml:space="preserve">Email: </w:t>
      </w:r>
      <w:sdt>
        <w:sdtPr>
          <w:rPr>
            <w:rFonts w:ascii="Arial" w:hAnsi="Arial" w:cs="Arial"/>
            <w:sz w:val="20"/>
            <w:szCs w:val="20"/>
          </w:rPr>
          <w:id w:val="-472290818"/>
          <w:placeholder>
            <w:docPart w:val="3728C953841341F69EB787847887780C"/>
          </w:placeholder>
          <w15:color w:val="FF0000"/>
          <w:text/>
        </w:sdtPr>
        <w:sdtEndPr/>
        <w:sdtContent>
          <w:r w:rsidR="004C794E" w:rsidRPr="004C794E">
            <w:rPr>
              <w:rFonts w:ascii="Arial" w:hAnsi="Arial" w:cs="Arial"/>
              <w:sz w:val="20"/>
              <w:szCs w:val="20"/>
            </w:rPr>
            <w:t>KruskiKL@nv.doe.gov</w:t>
          </w:r>
        </w:sdtContent>
      </w:sdt>
    </w:p>
    <w:p w14:paraId="348EAE3D" w14:textId="77B71E4C" w:rsidR="003C0BDF" w:rsidRPr="007E1FB8" w:rsidRDefault="003C0BDF" w:rsidP="007D7BBB">
      <w:pPr>
        <w:pStyle w:val="ClauseHeading2"/>
        <w:numPr>
          <w:ilvl w:val="0"/>
          <w:numId w:val="43"/>
        </w:numPr>
        <w:ind w:left="360"/>
        <w:rPr>
          <w:rFonts w:cs="Arial"/>
        </w:rPr>
      </w:pPr>
      <w:bookmarkStart w:id="558" w:name="_Toc83630827"/>
      <w:bookmarkStart w:id="559" w:name="_Toc83632152"/>
      <w:bookmarkStart w:id="560" w:name="_Toc83633149"/>
      <w:bookmarkStart w:id="561" w:name="_Toc84833500"/>
      <w:bookmarkStart w:id="562" w:name="_Toc84918598"/>
      <w:bookmarkStart w:id="563" w:name="_Toc84918786"/>
      <w:bookmarkStart w:id="564" w:name="_Toc85552182"/>
      <w:bookmarkStart w:id="565" w:name="_Toc233284427"/>
      <w:r w:rsidRPr="007E1FB8">
        <w:rPr>
          <w:rFonts w:cs="Arial"/>
        </w:rPr>
        <w:t>Designation of Technical Representative</w:t>
      </w:r>
      <w:bookmarkEnd w:id="558"/>
      <w:bookmarkEnd w:id="559"/>
      <w:bookmarkEnd w:id="560"/>
      <w:bookmarkEnd w:id="561"/>
      <w:bookmarkEnd w:id="562"/>
      <w:bookmarkEnd w:id="563"/>
      <w:bookmarkEnd w:id="564"/>
      <w:bookmarkEnd w:id="565"/>
    </w:p>
    <w:p w14:paraId="0208D984" w14:textId="6EA8369A" w:rsidR="008D419C" w:rsidRPr="006B0091" w:rsidRDefault="58F2AF9D" w:rsidP="008D419C">
      <w:pPr>
        <w:rPr>
          <w:rFonts w:ascii="Arial" w:hAnsi="Arial" w:cs="Arial"/>
          <w:color w:val="FF0000"/>
          <w:sz w:val="20"/>
          <w:szCs w:val="20"/>
        </w:rPr>
      </w:pPr>
      <w:r w:rsidRPr="39405999">
        <w:rPr>
          <w:rFonts w:ascii="Arial" w:hAnsi="Arial" w:cs="Arial"/>
          <w:sz w:val="20"/>
          <w:szCs w:val="20"/>
        </w:rPr>
        <w:t xml:space="preserve">The </w:t>
      </w:r>
      <w:r w:rsidR="342BBAA6" w:rsidRPr="39405999">
        <w:rPr>
          <w:rFonts w:ascii="Arial" w:hAnsi="Arial" w:cs="Arial"/>
          <w:sz w:val="20"/>
          <w:szCs w:val="20"/>
        </w:rPr>
        <w:t xml:space="preserve">Procurement </w:t>
      </w:r>
      <w:r w:rsidR="347AFEAB" w:rsidRPr="39405999">
        <w:rPr>
          <w:rFonts w:ascii="Arial" w:hAnsi="Arial" w:cs="Arial"/>
          <w:sz w:val="20"/>
          <w:szCs w:val="20"/>
        </w:rPr>
        <w:t>Specialist</w:t>
      </w:r>
      <w:r w:rsidRPr="39405999">
        <w:rPr>
          <w:rFonts w:ascii="Arial" w:hAnsi="Arial" w:cs="Arial"/>
          <w:sz w:val="20"/>
          <w:szCs w:val="20"/>
        </w:rPr>
        <w:t xml:space="preserve"> hereby designates the following as the </w:t>
      </w:r>
      <w:r w:rsidR="24DAE73D" w:rsidRPr="39405999">
        <w:rPr>
          <w:rFonts w:ascii="Arial" w:hAnsi="Arial" w:cs="Arial"/>
          <w:sz w:val="20"/>
          <w:szCs w:val="20"/>
        </w:rPr>
        <w:t>Subcontract</w:t>
      </w:r>
      <w:r w:rsidR="3749ACF2" w:rsidRPr="39405999">
        <w:rPr>
          <w:rFonts w:ascii="Arial" w:hAnsi="Arial" w:cs="Arial"/>
          <w:sz w:val="20"/>
          <w:szCs w:val="20"/>
        </w:rPr>
        <w:t xml:space="preserve"> </w:t>
      </w:r>
      <w:r w:rsidRPr="39405999">
        <w:rPr>
          <w:rFonts w:ascii="Arial" w:hAnsi="Arial" w:cs="Arial"/>
          <w:sz w:val="20"/>
          <w:szCs w:val="20"/>
        </w:rPr>
        <w:t>Technical Representative (</w:t>
      </w:r>
      <w:r w:rsidR="24DAE73D" w:rsidRPr="39405999">
        <w:rPr>
          <w:rFonts w:ascii="Arial" w:hAnsi="Arial" w:cs="Arial"/>
          <w:sz w:val="20"/>
          <w:szCs w:val="20"/>
        </w:rPr>
        <w:t>S</w:t>
      </w:r>
      <w:r w:rsidRPr="39405999">
        <w:rPr>
          <w:rFonts w:ascii="Arial" w:hAnsi="Arial" w:cs="Arial"/>
          <w:sz w:val="20"/>
          <w:szCs w:val="20"/>
        </w:rPr>
        <w:t>TR) for this Subcontract:</w:t>
      </w:r>
      <w:r w:rsidR="4E1D6AC9" w:rsidRPr="39405999">
        <w:rPr>
          <w:rFonts w:ascii="Arial" w:hAnsi="Arial" w:cs="Arial"/>
          <w:sz w:val="20"/>
          <w:szCs w:val="20"/>
        </w:rPr>
        <w:t xml:space="preserve"> </w:t>
      </w:r>
    </w:p>
    <w:p w14:paraId="60BF2889" w14:textId="2676154F" w:rsidR="003C0BDF" w:rsidRPr="006B0091" w:rsidRDefault="003C0BDF" w:rsidP="003C0BDF">
      <w:pPr>
        <w:rPr>
          <w:rFonts w:ascii="Arial" w:hAnsi="Arial" w:cs="Arial"/>
          <w:color w:val="FF0000"/>
          <w:sz w:val="20"/>
          <w:szCs w:val="20"/>
        </w:rPr>
      </w:pPr>
      <w:r w:rsidRPr="007E1FB8">
        <w:rPr>
          <w:rFonts w:ascii="Arial" w:hAnsi="Arial" w:cs="Arial"/>
          <w:sz w:val="20"/>
          <w:szCs w:val="20"/>
        </w:rPr>
        <w:t xml:space="preserve"> </w:t>
      </w:r>
      <w:sdt>
        <w:sdtPr>
          <w:rPr>
            <w:rFonts w:ascii="Arial" w:hAnsi="Arial" w:cs="Arial"/>
            <w:sz w:val="20"/>
            <w:szCs w:val="20"/>
          </w:rPr>
          <w:id w:val="932256076"/>
          <w:placeholder>
            <w:docPart w:val="4403A7D0016C4C3F8A539951D8E37227"/>
          </w:placeholder>
          <w15:color w:val="FF0000"/>
          <w:text/>
        </w:sdtPr>
        <w:sdtEndPr/>
        <w:sdtContent>
          <w:r w:rsidR="008A08C4">
            <w:rPr>
              <w:rFonts w:ascii="Arial" w:hAnsi="Arial" w:cs="Arial"/>
              <w:sz w:val="20"/>
              <w:szCs w:val="20"/>
            </w:rPr>
            <w:t>TBD</w:t>
          </w:r>
        </w:sdtContent>
      </w:sdt>
      <w:r w:rsidR="006B0091">
        <w:rPr>
          <w:rFonts w:ascii="Arial" w:hAnsi="Arial" w:cs="Arial"/>
          <w:sz w:val="20"/>
          <w:szCs w:val="20"/>
        </w:rPr>
        <w:t xml:space="preserve"> </w:t>
      </w:r>
    </w:p>
    <w:p w14:paraId="2082E976" w14:textId="5042E299" w:rsidR="003C0BDF" w:rsidRPr="007E1FB8" w:rsidRDefault="58F2AF9D" w:rsidP="003C0BDF">
      <w:pPr>
        <w:rPr>
          <w:rFonts w:ascii="Arial" w:hAnsi="Arial" w:cs="Arial"/>
          <w:sz w:val="20"/>
          <w:szCs w:val="20"/>
        </w:rPr>
      </w:pPr>
      <w:r w:rsidRPr="39405999">
        <w:rPr>
          <w:rFonts w:ascii="Arial" w:hAnsi="Arial" w:cs="Arial"/>
          <w:sz w:val="20"/>
          <w:szCs w:val="20"/>
        </w:rPr>
        <w:t xml:space="preserve">The </w:t>
      </w:r>
      <w:r w:rsidR="24DAE73D" w:rsidRPr="39405999">
        <w:rPr>
          <w:rFonts w:ascii="Arial" w:hAnsi="Arial" w:cs="Arial"/>
          <w:sz w:val="20"/>
          <w:szCs w:val="20"/>
        </w:rPr>
        <w:t>S</w:t>
      </w:r>
      <w:r w:rsidRPr="39405999">
        <w:rPr>
          <w:rFonts w:ascii="Arial" w:hAnsi="Arial" w:cs="Arial"/>
          <w:sz w:val="20"/>
          <w:szCs w:val="20"/>
        </w:rPr>
        <w:t>TR is responsible for monitoring and providing technical guidance for this Subcontract</w:t>
      </w:r>
      <w:r w:rsidR="62E52A31" w:rsidRPr="39405999">
        <w:rPr>
          <w:rFonts w:ascii="Arial" w:hAnsi="Arial" w:cs="Arial"/>
          <w:sz w:val="20"/>
          <w:szCs w:val="20"/>
        </w:rPr>
        <w:t xml:space="preserve">. Questions or concerns of a technical nature should be directed toward the </w:t>
      </w:r>
      <w:r w:rsidR="24DAE73D" w:rsidRPr="39405999">
        <w:rPr>
          <w:rFonts w:ascii="Arial" w:hAnsi="Arial" w:cs="Arial"/>
          <w:sz w:val="20"/>
          <w:szCs w:val="20"/>
        </w:rPr>
        <w:t>STR</w:t>
      </w:r>
      <w:r w:rsidR="62E52A31" w:rsidRPr="39405999">
        <w:rPr>
          <w:rFonts w:ascii="Arial" w:hAnsi="Arial" w:cs="Arial"/>
          <w:sz w:val="20"/>
          <w:szCs w:val="20"/>
        </w:rPr>
        <w:t>.</w:t>
      </w:r>
      <w:r w:rsidRPr="39405999">
        <w:rPr>
          <w:rFonts w:ascii="Arial" w:hAnsi="Arial" w:cs="Arial"/>
          <w:sz w:val="20"/>
          <w:szCs w:val="20"/>
        </w:rPr>
        <w:t xml:space="preserve"> The </w:t>
      </w:r>
      <w:r w:rsidR="24DAE73D" w:rsidRPr="39405999">
        <w:rPr>
          <w:rFonts w:ascii="Arial" w:hAnsi="Arial" w:cs="Arial"/>
          <w:sz w:val="20"/>
          <w:szCs w:val="20"/>
        </w:rPr>
        <w:t>STR</w:t>
      </w:r>
      <w:r w:rsidRPr="39405999">
        <w:rPr>
          <w:rFonts w:ascii="Arial" w:hAnsi="Arial" w:cs="Arial"/>
          <w:sz w:val="20"/>
          <w:szCs w:val="20"/>
        </w:rPr>
        <w:t xml:space="preserve"> is also responsible for appropriate surveillance of the Subcontractor’s representative while on site.  However, in no event will an understanding, agreement, modification, change order, or any deviation from the terms of this Subcontract be effective or binding upon the </w:t>
      </w:r>
      <w:r w:rsidR="342BBAA6" w:rsidRPr="39405999">
        <w:rPr>
          <w:rFonts w:ascii="Arial" w:hAnsi="Arial" w:cs="Arial"/>
          <w:sz w:val="20"/>
          <w:szCs w:val="20"/>
        </w:rPr>
        <w:t>Contractor</w:t>
      </w:r>
      <w:r w:rsidRPr="39405999">
        <w:rPr>
          <w:rFonts w:ascii="Arial" w:hAnsi="Arial" w:cs="Arial"/>
          <w:sz w:val="20"/>
          <w:szCs w:val="20"/>
        </w:rPr>
        <w:t xml:space="preserve"> unless formalized by proper contractual documents executed by the </w:t>
      </w:r>
      <w:r w:rsidR="342BBAA6" w:rsidRPr="39405999">
        <w:rPr>
          <w:rFonts w:ascii="Arial" w:hAnsi="Arial" w:cs="Arial"/>
          <w:sz w:val="20"/>
          <w:szCs w:val="20"/>
        </w:rPr>
        <w:t xml:space="preserve">Procurement </w:t>
      </w:r>
      <w:r w:rsidR="005520C5">
        <w:rPr>
          <w:rFonts w:ascii="Arial" w:hAnsi="Arial" w:cs="Arial"/>
          <w:sz w:val="20"/>
          <w:szCs w:val="20"/>
        </w:rPr>
        <w:t>Specialist</w:t>
      </w:r>
      <w:r w:rsidR="005520C5" w:rsidRPr="39405999">
        <w:rPr>
          <w:rFonts w:ascii="Arial" w:hAnsi="Arial" w:cs="Arial"/>
          <w:sz w:val="20"/>
          <w:szCs w:val="20"/>
        </w:rPr>
        <w:t xml:space="preserve"> </w:t>
      </w:r>
      <w:r w:rsidRPr="39405999">
        <w:rPr>
          <w:rFonts w:ascii="Arial" w:hAnsi="Arial" w:cs="Arial"/>
          <w:sz w:val="20"/>
          <w:szCs w:val="20"/>
        </w:rPr>
        <w:t xml:space="preserve">prior to completion of this Subcontract. </w:t>
      </w:r>
    </w:p>
    <w:p w14:paraId="5943179A" w14:textId="27B0934F" w:rsidR="003C0BDF" w:rsidRPr="007E1FB8" w:rsidRDefault="58F2AF9D" w:rsidP="003C0BDF">
      <w:pPr>
        <w:rPr>
          <w:rFonts w:ascii="Arial" w:hAnsi="Arial" w:cs="Arial"/>
          <w:sz w:val="20"/>
          <w:szCs w:val="20"/>
        </w:rPr>
      </w:pPr>
      <w:r w:rsidRPr="39405999">
        <w:rPr>
          <w:rFonts w:ascii="Arial" w:hAnsi="Arial" w:cs="Arial"/>
          <w:sz w:val="20"/>
          <w:szCs w:val="20"/>
        </w:rPr>
        <w:t xml:space="preserve">On all matters that pertain to Subcontract terms, the Subcontractor shall contact the </w:t>
      </w:r>
      <w:r w:rsidR="342BBAA6" w:rsidRPr="39405999">
        <w:rPr>
          <w:rFonts w:ascii="Arial" w:hAnsi="Arial" w:cs="Arial"/>
          <w:sz w:val="20"/>
          <w:szCs w:val="20"/>
        </w:rPr>
        <w:t xml:space="preserve">Procurement </w:t>
      </w:r>
      <w:r w:rsidR="005520C5">
        <w:rPr>
          <w:rFonts w:ascii="Arial" w:hAnsi="Arial" w:cs="Arial"/>
          <w:sz w:val="20"/>
          <w:szCs w:val="20"/>
        </w:rPr>
        <w:t>Specialist</w:t>
      </w:r>
      <w:r w:rsidR="005520C5" w:rsidRPr="39405999">
        <w:rPr>
          <w:rFonts w:ascii="Arial" w:hAnsi="Arial" w:cs="Arial"/>
          <w:sz w:val="20"/>
          <w:szCs w:val="20"/>
        </w:rPr>
        <w:t xml:space="preserve"> </w:t>
      </w:r>
      <w:r w:rsidRPr="39405999">
        <w:rPr>
          <w:rFonts w:ascii="Arial" w:hAnsi="Arial" w:cs="Arial"/>
          <w:sz w:val="20"/>
          <w:szCs w:val="20"/>
        </w:rPr>
        <w:t xml:space="preserve">specified within this Subcontract.  When in the opinion of the Subcontractor, the </w:t>
      </w:r>
      <w:r w:rsidR="24DAE73D" w:rsidRPr="39405999">
        <w:rPr>
          <w:rFonts w:ascii="Arial" w:hAnsi="Arial" w:cs="Arial"/>
          <w:sz w:val="20"/>
          <w:szCs w:val="20"/>
        </w:rPr>
        <w:t>STR</w:t>
      </w:r>
      <w:r w:rsidR="18E08BD8" w:rsidRPr="39405999">
        <w:rPr>
          <w:rFonts w:ascii="Arial" w:hAnsi="Arial" w:cs="Arial"/>
          <w:sz w:val="20"/>
          <w:szCs w:val="20"/>
        </w:rPr>
        <w:t xml:space="preserve"> </w:t>
      </w:r>
      <w:r w:rsidRPr="39405999">
        <w:rPr>
          <w:rFonts w:ascii="Arial" w:hAnsi="Arial" w:cs="Arial"/>
          <w:sz w:val="20"/>
          <w:szCs w:val="20"/>
        </w:rPr>
        <w:t xml:space="preserve">requests or directs efforts outside the existing scope of the Subcontract; the Subcontractor shall promptly notify the </w:t>
      </w:r>
      <w:r w:rsidR="342BBAA6" w:rsidRPr="39405999">
        <w:rPr>
          <w:rFonts w:ascii="Arial" w:hAnsi="Arial" w:cs="Arial"/>
          <w:sz w:val="20"/>
          <w:szCs w:val="20"/>
        </w:rPr>
        <w:t xml:space="preserve">Procurement </w:t>
      </w:r>
      <w:r w:rsidR="00795AD2">
        <w:rPr>
          <w:rFonts w:ascii="Arial" w:hAnsi="Arial" w:cs="Arial"/>
          <w:sz w:val="20"/>
          <w:szCs w:val="20"/>
        </w:rPr>
        <w:t>Specialist</w:t>
      </w:r>
      <w:r w:rsidR="00795AD2" w:rsidRPr="39405999">
        <w:rPr>
          <w:rFonts w:ascii="Arial" w:hAnsi="Arial" w:cs="Arial"/>
          <w:sz w:val="20"/>
          <w:szCs w:val="20"/>
        </w:rPr>
        <w:t xml:space="preserve"> </w:t>
      </w:r>
      <w:r w:rsidRPr="39405999">
        <w:rPr>
          <w:rFonts w:ascii="Arial" w:hAnsi="Arial" w:cs="Arial"/>
          <w:sz w:val="20"/>
          <w:szCs w:val="20"/>
        </w:rPr>
        <w:t xml:space="preserve">in writing.  </w:t>
      </w:r>
      <w:r w:rsidRPr="39405999">
        <w:rPr>
          <w:rFonts w:ascii="Arial" w:hAnsi="Arial" w:cs="Arial"/>
          <w:b/>
          <w:bCs/>
          <w:sz w:val="20"/>
          <w:szCs w:val="20"/>
          <w:u w:val="single"/>
        </w:rPr>
        <w:t xml:space="preserve">The </w:t>
      </w:r>
      <w:r w:rsidR="24DAE73D" w:rsidRPr="39405999">
        <w:rPr>
          <w:rFonts w:ascii="Arial" w:hAnsi="Arial" w:cs="Arial"/>
          <w:b/>
          <w:bCs/>
          <w:sz w:val="20"/>
          <w:szCs w:val="20"/>
          <w:u w:val="single"/>
        </w:rPr>
        <w:t>STR</w:t>
      </w:r>
      <w:r w:rsidRPr="39405999">
        <w:rPr>
          <w:rFonts w:ascii="Arial" w:hAnsi="Arial" w:cs="Arial"/>
          <w:b/>
          <w:bCs/>
          <w:sz w:val="20"/>
          <w:szCs w:val="20"/>
          <w:u w:val="single"/>
        </w:rPr>
        <w:t xml:space="preserve"> does not possess any explicit, apparent or implied authority to modify the Subcontract.</w:t>
      </w:r>
      <w:r w:rsidRPr="39405999">
        <w:rPr>
          <w:rFonts w:ascii="Arial" w:hAnsi="Arial" w:cs="Arial"/>
          <w:sz w:val="20"/>
          <w:szCs w:val="20"/>
          <w:u w:val="single"/>
        </w:rPr>
        <w:t xml:space="preserve"> </w:t>
      </w:r>
      <w:r w:rsidRPr="39405999">
        <w:rPr>
          <w:rFonts w:ascii="Arial" w:hAnsi="Arial" w:cs="Arial"/>
          <w:sz w:val="20"/>
          <w:szCs w:val="20"/>
        </w:rPr>
        <w:t xml:space="preserve"> No action should be taken until the </w:t>
      </w:r>
      <w:r w:rsidR="342BBAA6" w:rsidRPr="39405999">
        <w:rPr>
          <w:rFonts w:ascii="Arial" w:hAnsi="Arial" w:cs="Arial"/>
          <w:sz w:val="20"/>
          <w:szCs w:val="20"/>
        </w:rPr>
        <w:t xml:space="preserve">Procurement </w:t>
      </w:r>
      <w:r w:rsidR="006E0E18">
        <w:rPr>
          <w:rFonts w:ascii="Arial" w:hAnsi="Arial" w:cs="Arial"/>
          <w:sz w:val="20"/>
          <w:szCs w:val="20"/>
        </w:rPr>
        <w:t>Specialist</w:t>
      </w:r>
      <w:r w:rsidR="006E0E18" w:rsidRPr="39405999">
        <w:rPr>
          <w:rFonts w:ascii="Arial" w:hAnsi="Arial" w:cs="Arial"/>
          <w:sz w:val="20"/>
          <w:szCs w:val="20"/>
        </w:rPr>
        <w:t xml:space="preserve"> </w:t>
      </w:r>
      <w:r w:rsidRPr="39405999">
        <w:rPr>
          <w:rFonts w:ascii="Arial" w:hAnsi="Arial" w:cs="Arial"/>
          <w:sz w:val="20"/>
          <w:szCs w:val="20"/>
        </w:rPr>
        <w:t xml:space="preserve">makes a determination and modifies the Subcontract in writing. </w:t>
      </w:r>
    </w:p>
    <w:p w14:paraId="4AB5B5DE" w14:textId="27E16A2B" w:rsidR="00D242F3" w:rsidRPr="007E1FB8" w:rsidRDefault="00D242F3" w:rsidP="007D7BBB">
      <w:pPr>
        <w:pStyle w:val="ClauseHeading2"/>
        <w:numPr>
          <w:ilvl w:val="0"/>
          <w:numId w:val="43"/>
        </w:numPr>
        <w:ind w:left="360"/>
        <w:rPr>
          <w:rFonts w:cs="Arial"/>
        </w:rPr>
      </w:pPr>
      <w:bookmarkStart w:id="566" w:name="_Toc99964667"/>
      <w:bookmarkStart w:id="567" w:name="_Toc233284428"/>
      <w:bookmarkStart w:id="568" w:name="_Toc83630828"/>
      <w:bookmarkStart w:id="569" w:name="_Toc83632153"/>
      <w:bookmarkStart w:id="570" w:name="_Toc83633150"/>
      <w:bookmarkStart w:id="571" w:name="_Toc84833501"/>
      <w:bookmarkStart w:id="572" w:name="_Toc84918599"/>
      <w:bookmarkStart w:id="573" w:name="_Toc84918787"/>
      <w:bookmarkStart w:id="574" w:name="_Toc85552183"/>
      <w:r w:rsidRPr="0058664E">
        <w:rPr>
          <w:rFonts w:cs="Arial"/>
        </w:rPr>
        <w:t>Key Personnel</w:t>
      </w:r>
      <w:bookmarkEnd w:id="566"/>
      <w:bookmarkEnd w:id="567"/>
    </w:p>
    <w:p w14:paraId="380EE7CE" w14:textId="44457586" w:rsidR="00D242F3" w:rsidRPr="007E1FB8" w:rsidRDefault="00D242F3" w:rsidP="00D242F3">
      <w:pPr>
        <w:rPr>
          <w:rFonts w:ascii="Arial" w:hAnsi="Arial" w:cs="Arial"/>
          <w:sz w:val="20"/>
          <w:szCs w:val="20"/>
        </w:rPr>
      </w:pPr>
      <w:r w:rsidRPr="007E1FB8">
        <w:rPr>
          <w:rFonts w:ascii="Arial" w:hAnsi="Arial" w:cs="Arial"/>
          <w:sz w:val="20"/>
          <w:szCs w:val="20"/>
        </w:rPr>
        <w:t>The personnel listed below are considered essential to the work being performed under this Subcontrac</w:t>
      </w:r>
      <w:r w:rsidR="0090083B" w:rsidRPr="007E1FB8">
        <w:rPr>
          <w:rFonts w:ascii="Arial" w:hAnsi="Arial" w:cs="Arial"/>
          <w:sz w:val="20"/>
          <w:szCs w:val="20"/>
        </w:rPr>
        <w:t>t</w:t>
      </w:r>
      <w:r w:rsidRPr="007E1FB8">
        <w:rPr>
          <w:rFonts w:ascii="Arial" w:hAnsi="Arial" w:cs="Arial"/>
          <w:sz w:val="20"/>
          <w:szCs w:val="20"/>
        </w:rPr>
        <w:t xml:space="preserve">. Before removing, replacing, or diverting any of the listed or specified personnel, the Subcontractor must: (1) Notify the </w:t>
      </w:r>
      <w:r w:rsidR="008404E2">
        <w:rPr>
          <w:rFonts w:ascii="Arial" w:hAnsi="Arial" w:cs="Arial"/>
          <w:sz w:val="20"/>
          <w:szCs w:val="20"/>
        </w:rPr>
        <w:t>Procurement Specialist</w:t>
      </w:r>
      <w:r w:rsidRPr="007E1FB8">
        <w:rPr>
          <w:rFonts w:ascii="Arial" w:hAnsi="Arial" w:cs="Arial"/>
          <w:sz w:val="20"/>
          <w:szCs w:val="20"/>
        </w:rPr>
        <w:t xml:space="preserve"> reasonably in advance; (2) submit justification (including proposed substitutions) in sufficient detail to permit evaluation of the impact on this </w:t>
      </w:r>
      <w:r w:rsidR="008404E2">
        <w:rPr>
          <w:rFonts w:ascii="Arial" w:hAnsi="Arial" w:cs="Arial"/>
          <w:sz w:val="20"/>
          <w:szCs w:val="20"/>
        </w:rPr>
        <w:t>sub</w:t>
      </w:r>
      <w:r w:rsidRPr="007E1FB8">
        <w:rPr>
          <w:rFonts w:ascii="Arial" w:hAnsi="Arial" w:cs="Arial"/>
          <w:sz w:val="20"/>
          <w:szCs w:val="20"/>
        </w:rPr>
        <w:t xml:space="preserve">contract; and (3) obtain the </w:t>
      </w:r>
      <w:r w:rsidR="008404E2">
        <w:rPr>
          <w:rFonts w:ascii="Arial" w:hAnsi="Arial" w:cs="Arial"/>
          <w:sz w:val="20"/>
          <w:szCs w:val="20"/>
        </w:rPr>
        <w:t>Procurement Specialist</w:t>
      </w:r>
      <w:r w:rsidRPr="007E1FB8">
        <w:rPr>
          <w:rFonts w:ascii="Arial" w:hAnsi="Arial" w:cs="Arial"/>
          <w:sz w:val="20"/>
          <w:szCs w:val="20"/>
        </w:rPr>
        <w:t>’s written approval. </w:t>
      </w:r>
    </w:p>
    <w:p w14:paraId="2EDFA1BA" w14:textId="6A926DC0" w:rsidR="00D242F3" w:rsidRPr="007E1FB8" w:rsidRDefault="00D242F3" w:rsidP="00D242F3">
      <w:pPr>
        <w:rPr>
          <w:rFonts w:ascii="Arial" w:hAnsi="Arial" w:cs="Arial"/>
          <w:sz w:val="20"/>
          <w:szCs w:val="20"/>
        </w:rPr>
      </w:pPr>
      <w:r w:rsidRPr="007E1FB8">
        <w:rPr>
          <w:rFonts w:ascii="Arial" w:hAnsi="Arial" w:cs="Arial"/>
          <w:sz w:val="20"/>
          <w:szCs w:val="20"/>
        </w:rPr>
        <w:t xml:space="preserve">If any of the below individuals are unavailable for assignment for work under this Subcontract, the Subcontractor, with written approval from the </w:t>
      </w:r>
      <w:r w:rsidR="008404E2">
        <w:rPr>
          <w:rFonts w:ascii="Arial" w:hAnsi="Arial" w:cs="Arial"/>
          <w:sz w:val="20"/>
          <w:szCs w:val="20"/>
        </w:rPr>
        <w:t>Procurement Specialist</w:t>
      </w:r>
      <w:r w:rsidRPr="007E1FB8">
        <w:rPr>
          <w:rFonts w:ascii="Arial" w:hAnsi="Arial" w:cs="Arial"/>
          <w:sz w:val="20"/>
          <w:szCs w:val="20"/>
        </w:rPr>
        <w:t>, shall replace such individual with an individual equal in abilities and qualifications.</w:t>
      </w:r>
    </w:p>
    <w:p w14:paraId="32040579" w14:textId="30DBC39A" w:rsidR="0037545E" w:rsidRPr="007E1FB8" w:rsidRDefault="0090083B" w:rsidP="0090083B">
      <w:pPr>
        <w:spacing w:before="120" w:after="120"/>
        <w:rPr>
          <w:rFonts w:ascii="Arial" w:hAnsi="Arial" w:cs="Arial"/>
          <w:color w:val="000000"/>
          <w:sz w:val="20"/>
          <w:szCs w:val="20"/>
        </w:rPr>
      </w:pPr>
      <w:r w:rsidRPr="007E1FB8">
        <w:rPr>
          <w:rFonts w:ascii="Arial" w:hAnsi="Arial" w:cs="Arial"/>
          <w:color w:val="000000"/>
          <w:sz w:val="20"/>
          <w:szCs w:val="20"/>
        </w:rPr>
        <w:t>The following individuals are named as Subcontractor Key Personnel and are subject to this clause.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2"/>
        <w:gridCol w:w="2113"/>
        <w:gridCol w:w="3557"/>
      </w:tblGrid>
      <w:tr w:rsidR="0090083B" w:rsidRPr="007E1FB8" w14:paraId="13C0504D" w14:textId="77777777" w:rsidTr="00BC5DDE">
        <w:tc>
          <w:tcPr>
            <w:tcW w:w="3582" w:type="dxa"/>
            <w:tcBorders>
              <w:top w:val="nil"/>
              <w:left w:val="nil"/>
              <w:bottom w:val="nil"/>
              <w:right w:val="nil"/>
            </w:tcBorders>
          </w:tcPr>
          <w:p w14:paraId="6565ABE6" w14:textId="77777777" w:rsidR="0090083B" w:rsidRPr="007E1FB8" w:rsidRDefault="0090083B" w:rsidP="00E627B9">
            <w:pPr>
              <w:pStyle w:val="Heading6"/>
              <w:jc w:val="center"/>
              <w:rPr>
                <w:rFonts w:ascii="Arial" w:hAnsi="Arial" w:cs="Arial"/>
                <w:sz w:val="20"/>
                <w:szCs w:val="20"/>
              </w:rPr>
            </w:pPr>
            <w:r w:rsidRPr="007E1FB8">
              <w:rPr>
                <w:rFonts w:ascii="Arial" w:hAnsi="Arial" w:cs="Arial"/>
                <w:sz w:val="20"/>
                <w:szCs w:val="20"/>
              </w:rPr>
              <w:br w:type="page"/>
              <w:t>Name</w:t>
            </w:r>
          </w:p>
        </w:tc>
        <w:tc>
          <w:tcPr>
            <w:tcW w:w="2113" w:type="dxa"/>
            <w:tcBorders>
              <w:top w:val="nil"/>
              <w:left w:val="nil"/>
              <w:bottom w:val="nil"/>
              <w:right w:val="nil"/>
            </w:tcBorders>
          </w:tcPr>
          <w:p w14:paraId="0880884D" w14:textId="77777777" w:rsidR="0090083B" w:rsidRPr="007E1FB8" w:rsidRDefault="0090083B" w:rsidP="00E627B9">
            <w:pPr>
              <w:tabs>
                <w:tab w:val="left" w:pos="450"/>
                <w:tab w:val="left" w:pos="990"/>
                <w:tab w:val="left" w:pos="1350"/>
                <w:tab w:val="left" w:pos="4860"/>
                <w:tab w:val="left" w:pos="6030"/>
              </w:tabs>
              <w:spacing w:before="40" w:after="40"/>
              <w:ind w:right="86"/>
              <w:rPr>
                <w:rFonts w:ascii="Arial" w:hAnsi="Arial" w:cs="Arial"/>
                <w:b/>
                <w:bCs/>
                <w:color w:val="000000"/>
                <w:sz w:val="20"/>
                <w:szCs w:val="20"/>
                <w:u w:val="single"/>
              </w:rPr>
            </w:pPr>
          </w:p>
        </w:tc>
        <w:tc>
          <w:tcPr>
            <w:tcW w:w="3557" w:type="dxa"/>
            <w:tcBorders>
              <w:top w:val="nil"/>
              <w:left w:val="nil"/>
              <w:bottom w:val="nil"/>
              <w:right w:val="nil"/>
            </w:tcBorders>
          </w:tcPr>
          <w:p w14:paraId="45F99B1C" w14:textId="77777777" w:rsidR="0090083B" w:rsidRPr="007E1FB8" w:rsidRDefault="0090083B" w:rsidP="00E627B9">
            <w:pPr>
              <w:pStyle w:val="Heading6"/>
              <w:jc w:val="center"/>
              <w:rPr>
                <w:rFonts w:ascii="Arial" w:hAnsi="Arial" w:cs="Arial"/>
                <w:sz w:val="20"/>
                <w:szCs w:val="20"/>
              </w:rPr>
            </w:pPr>
            <w:r w:rsidRPr="007E1FB8">
              <w:rPr>
                <w:rFonts w:ascii="Arial" w:hAnsi="Arial" w:cs="Arial"/>
                <w:sz w:val="20"/>
                <w:szCs w:val="20"/>
              </w:rPr>
              <w:t>Title/Position</w:t>
            </w:r>
          </w:p>
        </w:tc>
      </w:tr>
      <w:tr w:rsidR="00453749" w:rsidRPr="007E1FB8" w14:paraId="1B048362" w14:textId="77777777" w:rsidTr="00BC5DDE">
        <w:tc>
          <w:tcPr>
            <w:tcW w:w="3582" w:type="dxa"/>
            <w:tcBorders>
              <w:top w:val="nil"/>
              <w:left w:val="nil"/>
              <w:right w:val="nil"/>
            </w:tcBorders>
          </w:tcPr>
          <w:p w14:paraId="53D54641" w14:textId="77777777" w:rsidR="00453749" w:rsidRPr="007E1FB8" w:rsidRDefault="00453749" w:rsidP="0045374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4"/>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c>
          <w:tcPr>
            <w:tcW w:w="2113" w:type="dxa"/>
            <w:tcBorders>
              <w:top w:val="nil"/>
              <w:left w:val="nil"/>
              <w:right w:val="nil"/>
            </w:tcBorders>
          </w:tcPr>
          <w:p w14:paraId="37F512DE" w14:textId="77777777" w:rsidR="00453749" w:rsidRPr="007E1FB8" w:rsidRDefault="00453749" w:rsidP="00453749">
            <w:pPr>
              <w:spacing w:before="40" w:after="40"/>
              <w:ind w:right="86"/>
              <w:rPr>
                <w:rFonts w:ascii="Arial" w:hAnsi="Arial" w:cs="Arial"/>
                <w:color w:val="000000"/>
                <w:sz w:val="20"/>
                <w:szCs w:val="20"/>
                <w:u w:val="single"/>
              </w:rPr>
            </w:pPr>
          </w:p>
        </w:tc>
        <w:tc>
          <w:tcPr>
            <w:tcW w:w="3557" w:type="dxa"/>
            <w:tcBorders>
              <w:top w:val="nil"/>
              <w:left w:val="nil"/>
              <w:right w:val="nil"/>
            </w:tcBorders>
          </w:tcPr>
          <w:p w14:paraId="4FE18DAA" w14:textId="33A9530B" w:rsidR="00453749" w:rsidRPr="007E1FB8" w:rsidRDefault="00453749" w:rsidP="00453749">
            <w:pPr>
              <w:spacing w:before="40" w:after="40"/>
              <w:ind w:right="86"/>
              <w:rPr>
                <w:rFonts w:ascii="Arial" w:hAnsi="Arial" w:cs="Arial"/>
                <w:color w:val="000000"/>
                <w:sz w:val="20"/>
                <w:szCs w:val="20"/>
              </w:rPr>
            </w:pPr>
            <w:r w:rsidRPr="00A42D07">
              <w:rPr>
                <w:rFonts w:ascii="Arial" w:hAnsi="Arial" w:cs="Arial"/>
                <w:sz w:val="20"/>
                <w:szCs w:val="20"/>
              </w:rPr>
              <w:t>Project Manager</w:t>
            </w:r>
          </w:p>
        </w:tc>
      </w:tr>
      <w:tr w:rsidR="00453749" w:rsidRPr="007E1FB8" w14:paraId="0BF52C3A" w14:textId="77777777" w:rsidTr="00BC5DDE">
        <w:tc>
          <w:tcPr>
            <w:tcW w:w="3582" w:type="dxa"/>
            <w:tcBorders>
              <w:left w:val="nil"/>
              <w:right w:val="nil"/>
            </w:tcBorders>
          </w:tcPr>
          <w:p w14:paraId="17310B2A" w14:textId="77777777" w:rsidR="00453749" w:rsidRPr="007E1FB8" w:rsidRDefault="00453749" w:rsidP="00453749">
            <w:pPr>
              <w:spacing w:before="40" w:after="40"/>
              <w:ind w:right="86"/>
              <w:rPr>
                <w:rFonts w:ascii="Arial" w:hAnsi="Arial" w:cs="Arial"/>
                <w:color w:val="000000"/>
                <w:sz w:val="20"/>
                <w:szCs w:val="20"/>
              </w:rPr>
            </w:pPr>
            <w:r w:rsidRPr="007E1FB8">
              <w:rPr>
                <w:rFonts w:ascii="Arial" w:hAnsi="Arial" w:cs="Arial"/>
                <w:color w:val="000000"/>
                <w:sz w:val="20"/>
                <w:szCs w:val="20"/>
              </w:rPr>
              <w:lastRenderedPageBreak/>
              <w:fldChar w:fldCharType="begin">
                <w:ffData>
                  <w:name w:val="Text16"/>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c>
          <w:tcPr>
            <w:tcW w:w="2113" w:type="dxa"/>
            <w:tcBorders>
              <w:left w:val="nil"/>
              <w:right w:val="nil"/>
            </w:tcBorders>
          </w:tcPr>
          <w:p w14:paraId="4F860573" w14:textId="77777777" w:rsidR="00453749" w:rsidRPr="007E1FB8" w:rsidRDefault="00453749" w:rsidP="00453749">
            <w:pPr>
              <w:spacing w:before="40" w:after="40"/>
              <w:ind w:right="86"/>
              <w:rPr>
                <w:rFonts w:ascii="Arial" w:hAnsi="Arial" w:cs="Arial"/>
                <w:color w:val="000000"/>
                <w:sz w:val="20"/>
                <w:szCs w:val="20"/>
                <w:u w:val="single"/>
              </w:rPr>
            </w:pPr>
          </w:p>
        </w:tc>
        <w:tc>
          <w:tcPr>
            <w:tcW w:w="3557" w:type="dxa"/>
            <w:tcBorders>
              <w:left w:val="nil"/>
              <w:right w:val="nil"/>
            </w:tcBorders>
          </w:tcPr>
          <w:p w14:paraId="638BF9A5" w14:textId="11FD9A07" w:rsidR="00453749" w:rsidRPr="007E1FB8" w:rsidRDefault="00453749" w:rsidP="00453749">
            <w:pPr>
              <w:spacing w:before="40" w:after="40"/>
              <w:ind w:right="86"/>
              <w:rPr>
                <w:rFonts w:ascii="Arial" w:hAnsi="Arial" w:cs="Arial"/>
                <w:color w:val="000000"/>
                <w:sz w:val="20"/>
                <w:szCs w:val="20"/>
              </w:rPr>
            </w:pPr>
            <w:r w:rsidRPr="00A42D07">
              <w:rPr>
                <w:rFonts w:ascii="Arial" w:hAnsi="Arial" w:cs="Arial"/>
                <w:sz w:val="20"/>
                <w:szCs w:val="20"/>
              </w:rPr>
              <w:t>Lead Electrical Engineer</w:t>
            </w:r>
          </w:p>
        </w:tc>
      </w:tr>
      <w:tr w:rsidR="00453749" w:rsidRPr="007E1FB8" w14:paraId="67482B1A" w14:textId="77777777" w:rsidTr="00BC5DDE">
        <w:tc>
          <w:tcPr>
            <w:tcW w:w="3582" w:type="dxa"/>
            <w:tcBorders>
              <w:left w:val="nil"/>
              <w:right w:val="nil"/>
            </w:tcBorders>
          </w:tcPr>
          <w:p w14:paraId="01A14693" w14:textId="04DAB0F9" w:rsidR="00453749" w:rsidRPr="007E1FB8" w:rsidRDefault="00453749" w:rsidP="0045374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6"/>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c>
          <w:tcPr>
            <w:tcW w:w="2113" w:type="dxa"/>
            <w:tcBorders>
              <w:left w:val="nil"/>
              <w:right w:val="nil"/>
            </w:tcBorders>
          </w:tcPr>
          <w:p w14:paraId="231D305F" w14:textId="77777777" w:rsidR="00453749" w:rsidRPr="007E1FB8" w:rsidRDefault="00453749" w:rsidP="00453749">
            <w:pPr>
              <w:spacing w:before="40" w:after="40"/>
              <w:ind w:right="86"/>
              <w:rPr>
                <w:rFonts w:ascii="Arial" w:hAnsi="Arial" w:cs="Arial"/>
                <w:color w:val="000000"/>
                <w:sz w:val="20"/>
                <w:szCs w:val="20"/>
                <w:u w:val="single"/>
              </w:rPr>
            </w:pPr>
          </w:p>
        </w:tc>
        <w:tc>
          <w:tcPr>
            <w:tcW w:w="3557" w:type="dxa"/>
            <w:tcBorders>
              <w:left w:val="nil"/>
              <w:right w:val="nil"/>
            </w:tcBorders>
          </w:tcPr>
          <w:p w14:paraId="31D5847B" w14:textId="490AA73B" w:rsidR="00453749" w:rsidRPr="005714ED" w:rsidRDefault="00453749" w:rsidP="00453749">
            <w:pPr>
              <w:spacing w:before="40" w:after="40"/>
              <w:ind w:right="86"/>
              <w:rPr>
                <w:rFonts w:ascii="Arial" w:hAnsi="Arial" w:cs="Arial"/>
                <w:sz w:val="20"/>
                <w:szCs w:val="20"/>
              </w:rPr>
            </w:pPr>
            <w:r w:rsidRPr="00A42D07">
              <w:rPr>
                <w:rFonts w:ascii="Arial" w:hAnsi="Arial" w:cs="Arial"/>
                <w:sz w:val="20"/>
                <w:szCs w:val="20"/>
              </w:rPr>
              <w:t>Lead Protection &amp; Control Engineer</w:t>
            </w:r>
          </w:p>
        </w:tc>
      </w:tr>
      <w:tr w:rsidR="00453749" w:rsidRPr="007E1FB8" w14:paraId="2A30D3DC" w14:textId="77777777" w:rsidTr="00BC5DDE">
        <w:tc>
          <w:tcPr>
            <w:tcW w:w="3582" w:type="dxa"/>
            <w:tcBorders>
              <w:left w:val="nil"/>
              <w:right w:val="nil"/>
            </w:tcBorders>
          </w:tcPr>
          <w:p w14:paraId="56AA606B" w14:textId="54C3F355" w:rsidR="00453749" w:rsidRPr="007E1FB8" w:rsidRDefault="00453749" w:rsidP="0045374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6"/>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c>
          <w:tcPr>
            <w:tcW w:w="2113" w:type="dxa"/>
            <w:tcBorders>
              <w:left w:val="nil"/>
              <w:right w:val="nil"/>
            </w:tcBorders>
          </w:tcPr>
          <w:p w14:paraId="6141D477" w14:textId="77777777" w:rsidR="00453749" w:rsidRPr="007E1FB8" w:rsidRDefault="00453749" w:rsidP="00453749">
            <w:pPr>
              <w:spacing w:before="40" w:after="40"/>
              <w:ind w:right="86"/>
              <w:rPr>
                <w:rFonts w:ascii="Arial" w:hAnsi="Arial" w:cs="Arial"/>
                <w:color w:val="000000"/>
                <w:sz w:val="20"/>
                <w:szCs w:val="20"/>
                <w:u w:val="single"/>
              </w:rPr>
            </w:pPr>
          </w:p>
        </w:tc>
        <w:tc>
          <w:tcPr>
            <w:tcW w:w="3557" w:type="dxa"/>
            <w:tcBorders>
              <w:left w:val="nil"/>
              <w:right w:val="nil"/>
            </w:tcBorders>
          </w:tcPr>
          <w:p w14:paraId="3580D324" w14:textId="38BE651D" w:rsidR="00453749" w:rsidRPr="005714ED" w:rsidRDefault="00453749" w:rsidP="00453749">
            <w:pPr>
              <w:spacing w:before="40" w:after="40"/>
              <w:ind w:right="86"/>
              <w:rPr>
                <w:rFonts w:ascii="Arial" w:hAnsi="Arial" w:cs="Arial"/>
                <w:sz w:val="20"/>
                <w:szCs w:val="20"/>
              </w:rPr>
            </w:pPr>
            <w:r w:rsidRPr="00A42D07">
              <w:rPr>
                <w:rFonts w:ascii="Arial" w:hAnsi="Arial" w:cs="Arial"/>
                <w:sz w:val="20"/>
                <w:szCs w:val="20"/>
              </w:rPr>
              <w:t>Lead SCADA Engineer</w:t>
            </w:r>
          </w:p>
        </w:tc>
      </w:tr>
    </w:tbl>
    <w:p w14:paraId="79A49999" w14:textId="77777777" w:rsidR="00BC5DDE" w:rsidRPr="00453749" w:rsidRDefault="00BC5DDE" w:rsidP="007D7BBB">
      <w:pPr>
        <w:pStyle w:val="ClauseHeading2"/>
        <w:numPr>
          <w:ilvl w:val="0"/>
          <w:numId w:val="43"/>
        </w:numPr>
        <w:ind w:left="360"/>
        <w:rPr>
          <w:rFonts w:cs="Arial"/>
          <w:szCs w:val="26"/>
          <w:lang w:bidi="ar-SA"/>
        </w:rPr>
      </w:pPr>
      <w:bookmarkStart w:id="575" w:name="_Toc233284429"/>
      <w:bookmarkStart w:id="576" w:name="_Hlk190777736"/>
      <w:r w:rsidRPr="00453749">
        <w:rPr>
          <w:rFonts w:cs="Arial"/>
          <w:szCs w:val="26"/>
        </w:rPr>
        <w:t>Requirement for Lower-Tier Subcontracting</w:t>
      </w:r>
      <w:bookmarkEnd w:id="575"/>
    </w:p>
    <w:p w14:paraId="3AA58EB3" w14:textId="77777777" w:rsidR="00BC5DDE" w:rsidRPr="00EC3F01" w:rsidRDefault="00BC5DDE" w:rsidP="00EC3F01">
      <w:pPr>
        <w:rPr>
          <w:rFonts w:ascii="Arial" w:hAnsi="Arial" w:cs="Arial"/>
          <w:sz w:val="20"/>
          <w:szCs w:val="20"/>
        </w:rPr>
      </w:pPr>
      <w:r w:rsidRPr="00EC3F01">
        <w:rPr>
          <w:rFonts w:ascii="Arial" w:hAnsi="Arial" w:cs="Arial"/>
          <w:sz w:val="20"/>
          <w:szCs w:val="20"/>
        </w:rPr>
        <w:t>Outlined are the requirements for lower-tier subcontracting.</w:t>
      </w:r>
    </w:p>
    <w:p w14:paraId="7C603646" w14:textId="118D293E" w:rsidR="00BC5DDE" w:rsidRPr="00EC3F01" w:rsidRDefault="00BC5DDE" w:rsidP="00EC3F01">
      <w:pPr>
        <w:rPr>
          <w:rFonts w:ascii="Arial" w:hAnsi="Arial" w:cs="Arial"/>
          <w:sz w:val="20"/>
          <w:szCs w:val="20"/>
        </w:rPr>
      </w:pPr>
      <w:r w:rsidRPr="00EC3F01">
        <w:rPr>
          <w:rFonts w:ascii="Arial" w:hAnsi="Arial" w:cs="Arial"/>
          <w:sz w:val="20"/>
          <w:szCs w:val="20"/>
        </w:rPr>
        <w:t xml:space="preserve">Any lower tier Subcontractor shall be bound by all required flow down requirements and expectations set forth in Subcontractor’s Subcontract.  Subcontractor’s contract with lower tier Subcontractors shall specifically call out the provisions, as well as any other technical and ES&amp;H or quality standard/procedure from the MSTS </w:t>
      </w:r>
      <w:r w:rsidR="003F1F05">
        <w:rPr>
          <w:rFonts w:ascii="Arial" w:hAnsi="Arial" w:cs="Arial"/>
          <w:sz w:val="20"/>
          <w:szCs w:val="20"/>
        </w:rPr>
        <w:t>SOW</w:t>
      </w:r>
      <w:r w:rsidRPr="00EC3F01">
        <w:rPr>
          <w:rFonts w:ascii="Arial" w:hAnsi="Arial" w:cs="Arial"/>
          <w:sz w:val="20"/>
          <w:szCs w:val="20"/>
        </w:rPr>
        <w:t xml:space="preserve"> applicable to the lower-tier’s efforts.</w:t>
      </w:r>
    </w:p>
    <w:p w14:paraId="120F260D" w14:textId="77777777" w:rsidR="00BC5DDE" w:rsidRPr="00EC3F01" w:rsidRDefault="00BC5DDE" w:rsidP="00EC3F01">
      <w:pPr>
        <w:rPr>
          <w:rFonts w:ascii="Arial" w:hAnsi="Arial" w:cs="Arial"/>
          <w:sz w:val="20"/>
          <w:szCs w:val="20"/>
        </w:rPr>
      </w:pPr>
      <w:r w:rsidRPr="00EC3F01">
        <w:rPr>
          <w:rFonts w:ascii="Arial" w:hAnsi="Arial" w:cs="Arial"/>
          <w:sz w:val="20"/>
          <w:szCs w:val="20"/>
        </w:rPr>
        <w:t>Any lower-tier subcontract issued shall include a clause or provision to further flow down these requirements to subsequent lower-tier Subcontractors.</w:t>
      </w:r>
    </w:p>
    <w:p w14:paraId="6245EF90" w14:textId="5791121D" w:rsidR="00844D8C" w:rsidRPr="00453749" w:rsidRDefault="00844D8C" w:rsidP="007D7BBB">
      <w:pPr>
        <w:pStyle w:val="ClauseHeading2"/>
        <w:numPr>
          <w:ilvl w:val="0"/>
          <w:numId w:val="43"/>
        </w:numPr>
        <w:ind w:left="360"/>
        <w:rPr>
          <w:rFonts w:cs="Arial"/>
          <w:sz w:val="20"/>
          <w:szCs w:val="20"/>
          <w:lang w:bidi="ar-SA"/>
        </w:rPr>
      </w:pPr>
      <w:bookmarkStart w:id="577" w:name="_Toc233284430"/>
      <w:r w:rsidRPr="00453749">
        <w:rPr>
          <w:rFonts w:cs="Arial"/>
        </w:rPr>
        <w:t>Approval of Subcontractor’s Lower</w:t>
      </w:r>
      <w:r w:rsidR="00601E10" w:rsidRPr="00453749">
        <w:rPr>
          <w:rFonts w:cs="Arial"/>
        </w:rPr>
        <w:t>-</w:t>
      </w:r>
      <w:r w:rsidRPr="00453749">
        <w:rPr>
          <w:rFonts w:cs="Arial"/>
        </w:rPr>
        <w:t>Tier Subcontractors</w:t>
      </w:r>
      <w:bookmarkEnd w:id="577"/>
    </w:p>
    <w:bookmarkEnd w:id="576"/>
    <w:p w14:paraId="7FC8E8C1" w14:textId="2C21F97B" w:rsidR="00844D8C" w:rsidRPr="007E1FB8" w:rsidRDefault="109E512D" w:rsidP="39405999">
      <w:pPr>
        <w:keepLines/>
        <w:spacing w:before="120" w:after="120"/>
        <w:rPr>
          <w:rFonts w:ascii="Arial" w:hAnsi="Arial" w:cs="Arial"/>
          <w:color w:val="000000"/>
          <w:sz w:val="20"/>
          <w:szCs w:val="20"/>
        </w:rPr>
      </w:pPr>
      <w:r w:rsidRPr="39405999">
        <w:rPr>
          <w:rFonts w:ascii="Arial" w:hAnsi="Arial" w:cs="Arial"/>
          <w:color w:val="000000" w:themeColor="text1"/>
          <w:sz w:val="20"/>
          <w:szCs w:val="20"/>
        </w:rPr>
        <w:t>All lower</w:t>
      </w:r>
      <w:r w:rsidR="6760C6D6" w:rsidRPr="39405999">
        <w:rPr>
          <w:rFonts w:ascii="Arial" w:hAnsi="Arial" w:cs="Arial"/>
          <w:color w:val="000000" w:themeColor="text1"/>
          <w:sz w:val="20"/>
          <w:szCs w:val="20"/>
        </w:rPr>
        <w:t>-</w:t>
      </w:r>
      <w:r w:rsidRPr="39405999">
        <w:rPr>
          <w:rFonts w:ascii="Arial" w:hAnsi="Arial" w:cs="Arial"/>
          <w:color w:val="000000" w:themeColor="text1"/>
          <w:sz w:val="20"/>
          <w:szCs w:val="20"/>
        </w:rPr>
        <w:t>tier subcontractors performing work under this Subcontract shall have prior approval of C</w:t>
      </w:r>
      <w:r w:rsidR="115119AE" w:rsidRPr="39405999">
        <w:rPr>
          <w:rFonts w:ascii="Arial" w:hAnsi="Arial" w:cs="Arial"/>
          <w:color w:val="000000" w:themeColor="text1"/>
          <w:sz w:val="20"/>
          <w:szCs w:val="20"/>
        </w:rPr>
        <w:t>ontractor</w:t>
      </w:r>
      <w:r w:rsidRPr="39405999">
        <w:rPr>
          <w:rFonts w:ascii="Arial" w:hAnsi="Arial" w:cs="Arial"/>
          <w:color w:val="000000" w:themeColor="text1"/>
          <w:sz w:val="20"/>
          <w:szCs w:val="20"/>
        </w:rPr>
        <w:t xml:space="preserve">. </w:t>
      </w:r>
    </w:p>
    <w:p w14:paraId="59962ACC" w14:textId="526D7E26" w:rsidR="00844D8C" w:rsidRPr="007E1FB8" w:rsidRDefault="109E512D" w:rsidP="00844D8C">
      <w:pPr>
        <w:spacing w:before="120" w:after="120"/>
        <w:rPr>
          <w:rFonts w:ascii="Arial" w:hAnsi="Arial" w:cs="Arial"/>
          <w:color w:val="000000"/>
          <w:sz w:val="20"/>
          <w:szCs w:val="20"/>
        </w:rPr>
      </w:pPr>
      <w:r w:rsidRPr="39405999">
        <w:rPr>
          <w:rFonts w:ascii="Arial" w:hAnsi="Arial" w:cs="Arial"/>
          <w:color w:val="000000" w:themeColor="text1"/>
          <w:sz w:val="20"/>
          <w:szCs w:val="20"/>
        </w:rPr>
        <w:t>S</w:t>
      </w:r>
      <w:r w:rsidR="115119AE" w:rsidRPr="39405999">
        <w:rPr>
          <w:rFonts w:ascii="Arial" w:hAnsi="Arial" w:cs="Arial"/>
          <w:color w:val="000000" w:themeColor="text1"/>
          <w:sz w:val="20"/>
          <w:szCs w:val="20"/>
        </w:rPr>
        <w:t>ubcontractor</w:t>
      </w:r>
      <w:r w:rsidRPr="39405999">
        <w:rPr>
          <w:rFonts w:ascii="Arial" w:hAnsi="Arial" w:cs="Arial"/>
          <w:color w:val="000000" w:themeColor="text1"/>
          <w:sz w:val="20"/>
          <w:szCs w:val="20"/>
        </w:rPr>
        <w:t xml:space="preserve"> shall not replace any approved lower</w:t>
      </w:r>
      <w:r w:rsidR="6760C6D6" w:rsidRPr="39405999">
        <w:rPr>
          <w:rFonts w:ascii="Arial" w:hAnsi="Arial" w:cs="Arial"/>
          <w:color w:val="000000" w:themeColor="text1"/>
          <w:sz w:val="20"/>
          <w:szCs w:val="20"/>
        </w:rPr>
        <w:t>-</w:t>
      </w:r>
      <w:r w:rsidRPr="39405999">
        <w:rPr>
          <w:rFonts w:ascii="Arial" w:hAnsi="Arial" w:cs="Arial"/>
          <w:color w:val="000000" w:themeColor="text1"/>
          <w:sz w:val="20"/>
          <w:szCs w:val="20"/>
        </w:rPr>
        <w:t>tier subcontractor</w:t>
      </w:r>
      <w:r w:rsidR="1A1BCB60" w:rsidRPr="39405999">
        <w:rPr>
          <w:rFonts w:ascii="Arial" w:hAnsi="Arial" w:cs="Arial"/>
          <w:color w:val="000000" w:themeColor="text1"/>
          <w:sz w:val="20"/>
          <w:szCs w:val="20"/>
        </w:rPr>
        <w:t>s</w:t>
      </w:r>
      <w:r w:rsidRPr="39405999">
        <w:rPr>
          <w:rFonts w:ascii="Arial" w:hAnsi="Arial" w:cs="Arial"/>
          <w:color w:val="000000" w:themeColor="text1"/>
          <w:sz w:val="20"/>
          <w:szCs w:val="20"/>
        </w:rPr>
        <w:t xml:space="preserve"> without the prior written authorization of C</w:t>
      </w:r>
      <w:r w:rsidR="115119AE" w:rsidRPr="39405999">
        <w:rPr>
          <w:rFonts w:ascii="Arial" w:hAnsi="Arial" w:cs="Arial"/>
          <w:color w:val="000000" w:themeColor="text1"/>
          <w:sz w:val="20"/>
          <w:szCs w:val="20"/>
        </w:rPr>
        <w:t>ontractor</w:t>
      </w:r>
      <w:r w:rsidRPr="39405999">
        <w:rPr>
          <w:rFonts w:ascii="Arial" w:hAnsi="Arial" w:cs="Arial"/>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188"/>
        <w:gridCol w:w="3569"/>
      </w:tblGrid>
      <w:tr w:rsidR="00844D8C" w:rsidRPr="007E1FB8" w14:paraId="33DC83C8" w14:textId="77777777" w:rsidTr="00844D8C">
        <w:trPr>
          <w:jc w:val="center"/>
        </w:trPr>
        <w:tc>
          <w:tcPr>
            <w:tcW w:w="3780" w:type="dxa"/>
            <w:tcBorders>
              <w:top w:val="nil"/>
              <w:left w:val="nil"/>
              <w:bottom w:val="nil"/>
              <w:right w:val="nil"/>
            </w:tcBorders>
          </w:tcPr>
          <w:p w14:paraId="70F4C985" w14:textId="77777777" w:rsidR="00844D8C" w:rsidRPr="007E1FB8" w:rsidRDefault="00844D8C" w:rsidP="00844D8C">
            <w:pPr>
              <w:pStyle w:val="Heading6"/>
              <w:spacing w:before="0" w:after="0"/>
              <w:jc w:val="center"/>
              <w:rPr>
                <w:rFonts w:ascii="Arial" w:hAnsi="Arial" w:cs="Arial"/>
                <w:sz w:val="20"/>
                <w:szCs w:val="20"/>
              </w:rPr>
            </w:pPr>
            <w:r w:rsidRPr="007E1FB8">
              <w:rPr>
                <w:rFonts w:ascii="Arial" w:hAnsi="Arial" w:cs="Arial"/>
                <w:sz w:val="20"/>
                <w:szCs w:val="20"/>
              </w:rPr>
              <w:br w:type="page"/>
              <w:t>Company Name</w:t>
            </w:r>
          </w:p>
        </w:tc>
        <w:tc>
          <w:tcPr>
            <w:tcW w:w="2250" w:type="dxa"/>
            <w:tcBorders>
              <w:top w:val="nil"/>
              <w:left w:val="nil"/>
              <w:bottom w:val="nil"/>
              <w:right w:val="nil"/>
            </w:tcBorders>
          </w:tcPr>
          <w:p w14:paraId="79E3E55B" w14:textId="2BD70B74" w:rsidR="00844D8C" w:rsidRPr="007E1FB8" w:rsidRDefault="00844D8C" w:rsidP="00844D8C">
            <w:pPr>
              <w:tabs>
                <w:tab w:val="left" w:pos="450"/>
                <w:tab w:val="left" w:pos="990"/>
                <w:tab w:val="left" w:pos="1350"/>
                <w:tab w:val="left" w:pos="4860"/>
                <w:tab w:val="left" w:pos="6030"/>
              </w:tabs>
              <w:spacing w:after="0"/>
              <w:rPr>
                <w:rFonts w:ascii="Arial" w:hAnsi="Arial" w:cs="Arial"/>
                <w:b/>
                <w:bCs/>
                <w:color w:val="000000"/>
                <w:sz w:val="20"/>
                <w:szCs w:val="20"/>
              </w:rPr>
            </w:pPr>
            <w:r w:rsidRPr="007E1FB8">
              <w:rPr>
                <w:rFonts w:ascii="Arial" w:hAnsi="Arial" w:cs="Arial"/>
                <w:b/>
                <w:bCs/>
                <w:color w:val="000000"/>
                <w:sz w:val="20"/>
                <w:szCs w:val="20"/>
              </w:rPr>
              <w:t>Work Description</w:t>
            </w:r>
          </w:p>
        </w:tc>
        <w:tc>
          <w:tcPr>
            <w:tcW w:w="3708" w:type="dxa"/>
            <w:tcBorders>
              <w:top w:val="nil"/>
              <w:left w:val="nil"/>
              <w:bottom w:val="nil"/>
              <w:right w:val="nil"/>
            </w:tcBorders>
          </w:tcPr>
          <w:p w14:paraId="36E2BF95" w14:textId="77777777" w:rsidR="00844D8C" w:rsidRPr="007E1FB8" w:rsidRDefault="00844D8C" w:rsidP="00844D8C">
            <w:pPr>
              <w:pStyle w:val="Heading6"/>
              <w:spacing w:before="0" w:after="0"/>
              <w:jc w:val="center"/>
              <w:rPr>
                <w:rFonts w:ascii="Arial" w:hAnsi="Arial" w:cs="Arial"/>
                <w:sz w:val="20"/>
                <w:szCs w:val="20"/>
              </w:rPr>
            </w:pPr>
            <w:r w:rsidRPr="007E1FB8">
              <w:rPr>
                <w:rFonts w:ascii="Arial" w:hAnsi="Arial" w:cs="Arial"/>
                <w:sz w:val="20"/>
                <w:szCs w:val="20"/>
              </w:rPr>
              <w:t>Contact/Phone Number</w:t>
            </w:r>
          </w:p>
        </w:tc>
      </w:tr>
      <w:tr w:rsidR="00844D8C" w:rsidRPr="007E1FB8" w14:paraId="0226603A" w14:textId="77777777" w:rsidTr="00844D8C">
        <w:trPr>
          <w:jc w:val="center"/>
        </w:trPr>
        <w:tc>
          <w:tcPr>
            <w:tcW w:w="3780" w:type="dxa"/>
            <w:tcBorders>
              <w:top w:val="nil"/>
              <w:left w:val="nil"/>
              <w:right w:val="nil"/>
            </w:tcBorders>
          </w:tcPr>
          <w:p w14:paraId="2DB86287" w14:textId="77777777" w:rsidR="00844D8C" w:rsidRPr="007E1FB8" w:rsidRDefault="00844D8C" w:rsidP="00E627B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4"/>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c>
          <w:tcPr>
            <w:tcW w:w="2250" w:type="dxa"/>
            <w:tcBorders>
              <w:top w:val="nil"/>
              <w:left w:val="nil"/>
              <w:right w:val="nil"/>
            </w:tcBorders>
          </w:tcPr>
          <w:p w14:paraId="15A8AAD7" w14:textId="77777777" w:rsidR="00844D8C" w:rsidRPr="007E1FB8" w:rsidRDefault="00844D8C" w:rsidP="00E627B9">
            <w:pPr>
              <w:spacing w:before="40" w:after="40"/>
              <w:ind w:right="86"/>
              <w:rPr>
                <w:rFonts w:ascii="Arial" w:hAnsi="Arial" w:cs="Arial"/>
                <w:color w:val="000000"/>
                <w:sz w:val="20"/>
                <w:szCs w:val="20"/>
                <w:u w:val="single"/>
              </w:rPr>
            </w:pPr>
          </w:p>
        </w:tc>
        <w:tc>
          <w:tcPr>
            <w:tcW w:w="3708" w:type="dxa"/>
            <w:tcBorders>
              <w:top w:val="nil"/>
              <w:left w:val="nil"/>
              <w:right w:val="nil"/>
            </w:tcBorders>
          </w:tcPr>
          <w:p w14:paraId="02AEACC3" w14:textId="77777777" w:rsidR="00844D8C" w:rsidRPr="007E1FB8" w:rsidRDefault="00844D8C" w:rsidP="00E627B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5"/>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r>
      <w:tr w:rsidR="00844D8C" w:rsidRPr="007E1FB8" w14:paraId="0BF9F7C4" w14:textId="77777777" w:rsidTr="00844D8C">
        <w:trPr>
          <w:jc w:val="center"/>
        </w:trPr>
        <w:tc>
          <w:tcPr>
            <w:tcW w:w="3780" w:type="dxa"/>
            <w:tcBorders>
              <w:left w:val="nil"/>
              <w:right w:val="nil"/>
            </w:tcBorders>
          </w:tcPr>
          <w:p w14:paraId="15464B12" w14:textId="77777777" w:rsidR="00844D8C" w:rsidRPr="007E1FB8" w:rsidRDefault="00844D8C" w:rsidP="00E627B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6"/>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c>
          <w:tcPr>
            <w:tcW w:w="2250" w:type="dxa"/>
            <w:tcBorders>
              <w:left w:val="nil"/>
              <w:right w:val="nil"/>
            </w:tcBorders>
          </w:tcPr>
          <w:p w14:paraId="44BAAC47" w14:textId="77777777" w:rsidR="00844D8C" w:rsidRPr="007E1FB8" w:rsidRDefault="00844D8C" w:rsidP="00E627B9">
            <w:pPr>
              <w:spacing w:before="40" w:after="40"/>
              <w:ind w:right="86"/>
              <w:rPr>
                <w:rFonts w:ascii="Arial" w:hAnsi="Arial" w:cs="Arial"/>
                <w:color w:val="000000"/>
                <w:sz w:val="20"/>
                <w:szCs w:val="20"/>
                <w:u w:val="single"/>
              </w:rPr>
            </w:pPr>
          </w:p>
        </w:tc>
        <w:tc>
          <w:tcPr>
            <w:tcW w:w="3708" w:type="dxa"/>
            <w:tcBorders>
              <w:left w:val="nil"/>
              <w:right w:val="nil"/>
            </w:tcBorders>
          </w:tcPr>
          <w:p w14:paraId="48700198" w14:textId="77777777" w:rsidR="00844D8C" w:rsidRPr="007E1FB8" w:rsidRDefault="00844D8C" w:rsidP="00E627B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7"/>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r>
      <w:tr w:rsidR="00844D8C" w:rsidRPr="007E1FB8" w14:paraId="013E16F4" w14:textId="77777777" w:rsidTr="00844D8C">
        <w:trPr>
          <w:jc w:val="center"/>
        </w:trPr>
        <w:tc>
          <w:tcPr>
            <w:tcW w:w="3780" w:type="dxa"/>
            <w:tcBorders>
              <w:left w:val="nil"/>
              <w:right w:val="nil"/>
            </w:tcBorders>
          </w:tcPr>
          <w:p w14:paraId="0FA2E1FD" w14:textId="77777777" w:rsidR="00844D8C" w:rsidRPr="007E1FB8" w:rsidRDefault="00844D8C" w:rsidP="00E627B9">
            <w:pPr>
              <w:spacing w:before="40" w:after="40"/>
              <w:ind w:right="86"/>
              <w:rPr>
                <w:rFonts w:ascii="Arial" w:hAnsi="Arial" w:cs="Arial"/>
                <w:color w:val="000000"/>
                <w:sz w:val="20"/>
                <w:szCs w:val="20"/>
              </w:rPr>
            </w:pPr>
          </w:p>
        </w:tc>
        <w:tc>
          <w:tcPr>
            <w:tcW w:w="2250" w:type="dxa"/>
            <w:tcBorders>
              <w:left w:val="nil"/>
              <w:right w:val="nil"/>
            </w:tcBorders>
          </w:tcPr>
          <w:p w14:paraId="76C45AD5" w14:textId="77777777" w:rsidR="00844D8C" w:rsidRPr="007E1FB8" w:rsidRDefault="00844D8C" w:rsidP="00E627B9">
            <w:pPr>
              <w:spacing w:before="40" w:after="40"/>
              <w:ind w:right="86"/>
              <w:rPr>
                <w:rFonts w:ascii="Arial" w:hAnsi="Arial" w:cs="Arial"/>
                <w:color w:val="000000"/>
                <w:sz w:val="20"/>
                <w:szCs w:val="20"/>
                <w:u w:val="single"/>
              </w:rPr>
            </w:pPr>
          </w:p>
        </w:tc>
        <w:tc>
          <w:tcPr>
            <w:tcW w:w="3708" w:type="dxa"/>
            <w:tcBorders>
              <w:left w:val="nil"/>
              <w:right w:val="nil"/>
            </w:tcBorders>
          </w:tcPr>
          <w:p w14:paraId="65DD98DC" w14:textId="77777777" w:rsidR="00844D8C" w:rsidRPr="007E1FB8" w:rsidRDefault="00844D8C" w:rsidP="00E627B9">
            <w:pPr>
              <w:spacing w:before="40" w:after="40"/>
              <w:ind w:right="86"/>
              <w:rPr>
                <w:rFonts w:ascii="Arial" w:hAnsi="Arial" w:cs="Arial"/>
                <w:color w:val="000000"/>
                <w:sz w:val="20"/>
                <w:szCs w:val="20"/>
              </w:rPr>
            </w:pPr>
          </w:p>
        </w:tc>
      </w:tr>
      <w:tr w:rsidR="00844D8C" w:rsidRPr="007E1FB8" w14:paraId="67DE422C" w14:textId="77777777" w:rsidTr="00844D8C">
        <w:trPr>
          <w:jc w:val="center"/>
        </w:trPr>
        <w:tc>
          <w:tcPr>
            <w:tcW w:w="3780" w:type="dxa"/>
            <w:tcBorders>
              <w:left w:val="nil"/>
              <w:right w:val="nil"/>
            </w:tcBorders>
          </w:tcPr>
          <w:p w14:paraId="1F673411" w14:textId="77777777" w:rsidR="00844D8C" w:rsidRPr="007E1FB8" w:rsidRDefault="00844D8C" w:rsidP="00E627B9">
            <w:pPr>
              <w:spacing w:before="40" w:after="40"/>
              <w:ind w:right="86"/>
              <w:rPr>
                <w:rFonts w:ascii="Arial" w:hAnsi="Arial" w:cs="Arial"/>
                <w:color w:val="000000"/>
                <w:sz w:val="20"/>
                <w:szCs w:val="20"/>
              </w:rPr>
            </w:pPr>
          </w:p>
        </w:tc>
        <w:tc>
          <w:tcPr>
            <w:tcW w:w="2250" w:type="dxa"/>
            <w:tcBorders>
              <w:left w:val="nil"/>
              <w:right w:val="nil"/>
            </w:tcBorders>
          </w:tcPr>
          <w:p w14:paraId="55452FDD" w14:textId="77777777" w:rsidR="00844D8C" w:rsidRPr="007E1FB8" w:rsidRDefault="00844D8C" w:rsidP="00E627B9">
            <w:pPr>
              <w:spacing w:before="40" w:after="40"/>
              <w:ind w:right="86"/>
              <w:rPr>
                <w:rFonts w:ascii="Arial" w:hAnsi="Arial" w:cs="Arial"/>
                <w:color w:val="000000"/>
                <w:sz w:val="20"/>
                <w:szCs w:val="20"/>
                <w:u w:val="single"/>
              </w:rPr>
            </w:pPr>
          </w:p>
        </w:tc>
        <w:tc>
          <w:tcPr>
            <w:tcW w:w="3708" w:type="dxa"/>
            <w:tcBorders>
              <w:left w:val="nil"/>
              <w:right w:val="nil"/>
            </w:tcBorders>
          </w:tcPr>
          <w:p w14:paraId="5A4A1A42" w14:textId="77777777" w:rsidR="00844D8C" w:rsidRPr="007E1FB8" w:rsidRDefault="00844D8C" w:rsidP="00E627B9">
            <w:pPr>
              <w:spacing w:before="40" w:after="40"/>
              <w:ind w:right="86"/>
              <w:rPr>
                <w:rFonts w:ascii="Arial" w:hAnsi="Arial" w:cs="Arial"/>
                <w:color w:val="000000"/>
                <w:sz w:val="20"/>
                <w:szCs w:val="20"/>
              </w:rPr>
            </w:pPr>
          </w:p>
        </w:tc>
      </w:tr>
      <w:tr w:rsidR="008B0B4E" w:rsidRPr="007E1FB8" w14:paraId="2EB0F04B" w14:textId="77777777" w:rsidTr="00844D8C">
        <w:trPr>
          <w:jc w:val="center"/>
        </w:trPr>
        <w:tc>
          <w:tcPr>
            <w:tcW w:w="3780" w:type="dxa"/>
            <w:tcBorders>
              <w:left w:val="nil"/>
              <w:right w:val="nil"/>
            </w:tcBorders>
          </w:tcPr>
          <w:p w14:paraId="22E64ECB" w14:textId="77777777" w:rsidR="008B0B4E" w:rsidRPr="007E1FB8" w:rsidRDefault="008B0B4E" w:rsidP="00E627B9">
            <w:pPr>
              <w:spacing w:before="40" w:after="40"/>
              <w:ind w:right="86"/>
              <w:rPr>
                <w:rFonts w:ascii="Arial" w:hAnsi="Arial" w:cs="Arial"/>
                <w:color w:val="000000"/>
                <w:sz w:val="20"/>
                <w:szCs w:val="20"/>
              </w:rPr>
            </w:pPr>
          </w:p>
        </w:tc>
        <w:tc>
          <w:tcPr>
            <w:tcW w:w="2250" w:type="dxa"/>
            <w:tcBorders>
              <w:left w:val="nil"/>
              <w:right w:val="nil"/>
            </w:tcBorders>
          </w:tcPr>
          <w:p w14:paraId="78698960" w14:textId="77777777" w:rsidR="008B0B4E" w:rsidRPr="007E1FB8" w:rsidRDefault="008B0B4E" w:rsidP="00E627B9">
            <w:pPr>
              <w:spacing w:before="40" w:after="40"/>
              <w:ind w:right="86"/>
              <w:rPr>
                <w:rFonts w:ascii="Arial" w:hAnsi="Arial" w:cs="Arial"/>
                <w:color w:val="000000"/>
                <w:sz w:val="20"/>
                <w:szCs w:val="20"/>
                <w:u w:val="single"/>
              </w:rPr>
            </w:pPr>
          </w:p>
        </w:tc>
        <w:tc>
          <w:tcPr>
            <w:tcW w:w="3708" w:type="dxa"/>
            <w:tcBorders>
              <w:left w:val="nil"/>
              <w:right w:val="nil"/>
            </w:tcBorders>
          </w:tcPr>
          <w:p w14:paraId="03C81A98" w14:textId="77777777" w:rsidR="008B0B4E" w:rsidRPr="007E1FB8" w:rsidRDefault="008B0B4E" w:rsidP="00E627B9">
            <w:pPr>
              <w:spacing w:before="40" w:after="40"/>
              <w:ind w:right="86"/>
              <w:rPr>
                <w:rFonts w:ascii="Arial" w:hAnsi="Arial" w:cs="Arial"/>
                <w:color w:val="000000"/>
                <w:sz w:val="20"/>
                <w:szCs w:val="20"/>
              </w:rPr>
            </w:pPr>
          </w:p>
        </w:tc>
      </w:tr>
      <w:tr w:rsidR="008B0B4E" w:rsidRPr="007E1FB8" w14:paraId="6C276373" w14:textId="77777777" w:rsidTr="00844D8C">
        <w:trPr>
          <w:jc w:val="center"/>
        </w:trPr>
        <w:tc>
          <w:tcPr>
            <w:tcW w:w="3780" w:type="dxa"/>
            <w:tcBorders>
              <w:left w:val="nil"/>
              <w:right w:val="nil"/>
            </w:tcBorders>
          </w:tcPr>
          <w:p w14:paraId="3A5ABE0B" w14:textId="77777777" w:rsidR="008B0B4E" w:rsidRPr="007E1FB8" w:rsidRDefault="008B0B4E" w:rsidP="00E627B9">
            <w:pPr>
              <w:spacing w:before="40" w:after="40"/>
              <w:ind w:right="86"/>
              <w:rPr>
                <w:rFonts w:ascii="Arial" w:hAnsi="Arial" w:cs="Arial"/>
                <w:color w:val="000000"/>
                <w:sz w:val="20"/>
                <w:szCs w:val="20"/>
              </w:rPr>
            </w:pPr>
          </w:p>
        </w:tc>
        <w:tc>
          <w:tcPr>
            <w:tcW w:w="2250" w:type="dxa"/>
            <w:tcBorders>
              <w:left w:val="nil"/>
              <w:right w:val="nil"/>
            </w:tcBorders>
          </w:tcPr>
          <w:p w14:paraId="463972F4" w14:textId="77777777" w:rsidR="008B0B4E" w:rsidRPr="007E1FB8" w:rsidRDefault="008B0B4E" w:rsidP="00E627B9">
            <w:pPr>
              <w:spacing w:before="40" w:after="40"/>
              <w:ind w:right="86"/>
              <w:rPr>
                <w:rFonts w:ascii="Arial" w:hAnsi="Arial" w:cs="Arial"/>
                <w:color w:val="000000"/>
                <w:sz w:val="20"/>
                <w:szCs w:val="20"/>
                <w:u w:val="single"/>
              </w:rPr>
            </w:pPr>
          </w:p>
        </w:tc>
        <w:tc>
          <w:tcPr>
            <w:tcW w:w="3708" w:type="dxa"/>
            <w:tcBorders>
              <w:left w:val="nil"/>
              <w:right w:val="nil"/>
            </w:tcBorders>
          </w:tcPr>
          <w:p w14:paraId="24FBD502" w14:textId="77777777" w:rsidR="008B0B4E" w:rsidRPr="007E1FB8" w:rsidRDefault="008B0B4E" w:rsidP="00E627B9">
            <w:pPr>
              <w:spacing w:before="40" w:after="40"/>
              <w:ind w:right="86"/>
              <w:rPr>
                <w:rFonts w:ascii="Arial" w:hAnsi="Arial" w:cs="Arial"/>
                <w:color w:val="000000"/>
                <w:sz w:val="20"/>
                <w:szCs w:val="20"/>
              </w:rPr>
            </w:pPr>
          </w:p>
        </w:tc>
      </w:tr>
    </w:tbl>
    <w:p w14:paraId="4B698BBB" w14:textId="77777777" w:rsidR="008B0B4E" w:rsidRDefault="008B0B4E" w:rsidP="008B0B4E">
      <w:bookmarkStart w:id="578" w:name="_Hlk164957314"/>
      <w:bookmarkStart w:id="579" w:name="_Hlk99790080"/>
    </w:p>
    <w:p w14:paraId="7B1A08ED" w14:textId="66F52920" w:rsidR="00521BB0" w:rsidRPr="00521BB0" w:rsidRDefault="00521BB0" w:rsidP="00521BB0">
      <w:pPr>
        <w:pStyle w:val="ClauseHeading2"/>
        <w:numPr>
          <w:ilvl w:val="0"/>
          <w:numId w:val="43"/>
        </w:numPr>
        <w:ind w:left="360"/>
        <w:rPr>
          <w:rFonts w:cs="Arial"/>
          <w:color w:val="000000"/>
        </w:rPr>
      </w:pPr>
      <w:bookmarkStart w:id="580" w:name="_Toc233284431"/>
      <w:bookmarkStart w:id="581" w:name="_Hlk164958229"/>
      <w:r w:rsidRPr="00521BB0">
        <w:rPr>
          <w:rFonts w:cs="Arial"/>
          <w:bCs/>
          <w:color w:val="000000"/>
        </w:rPr>
        <w:t>Personal Identity Verification (PIV) for Uncleared Personnel</w:t>
      </w:r>
      <w:bookmarkEnd w:id="580"/>
      <w:r w:rsidRPr="00521BB0">
        <w:rPr>
          <w:rFonts w:cs="Arial"/>
          <w:bCs/>
          <w:color w:val="000000"/>
        </w:rPr>
        <w:t> </w:t>
      </w:r>
    </w:p>
    <w:p w14:paraId="7D5E0A1B" w14:textId="44C791D0" w:rsidR="00521BB0" w:rsidRPr="00B40D7E" w:rsidRDefault="00521BB0" w:rsidP="00521BB0">
      <w:pPr>
        <w:numPr>
          <w:ilvl w:val="0"/>
          <w:numId w:val="65"/>
        </w:numPr>
        <w:rPr>
          <w:rFonts w:ascii="Arial" w:hAnsi="Arial" w:cs="Arial"/>
          <w:sz w:val="20"/>
          <w:szCs w:val="22"/>
        </w:rPr>
      </w:pPr>
      <w:r w:rsidRPr="00B40D7E">
        <w:rPr>
          <w:rFonts w:ascii="Arial" w:hAnsi="Arial" w:cs="Arial"/>
          <w:sz w:val="20"/>
          <w:szCs w:val="22"/>
        </w:rPr>
        <w:t>Uncleared Subcontractor Employees who require physical access to NNSA sites and/or logical access (which includes remote access to NNSA IT Systems) for greater than 179 days, must be processed for Personal Identity Verification (PIV) in accordance with NNSA Supplemental Directive (SD) 206.2, Attachment 19 (Contractor Requirements Document), which is hereby incorporated by reference into this Subcontract.  This includes any physical and logical access combination greater than 179 days.   </w:t>
      </w:r>
    </w:p>
    <w:p w14:paraId="1BB6AB9E" w14:textId="77777777" w:rsidR="00521BB0" w:rsidRPr="00B40D7E" w:rsidRDefault="00521BB0" w:rsidP="00521BB0">
      <w:pPr>
        <w:numPr>
          <w:ilvl w:val="0"/>
          <w:numId w:val="66"/>
        </w:numPr>
        <w:rPr>
          <w:rFonts w:ascii="Arial" w:hAnsi="Arial" w:cs="Arial"/>
          <w:sz w:val="20"/>
          <w:szCs w:val="22"/>
        </w:rPr>
      </w:pPr>
      <w:r w:rsidRPr="00B40D7E">
        <w:rPr>
          <w:rFonts w:ascii="Arial" w:hAnsi="Arial" w:cs="Arial"/>
          <w:sz w:val="20"/>
          <w:szCs w:val="22"/>
        </w:rPr>
        <w:t>An Employee who receives an initial HSPD-12 PIV credential denial is entitled to follow the appeals proceed outlined in SD 206.2, Attachment </w:t>
      </w:r>
      <w:r w:rsidRPr="00B40D7E">
        <w:rPr>
          <w:rFonts w:ascii="Arial" w:hAnsi="Arial" w:cs="Arial"/>
          <w:sz w:val="20"/>
          <w:szCs w:val="22"/>
        </w:rPr>
        <w:t> </w:t>
      </w:r>
      <w:r w:rsidRPr="00B40D7E">
        <w:rPr>
          <w:rFonts w:ascii="Arial" w:hAnsi="Arial" w:cs="Arial"/>
          <w:sz w:val="20"/>
          <w:szCs w:val="22"/>
        </w:rPr>
        <w:t> </w:t>
      </w:r>
      <w:r w:rsidRPr="00B40D7E">
        <w:rPr>
          <w:rFonts w:ascii="Arial" w:hAnsi="Arial" w:cs="Arial"/>
          <w:sz w:val="20"/>
          <w:szCs w:val="22"/>
        </w:rPr>
        <w:t> </w:t>
      </w:r>
      <w:r w:rsidRPr="00B40D7E">
        <w:rPr>
          <w:rFonts w:ascii="Arial" w:hAnsi="Arial" w:cs="Arial"/>
          <w:sz w:val="20"/>
          <w:szCs w:val="22"/>
        </w:rPr>
        <w:t> </w:t>
      </w:r>
      <w:r w:rsidRPr="00B40D7E">
        <w:rPr>
          <w:rFonts w:ascii="Arial" w:hAnsi="Arial" w:cs="Arial"/>
          <w:sz w:val="20"/>
          <w:szCs w:val="22"/>
        </w:rPr>
        <w:t> </w:t>
      </w:r>
      <w:r w:rsidRPr="00B40D7E">
        <w:rPr>
          <w:rFonts w:ascii="Arial" w:hAnsi="Arial" w:cs="Arial"/>
          <w:sz w:val="20"/>
          <w:szCs w:val="22"/>
        </w:rPr>
        <w:t xml:space="preserve">.  If a Subcontractor employee receives a final unfavorable determination, the Subcontractor must immediately notify the Contractor, remove the employee from the worksite, and disable the individual’s access to all NNSA IT systems.  Contractor may also, at its sole discretion, direct Subcontractor to discontinue using the employee to perform services under this Subcontract.  Such direction does not constitute direction to terminate, suspend, or otherwise discipline the Subcontract employee (subcontractors </w:t>
      </w:r>
      <w:r w:rsidRPr="00B40D7E">
        <w:rPr>
          <w:rFonts w:ascii="Arial" w:hAnsi="Arial" w:cs="Arial"/>
          <w:sz w:val="20"/>
          <w:szCs w:val="22"/>
        </w:rPr>
        <w:lastRenderedPageBreak/>
        <w:t>retain discretion to manage and discipline their own employees in accordance with their own HR policies). Only the Procurement Specialist may provide this direction to the Subcontractor. </w:t>
      </w:r>
    </w:p>
    <w:p w14:paraId="49E27EFA" w14:textId="77777777" w:rsidR="00521BB0" w:rsidRPr="00B40D7E" w:rsidRDefault="00521BB0" w:rsidP="00521BB0">
      <w:pPr>
        <w:numPr>
          <w:ilvl w:val="0"/>
          <w:numId w:val="67"/>
        </w:numPr>
        <w:rPr>
          <w:rFonts w:ascii="Arial" w:hAnsi="Arial" w:cs="Arial"/>
          <w:sz w:val="20"/>
          <w:szCs w:val="22"/>
        </w:rPr>
      </w:pPr>
      <w:r w:rsidRPr="00B40D7E">
        <w:rPr>
          <w:rFonts w:ascii="Arial" w:hAnsi="Arial" w:cs="Arial"/>
          <w:sz w:val="20"/>
          <w:szCs w:val="22"/>
        </w:rPr>
        <w:t>Supplemental Directive NNSA SD 206.2 is available at the following URL: </w:t>
      </w:r>
      <w:hyperlink r:id="rId33" w:tgtFrame="_blank" w:history="1">
        <w:r w:rsidRPr="00B40D7E">
          <w:rPr>
            <w:rStyle w:val="Hyperlink"/>
            <w:rFonts w:ascii="Arial" w:hAnsi="Arial" w:cs="Arial"/>
            <w:sz w:val="20"/>
            <w:szCs w:val="22"/>
          </w:rPr>
          <w:t>https://directives.nnsa.doe.gov/supplemental-directive/sd-0206-0002</w:t>
        </w:r>
      </w:hyperlink>
      <w:r w:rsidRPr="00B40D7E">
        <w:rPr>
          <w:rFonts w:ascii="Arial" w:hAnsi="Arial" w:cs="Arial"/>
          <w:sz w:val="20"/>
          <w:szCs w:val="22"/>
        </w:rPr>
        <w:t> </w:t>
      </w:r>
    </w:p>
    <w:p w14:paraId="0CCA41F8" w14:textId="77777777" w:rsidR="00521BB0" w:rsidRPr="00521BB0" w:rsidRDefault="00521BB0" w:rsidP="00521BB0"/>
    <w:p w14:paraId="3B281E0C" w14:textId="3A0208D8" w:rsidR="008B0B4E" w:rsidRPr="007E1FB8" w:rsidRDefault="008B0B4E" w:rsidP="007D7BBB">
      <w:pPr>
        <w:pStyle w:val="ClauseHeading2"/>
        <w:numPr>
          <w:ilvl w:val="0"/>
          <w:numId w:val="43"/>
        </w:numPr>
        <w:ind w:left="360"/>
        <w:rPr>
          <w:rFonts w:cs="Arial"/>
          <w:color w:val="000000"/>
        </w:rPr>
      </w:pPr>
      <w:bookmarkStart w:id="582" w:name="_Toc233284432"/>
      <w:r w:rsidRPr="007E1FB8">
        <w:rPr>
          <w:rFonts w:cs="Arial"/>
          <w:color w:val="000000"/>
        </w:rPr>
        <w:t>Conflict of Interest</w:t>
      </w:r>
      <w:bookmarkEnd w:id="582"/>
    </w:p>
    <w:bookmarkEnd w:id="578"/>
    <w:bookmarkEnd w:id="581"/>
    <w:p w14:paraId="264170B6" w14:textId="3B5CB3D8" w:rsidR="00D242F3" w:rsidRPr="007E1FB8" w:rsidRDefault="000A4D5D" w:rsidP="00D242F3">
      <w:pPr>
        <w:rPr>
          <w:rFonts w:ascii="Arial" w:hAnsi="Arial" w:cs="Arial"/>
          <w:sz w:val="20"/>
          <w:szCs w:val="20"/>
        </w:rPr>
      </w:pPr>
      <w:r w:rsidRPr="007E1FB8">
        <w:rPr>
          <w:rFonts w:ascii="Arial" w:hAnsi="Arial" w:cs="Arial"/>
          <w:sz w:val="20"/>
          <w:szCs w:val="20"/>
        </w:rPr>
        <w:t>MSTS</w:t>
      </w:r>
      <w:r w:rsidR="00D242F3" w:rsidRPr="007E1FB8">
        <w:rPr>
          <w:rFonts w:ascii="Arial" w:hAnsi="Arial" w:cs="Arial"/>
          <w:sz w:val="20"/>
          <w:szCs w:val="20"/>
        </w:rPr>
        <w:t xml:space="preserve"> relies upon the Subcontractor’s current Conflict of Interest (COI) disclosure representation and requires continual compliance with all requirements of </w:t>
      </w:r>
      <w:r w:rsidRPr="007E1FB8">
        <w:rPr>
          <w:rFonts w:ascii="Arial" w:hAnsi="Arial" w:cs="Arial"/>
          <w:sz w:val="20"/>
          <w:szCs w:val="20"/>
        </w:rPr>
        <w:t>MSTS</w:t>
      </w:r>
      <w:r w:rsidR="00D242F3" w:rsidRPr="007E1FB8">
        <w:rPr>
          <w:rFonts w:ascii="Arial" w:hAnsi="Arial" w:cs="Arial"/>
          <w:sz w:val="20"/>
          <w:szCs w:val="20"/>
        </w:rPr>
        <w:t xml:space="preserve"> policy to avoid situations which place a Subcontractor or Subcontractor’s employee in an </w:t>
      </w:r>
      <w:r w:rsidR="00821010" w:rsidRPr="007E1FB8">
        <w:rPr>
          <w:rFonts w:ascii="Arial" w:hAnsi="Arial" w:cs="Arial"/>
          <w:sz w:val="20"/>
          <w:szCs w:val="20"/>
        </w:rPr>
        <w:t>unfavorable position</w:t>
      </w:r>
      <w:r w:rsidR="00D242F3" w:rsidRPr="007E1FB8">
        <w:rPr>
          <w:rFonts w:ascii="Arial" w:hAnsi="Arial" w:cs="Arial"/>
          <w:sz w:val="20"/>
          <w:szCs w:val="20"/>
        </w:rPr>
        <w:t xml:space="preserve"> where a COI or perceived COI could impede the performance of </w:t>
      </w:r>
      <w:r w:rsidR="00821010" w:rsidRPr="007E1FB8">
        <w:rPr>
          <w:rFonts w:ascii="Arial" w:hAnsi="Arial" w:cs="Arial"/>
          <w:sz w:val="20"/>
          <w:szCs w:val="20"/>
        </w:rPr>
        <w:t>the subcontract</w:t>
      </w:r>
      <w:r w:rsidR="00D242F3" w:rsidRPr="007E1FB8">
        <w:rPr>
          <w:rFonts w:ascii="Arial" w:hAnsi="Arial" w:cs="Arial"/>
          <w:sz w:val="20"/>
          <w:szCs w:val="20"/>
        </w:rPr>
        <w:t xml:space="preserve">.   Should the Subcontractor or Subcontractor’s employee(s) have a change in their COI status during the Subcontract period of performance, the Subcontractor shall notify the cognizant </w:t>
      </w:r>
      <w:r w:rsidRPr="007E1FB8">
        <w:rPr>
          <w:rFonts w:ascii="Arial" w:hAnsi="Arial" w:cs="Arial"/>
          <w:sz w:val="20"/>
          <w:szCs w:val="20"/>
        </w:rPr>
        <w:t xml:space="preserve">Procurement </w:t>
      </w:r>
      <w:r w:rsidR="00064D06">
        <w:rPr>
          <w:rFonts w:ascii="Arial" w:hAnsi="Arial" w:cs="Arial"/>
          <w:sz w:val="20"/>
          <w:szCs w:val="20"/>
        </w:rPr>
        <w:t>Specialist</w:t>
      </w:r>
      <w:r w:rsidR="00064D06" w:rsidRPr="007E1FB8">
        <w:rPr>
          <w:rFonts w:ascii="Arial" w:hAnsi="Arial" w:cs="Arial"/>
          <w:sz w:val="20"/>
          <w:szCs w:val="20"/>
        </w:rPr>
        <w:t xml:space="preserve"> </w:t>
      </w:r>
      <w:r w:rsidR="00D242F3" w:rsidRPr="007E1FB8">
        <w:rPr>
          <w:rFonts w:ascii="Arial" w:hAnsi="Arial" w:cs="Arial"/>
          <w:sz w:val="20"/>
          <w:szCs w:val="20"/>
        </w:rPr>
        <w:t xml:space="preserve">immediately. </w:t>
      </w:r>
    </w:p>
    <w:p w14:paraId="378DAA58" w14:textId="77777777" w:rsidR="00D242F3" w:rsidRPr="007E1FB8" w:rsidRDefault="00D242F3" w:rsidP="00D242F3">
      <w:pPr>
        <w:autoSpaceDE w:val="0"/>
        <w:autoSpaceDN w:val="0"/>
        <w:rPr>
          <w:rFonts w:ascii="Arial" w:hAnsi="Arial" w:cs="Arial"/>
          <w:sz w:val="20"/>
          <w:szCs w:val="20"/>
        </w:rPr>
      </w:pPr>
      <w:r w:rsidRPr="007E1FB8">
        <w:rPr>
          <w:rFonts w:ascii="Arial" w:hAnsi="Arial" w:cs="Arial"/>
          <w:sz w:val="20"/>
          <w:szCs w:val="20"/>
        </w:rPr>
        <w:t>A conflict of interest occurs when one's personal or financial interest could interfere with the ability to make object business decisions of behalf of the Company. Employees must avoid, at all times, situations that give rise to such bias or even the appearance of such bias. It is required that conflicts are identified, declared, and if required, mitigated.</w:t>
      </w:r>
    </w:p>
    <w:p w14:paraId="50CCBC99" w14:textId="77777777" w:rsidR="00D242F3" w:rsidRPr="007E1FB8" w:rsidRDefault="00D242F3" w:rsidP="00D242F3">
      <w:pPr>
        <w:autoSpaceDE w:val="0"/>
        <w:autoSpaceDN w:val="0"/>
        <w:spacing w:before="240"/>
        <w:rPr>
          <w:rFonts w:ascii="Arial" w:hAnsi="Arial" w:cs="Arial"/>
          <w:sz w:val="20"/>
          <w:szCs w:val="20"/>
        </w:rPr>
      </w:pPr>
      <w:r w:rsidRPr="007E1FB8">
        <w:rPr>
          <w:rFonts w:ascii="Arial" w:hAnsi="Arial" w:cs="Arial"/>
          <w:sz w:val="20"/>
          <w:szCs w:val="20"/>
        </w:rPr>
        <w:t>DEFINITIONS:</w:t>
      </w:r>
    </w:p>
    <w:p w14:paraId="596C101F" w14:textId="77777777" w:rsidR="00D242F3" w:rsidRPr="007E1FB8" w:rsidRDefault="00D242F3" w:rsidP="007D7BBB">
      <w:pPr>
        <w:pStyle w:val="ListParagraph"/>
        <w:numPr>
          <w:ilvl w:val="0"/>
          <w:numId w:val="18"/>
        </w:numPr>
        <w:autoSpaceDE w:val="0"/>
        <w:autoSpaceDN w:val="0"/>
        <w:spacing w:after="0"/>
        <w:rPr>
          <w:rFonts w:ascii="Arial" w:hAnsi="Arial" w:cs="Arial"/>
          <w:sz w:val="20"/>
          <w:szCs w:val="20"/>
        </w:rPr>
      </w:pPr>
      <w:r w:rsidRPr="007E1FB8">
        <w:rPr>
          <w:rFonts w:ascii="Arial" w:hAnsi="Arial" w:cs="Arial"/>
          <w:sz w:val="20"/>
          <w:szCs w:val="20"/>
        </w:rPr>
        <w:t>Company - Includes your responsible company and company affiliates.</w:t>
      </w:r>
    </w:p>
    <w:p w14:paraId="21B36D99" w14:textId="77777777" w:rsidR="00D242F3" w:rsidRPr="007E1FB8" w:rsidRDefault="00D242F3" w:rsidP="007D7BBB">
      <w:pPr>
        <w:pStyle w:val="ListParagraph"/>
        <w:numPr>
          <w:ilvl w:val="0"/>
          <w:numId w:val="18"/>
        </w:numPr>
        <w:autoSpaceDE w:val="0"/>
        <w:autoSpaceDN w:val="0"/>
        <w:spacing w:after="0"/>
        <w:rPr>
          <w:rFonts w:ascii="Arial" w:hAnsi="Arial" w:cs="Arial"/>
          <w:sz w:val="20"/>
          <w:szCs w:val="20"/>
        </w:rPr>
      </w:pPr>
      <w:r w:rsidRPr="007E1FB8">
        <w:rPr>
          <w:rFonts w:ascii="Arial" w:hAnsi="Arial" w:cs="Arial"/>
          <w:sz w:val="20"/>
          <w:szCs w:val="20"/>
        </w:rPr>
        <w:t>Conflict of Interest(s) - When one's personal or financial interest may interfere with the ability to make business decisions on behalf of the company.</w:t>
      </w:r>
    </w:p>
    <w:p w14:paraId="7B80557A" w14:textId="77777777" w:rsidR="00D242F3" w:rsidRPr="007E1FB8" w:rsidRDefault="00D242F3" w:rsidP="007D7BBB">
      <w:pPr>
        <w:pStyle w:val="ListParagraph"/>
        <w:numPr>
          <w:ilvl w:val="0"/>
          <w:numId w:val="18"/>
        </w:numPr>
        <w:autoSpaceDE w:val="0"/>
        <w:autoSpaceDN w:val="0"/>
        <w:spacing w:after="0"/>
        <w:rPr>
          <w:rFonts w:ascii="Arial" w:hAnsi="Arial" w:cs="Arial"/>
          <w:sz w:val="20"/>
          <w:szCs w:val="20"/>
        </w:rPr>
      </w:pPr>
      <w:r w:rsidRPr="007E1FB8">
        <w:rPr>
          <w:rFonts w:ascii="Arial" w:hAnsi="Arial" w:cs="Arial"/>
          <w:sz w:val="20"/>
          <w:szCs w:val="20"/>
        </w:rPr>
        <w:t>Perceived Conflict of Interest - Situation that could give rise to the perception that a conflict exists and may interfere with the ability to make business decisions on behalf of the Company.</w:t>
      </w:r>
    </w:p>
    <w:p w14:paraId="41BEAB12" w14:textId="5D49D8EC" w:rsidR="00D242F3" w:rsidRPr="007E1FB8" w:rsidRDefault="00D242F3" w:rsidP="007D7BBB">
      <w:pPr>
        <w:pStyle w:val="ListParagraph"/>
        <w:numPr>
          <w:ilvl w:val="0"/>
          <w:numId w:val="18"/>
        </w:numPr>
        <w:autoSpaceDE w:val="0"/>
        <w:autoSpaceDN w:val="0"/>
        <w:spacing w:after="0"/>
        <w:rPr>
          <w:rFonts w:ascii="Arial" w:hAnsi="Arial" w:cs="Arial"/>
          <w:sz w:val="20"/>
          <w:szCs w:val="20"/>
        </w:rPr>
      </w:pPr>
      <w:r w:rsidRPr="007E1FB8">
        <w:rPr>
          <w:rFonts w:ascii="Arial" w:hAnsi="Arial" w:cs="Arial"/>
          <w:sz w:val="20"/>
          <w:szCs w:val="20"/>
        </w:rPr>
        <w:t>Members of Household/Family Members - Employee’s spouse, child parent, brother, sister, mother-in-law, father-in-law, sister-in-law, brother-in-law, son-in-law, daughter-in-law, roommates, significant others, cousins, aunts, uncles, dating partners, or any other person where the relationship could lend itself to an actual or perceived Conflict of Interest.</w:t>
      </w:r>
      <w:bookmarkEnd w:id="579"/>
    </w:p>
    <w:p w14:paraId="133939CC" w14:textId="61205477" w:rsidR="0087105E" w:rsidRPr="007E1FB8" w:rsidRDefault="0087105E" w:rsidP="007D7BBB">
      <w:pPr>
        <w:pStyle w:val="ClauseHeading2"/>
        <w:numPr>
          <w:ilvl w:val="0"/>
          <w:numId w:val="43"/>
        </w:numPr>
        <w:ind w:left="360"/>
        <w:rPr>
          <w:rFonts w:cs="Arial"/>
          <w:color w:val="FF0000"/>
        </w:rPr>
      </w:pPr>
      <w:bookmarkStart w:id="583" w:name="_Toc233284433"/>
      <w:r w:rsidRPr="007E1FB8">
        <w:rPr>
          <w:rFonts w:cs="Arial"/>
        </w:rPr>
        <w:t>Expediting</w:t>
      </w:r>
      <w:bookmarkEnd w:id="583"/>
    </w:p>
    <w:p w14:paraId="42E5AC22" w14:textId="77777777" w:rsidR="0087105E" w:rsidRPr="007E1FB8" w:rsidRDefault="0087105E" w:rsidP="0087105E">
      <w:pPr>
        <w:spacing w:before="120" w:after="120"/>
        <w:rPr>
          <w:rFonts w:ascii="Arial" w:hAnsi="Arial" w:cs="Arial"/>
          <w:sz w:val="20"/>
          <w:szCs w:val="20"/>
        </w:rPr>
      </w:pPr>
      <w:r w:rsidRPr="007E1FB8">
        <w:rPr>
          <w:rFonts w:ascii="Arial" w:hAnsi="Arial" w:cs="Arial"/>
          <w:sz w:val="20"/>
          <w:szCs w:val="20"/>
        </w:rPr>
        <w:t xml:space="preserve">Timely performance and delivery in accordance with the schedule herein are essential to this Subcontract. </w:t>
      </w:r>
    </w:p>
    <w:p w14:paraId="00095E76" w14:textId="54E518F2" w:rsidR="0087105E" w:rsidRDefault="0087105E" w:rsidP="0087105E">
      <w:pPr>
        <w:spacing w:before="120" w:after="120"/>
        <w:rPr>
          <w:rFonts w:ascii="Arial" w:hAnsi="Arial" w:cs="Arial"/>
          <w:sz w:val="20"/>
          <w:szCs w:val="20"/>
        </w:rPr>
      </w:pPr>
      <w:r w:rsidRPr="007E1FB8">
        <w:rPr>
          <w:rFonts w:ascii="Arial" w:hAnsi="Arial" w:cs="Arial"/>
          <w:sz w:val="20"/>
          <w:szCs w:val="20"/>
        </w:rPr>
        <w:t>The Products, including all warranty work, shall be subject to expediting by C</w:t>
      </w:r>
      <w:r w:rsidR="00C84677">
        <w:rPr>
          <w:rFonts w:ascii="Arial" w:hAnsi="Arial" w:cs="Arial"/>
          <w:sz w:val="20"/>
          <w:szCs w:val="20"/>
        </w:rPr>
        <w:t>ontractor</w:t>
      </w:r>
      <w:r w:rsidRPr="007E1FB8">
        <w:rPr>
          <w:rFonts w:ascii="Arial" w:hAnsi="Arial" w:cs="Arial"/>
          <w:sz w:val="20"/>
          <w:szCs w:val="20"/>
        </w:rPr>
        <w:t xml:space="preserve"> and Government. C</w:t>
      </w:r>
      <w:r w:rsidR="00C84677">
        <w:rPr>
          <w:rFonts w:ascii="Arial" w:hAnsi="Arial" w:cs="Arial"/>
          <w:sz w:val="20"/>
          <w:szCs w:val="20"/>
        </w:rPr>
        <w:t>ontractor</w:t>
      </w:r>
      <w:r w:rsidRPr="007E1FB8">
        <w:rPr>
          <w:rFonts w:ascii="Arial" w:hAnsi="Arial" w:cs="Arial"/>
          <w:sz w:val="20"/>
          <w:szCs w:val="20"/>
        </w:rPr>
        <w:t>'s and Government's representatives shall be afforded free access during working hours to S</w:t>
      </w:r>
      <w:r w:rsidR="00C84677">
        <w:rPr>
          <w:rFonts w:ascii="Arial" w:hAnsi="Arial" w:cs="Arial"/>
          <w:sz w:val="20"/>
          <w:szCs w:val="20"/>
        </w:rPr>
        <w:t>ubcontractor</w:t>
      </w:r>
      <w:r w:rsidRPr="007E1FB8">
        <w:rPr>
          <w:rFonts w:ascii="Arial" w:hAnsi="Arial" w:cs="Arial"/>
          <w:sz w:val="20"/>
          <w:szCs w:val="20"/>
        </w:rPr>
        <w:t>’s</w:t>
      </w:r>
      <w:r w:rsidR="00C4552C">
        <w:rPr>
          <w:rFonts w:ascii="Arial" w:hAnsi="Arial" w:cs="Arial"/>
          <w:sz w:val="20"/>
          <w:szCs w:val="20"/>
        </w:rPr>
        <w:t xml:space="preserve"> facilities</w:t>
      </w:r>
      <w:r w:rsidRPr="007E1FB8">
        <w:rPr>
          <w:rFonts w:ascii="Arial" w:hAnsi="Arial" w:cs="Arial"/>
          <w:sz w:val="20"/>
          <w:szCs w:val="20"/>
        </w:rPr>
        <w:t>. S</w:t>
      </w:r>
      <w:r w:rsidR="00C84677">
        <w:rPr>
          <w:rFonts w:ascii="Arial" w:hAnsi="Arial" w:cs="Arial"/>
          <w:sz w:val="20"/>
          <w:szCs w:val="20"/>
        </w:rPr>
        <w:t>ubcontractor</w:t>
      </w:r>
      <w:r w:rsidRPr="007E1FB8">
        <w:rPr>
          <w:rFonts w:ascii="Arial" w:hAnsi="Arial" w:cs="Arial"/>
          <w:sz w:val="20"/>
          <w:szCs w:val="20"/>
        </w:rPr>
        <w:t xml:space="preserve"> shall notify C</w:t>
      </w:r>
      <w:r w:rsidR="00C84677">
        <w:rPr>
          <w:rFonts w:ascii="Arial" w:hAnsi="Arial" w:cs="Arial"/>
          <w:sz w:val="20"/>
          <w:szCs w:val="20"/>
        </w:rPr>
        <w:t>ontractor</w:t>
      </w:r>
      <w:r w:rsidRPr="007E1FB8">
        <w:rPr>
          <w:rFonts w:ascii="Arial" w:hAnsi="Arial" w:cs="Arial"/>
          <w:sz w:val="20"/>
          <w:szCs w:val="20"/>
        </w:rPr>
        <w:t xml:space="preserve"> in writing of any actual or anticipated delays immediately upon discovery. Such notice shall include an estimated period of delay, cause, and corrective actions being taken. Slippage in S</w:t>
      </w:r>
      <w:r w:rsidR="00C84677">
        <w:rPr>
          <w:rFonts w:ascii="Arial" w:hAnsi="Arial" w:cs="Arial"/>
          <w:sz w:val="20"/>
          <w:szCs w:val="20"/>
        </w:rPr>
        <w:t>ubcontractor</w:t>
      </w:r>
      <w:r w:rsidRPr="007E1FB8">
        <w:rPr>
          <w:rFonts w:ascii="Arial" w:hAnsi="Arial" w:cs="Arial"/>
          <w:sz w:val="20"/>
          <w:szCs w:val="20"/>
        </w:rPr>
        <w:t>'s schedule may be deemed to be reasonable grounds for insecurity in which event C</w:t>
      </w:r>
      <w:r w:rsidR="00C84677">
        <w:rPr>
          <w:rFonts w:ascii="Arial" w:hAnsi="Arial" w:cs="Arial"/>
          <w:sz w:val="20"/>
          <w:szCs w:val="20"/>
        </w:rPr>
        <w:t>ontractor</w:t>
      </w:r>
      <w:r w:rsidRPr="007E1FB8">
        <w:rPr>
          <w:rFonts w:ascii="Arial" w:hAnsi="Arial" w:cs="Arial"/>
          <w:sz w:val="20"/>
          <w:szCs w:val="20"/>
        </w:rPr>
        <w:t xml:space="preserve"> may demand in writing that S</w:t>
      </w:r>
      <w:r w:rsidR="00C84677">
        <w:rPr>
          <w:rFonts w:ascii="Arial" w:hAnsi="Arial" w:cs="Arial"/>
          <w:sz w:val="20"/>
          <w:szCs w:val="20"/>
        </w:rPr>
        <w:t>ubcontractor</w:t>
      </w:r>
      <w:r w:rsidRPr="007E1FB8">
        <w:rPr>
          <w:rFonts w:ascii="Arial" w:hAnsi="Arial" w:cs="Arial"/>
          <w:sz w:val="20"/>
          <w:szCs w:val="20"/>
        </w:rPr>
        <w:t xml:space="preserve"> provide adequate assurances that S</w:t>
      </w:r>
      <w:r w:rsidR="00C84677">
        <w:rPr>
          <w:rFonts w:ascii="Arial" w:hAnsi="Arial" w:cs="Arial"/>
          <w:sz w:val="20"/>
          <w:szCs w:val="20"/>
        </w:rPr>
        <w:t>ubcontractor</w:t>
      </w:r>
      <w:r w:rsidRPr="007E1FB8">
        <w:rPr>
          <w:rFonts w:ascii="Arial" w:hAnsi="Arial" w:cs="Arial"/>
          <w:sz w:val="20"/>
          <w:szCs w:val="20"/>
        </w:rPr>
        <w:t xml:space="preserve"> will perform on time.</w:t>
      </w:r>
    </w:p>
    <w:p w14:paraId="67F8ADF1" w14:textId="23FD1717" w:rsidR="00972700" w:rsidRPr="002F7292" w:rsidRDefault="009739A7" w:rsidP="007D7BBB">
      <w:pPr>
        <w:pStyle w:val="ClauseHeading2"/>
        <w:numPr>
          <w:ilvl w:val="0"/>
          <w:numId w:val="43"/>
        </w:numPr>
        <w:ind w:left="360"/>
        <w:rPr>
          <w:rFonts w:cs="Arial"/>
        </w:rPr>
      </w:pPr>
      <w:bookmarkStart w:id="584" w:name="_Toc233284434"/>
      <w:r w:rsidRPr="002F7292">
        <w:rPr>
          <w:rFonts w:cs="Arial"/>
        </w:rPr>
        <w:t>Commencement, Prosecution and Completion of the Work</w:t>
      </w:r>
      <w:bookmarkEnd w:id="584"/>
    </w:p>
    <w:p w14:paraId="63849B1F" w14:textId="3BACECAA" w:rsidR="00A420B9" w:rsidRPr="002F7292" w:rsidRDefault="00A420B9" w:rsidP="002F7292">
      <w:pPr>
        <w:spacing w:before="120" w:after="120"/>
        <w:rPr>
          <w:rFonts w:ascii="Arial" w:hAnsi="Arial" w:cs="Arial"/>
          <w:sz w:val="20"/>
          <w:szCs w:val="20"/>
        </w:rPr>
      </w:pPr>
      <w:r w:rsidRPr="002F7292">
        <w:rPr>
          <w:rFonts w:ascii="Arial" w:hAnsi="Arial" w:cs="Arial"/>
          <w:sz w:val="20"/>
          <w:szCs w:val="20"/>
        </w:rPr>
        <w:t xml:space="preserve">The </w:t>
      </w:r>
      <w:r w:rsidR="00DA79DD">
        <w:rPr>
          <w:rFonts w:ascii="Arial" w:hAnsi="Arial" w:cs="Arial"/>
          <w:sz w:val="20"/>
          <w:szCs w:val="20"/>
        </w:rPr>
        <w:t>Subcontractor</w:t>
      </w:r>
      <w:r w:rsidRPr="002F7292">
        <w:rPr>
          <w:rFonts w:ascii="Arial" w:hAnsi="Arial" w:cs="Arial"/>
          <w:sz w:val="20"/>
          <w:szCs w:val="20"/>
        </w:rPr>
        <w:t xml:space="preserve"> shall commence performance of the Work under this Subcontract on the date specified in the Subcontract or applicable Task Order, and shall furnish sufficient forces, facilities, and shall work such hours necessary so as to accomplish the Work within the completion and/or delivery dates specified in the Subcontract. </w:t>
      </w:r>
    </w:p>
    <w:p w14:paraId="713FED6B" w14:textId="5ABA6BED" w:rsidR="00A420B9" w:rsidRDefault="00A420B9" w:rsidP="002F7292">
      <w:pPr>
        <w:spacing w:before="120" w:after="120"/>
        <w:rPr>
          <w:rFonts w:ascii="Arial" w:hAnsi="Arial" w:cs="Arial"/>
          <w:b/>
          <w:color w:val="FF0000"/>
          <w:sz w:val="20"/>
          <w:szCs w:val="20"/>
          <w:u w:val="single"/>
        </w:rPr>
      </w:pPr>
      <w:r w:rsidRPr="002F7292">
        <w:rPr>
          <w:rFonts w:ascii="Arial" w:hAnsi="Arial" w:cs="Arial"/>
          <w:color w:val="000000"/>
          <w:sz w:val="20"/>
          <w:szCs w:val="20"/>
        </w:rPr>
        <w:lastRenderedPageBreak/>
        <w:t>The S</w:t>
      </w:r>
      <w:r w:rsidR="00DA79DD">
        <w:rPr>
          <w:rFonts w:ascii="Arial" w:hAnsi="Arial" w:cs="Arial"/>
          <w:color w:val="000000"/>
          <w:sz w:val="20"/>
          <w:szCs w:val="20"/>
        </w:rPr>
        <w:t>ubcontractor</w:t>
      </w:r>
      <w:r w:rsidRPr="002F7292">
        <w:rPr>
          <w:rFonts w:ascii="Arial" w:hAnsi="Arial" w:cs="Arial"/>
          <w:color w:val="000000"/>
          <w:sz w:val="20"/>
          <w:szCs w:val="20"/>
        </w:rPr>
        <w:t xml:space="preserve"> shall provide the materials and services and shall maintain a continuous operation in compliance with this Subcontract from</w:t>
      </w:r>
      <w:r w:rsidR="005C2A6D">
        <w:rPr>
          <w:rFonts w:ascii="Arial" w:hAnsi="Arial" w:cs="Arial"/>
          <w:color w:val="000000"/>
          <w:sz w:val="20"/>
          <w:szCs w:val="20"/>
        </w:rPr>
        <w:t xml:space="preserve"> </w:t>
      </w:r>
      <w:r w:rsidR="005C2A6D" w:rsidRPr="008A08C4">
        <w:rPr>
          <w:rFonts w:ascii="Arial" w:hAnsi="Arial" w:cs="Arial"/>
          <w:b/>
          <w:bCs/>
          <w:color w:val="000000"/>
          <w:sz w:val="20"/>
          <w:szCs w:val="20"/>
          <w:u w:val="single"/>
        </w:rPr>
        <w:t>date of award</w:t>
      </w:r>
      <w:r w:rsidRPr="002F7292">
        <w:rPr>
          <w:rFonts w:ascii="Arial" w:hAnsi="Arial" w:cs="Arial"/>
          <w:color w:val="FF0000"/>
          <w:sz w:val="20"/>
          <w:szCs w:val="20"/>
        </w:rPr>
        <w:t xml:space="preserve"> </w:t>
      </w:r>
      <w:r w:rsidRPr="002F7292">
        <w:rPr>
          <w:rFonts w:ascii="Arial" w:hAnsi="Arial" w:cs="Arial"/>
          <w:color w:val="000000"/>
          <w:sz w:val="20"/>
          <w:szCs w:val="20"/>
        </w:rPr>
        <w:t xml:space="preserve">through </w:t>
      </w:r>
      <w:r w:rsidR="005C2A6D" w:rsidRPr="005C2A6D">
        <w:rPr>
          <w:rFonts w:ascii="Arial" w:hAnsi="Arial" w:cs="Arial"/>
          <w:b/>
          <w:sz w:val="20"/>
          <w:szCs w:val="20"/>
          <w:u w:val="single"/>
        </w:rPr>
        <w:t>5/31/</w:t>
      </w:r>
      <w:r w:rsidR="00603101">
        <w:rPr>
          <w:rFonts w:ascii="Arial" w:hAnsi="Arial" w:cs="Arial"/>
          <w:b/>
          <w:sz w:val="20"/>
          <w:szCs w:val="20"/>
          <w:u w:val="single"/>
        </w:rPr>
        <w:t>20</w:t>
      </w:r>
      <w:r w:rsidR="002A6DD3">
        <w:rPr>
          <w:rFonts w:ascii="Arial" w:hAnsi="Arial" w:cs="Arial"/>
          <w:b/>
          <w:sz w:val="20"/>
          <w:szCs w:val="20"/>
          <w:u w:val="single"/>
        </w:rPr>
        <w:t>27</w:t>
      </w:r>
      <w:r w:rsidR="005C2A6D" w:rsidRPr="005C2A6D">
        <w:rPr>
          <w:rFonts w:ascii="Arial" w:hAnsi="Arial" w:cs="Arial"/>
          <w:b/>
          <w:sz w:val="20"/>
          <w:szCs w:val="20"/>
          <w:u w:val="single"/>
        </w:rPr>
        <w:t>.</w:t>
      </w:r>
    </w:p>
    <w:p w14:paraId="5E69EEF1" w14:textId="532E118D" w:rsidR="00CC3A91" w:rsidRPr="00CC3A91" w:rsidRDefault="00CC3A91" w:rsidP="00CC3A91">
      <w:pPr>
        <w:rPr>
          <w:rFonts w:ascii="Arial" w:hAnsi="Arial" w:cs="Arial"/>
          <w:sz w:val="20"/>
          <w:szCs w:val="20"/>
        </w:rPr>
      </w:pPr>
      <w:r w:rsidRPr="00CC3A91">
        <w:rPr>
          <w:rFonts w:ascii="Arial" w:hAnsi="Arial" w:cs="Arial"/>
          <w:sz w:val="20"/>
          <w:szCs w:val="20"/>
        </w:rPr>
        <w:t>Work shall be performed on a Task Order basis and shall be authorized through the issuance of Task Orders by</w:t>
      </w:r>
      <w:r w:rsidR="00EA4C7C">
        <w:rPr>
          <w:rFonts w:ascii="Arial" w:hAnsi="Arial" w:cs="Arial"/>
          <w:sz w:val="20"/>
          <w:szCs w:val="20"/>
        </w:rPr>
        <w:t xml:space="preserve"> the </w:t>
      </w:r>
      <w:r>
        <w:rPr>
          <w:rFonts w:ascii="Arial" w:hAnsi="Arial" w:cs="Arial"/>
          <w:sz w:val="20"/>
          <w:szCs w:val="20"/>
        </w:rPr>
        <w:t>Procurement Specialist</w:t>
      </w:r>
      <w:r w:rsidRPr="00CC3A91">
        <w:rPr>
          <w:rFonts w:ascii="Arial" w:hAnsi="Arial" w:cs="Arial"/>
          <w:sz w:val="20"/>
          <w:szCs w:val="20"/>
        </w:rPr>
        <w:t>.  All Task Orders are subject to the terms and conditions of this Subcontract. In the event of an inconsistency between the terms of the Task Order and the Subcontract, the Subcontract shall prevail. The S</w:t>
      </w:r>
      <w:r>
        <w:rPr>
          <w:rFonts w:ascii="Arial" w:hAnsi="Arial" w:cs="Arial"/>
          <w:sz w:val="20"/>
          <w:szCs w:val="20"/>
        </w:rPr>
        <w:t>ubcontractor</w:t>
      </w:r>
      <w:r w:rsidRPr="00CC3A91">
        <w:rPr>
          <w:rFonts w:ascii="Arial" w:hAnsi="Arial" w:cs="Arial"/>
          <w:sz w:val="20"/>
          <w:szCs w:val="20"/>
        </w:rPr>
        <w:t xml:space="preserve"> shall immediately report conflicts in requirements between the Subcontract and task order to the </w:t>
      </w:r>
      <w:r>
        <w:rPr>
          <w:rFonts w:ascii="Arial" w:hAnsi="Arial" w:cs="Arial"/>
          <w:sz w:val="20"/>
          <w:szCs w:val="20"/>
        </w:rPr>
        <w:t xml:space="preserve">Procurement Specialist </w:t>
      </w:r>
      <w:r w:rsidRPr="00CC3A91">
        <w:rPr>
          <w:rFonts w:ascii="Arial" w:hAnsi="Arial" w:cs="Arial"/>
          <w:sz w:val="20"/>
          <w:szCs w:val="20"/>
        </w:rPr>
        <w:t>for clarification and direction.</w:t>
      </w:r>
    </w:p>
    <w:p w14:paraId="2B42A99F" w14:textId="4BE3E879" w:rsidR="001C4BF7" w:rsidRPr="00453749" w:rsidRDefault="001C4BF7" w:rsidP="007D7BBB">
      <w:pPr>
        <w:pStyle w:val="ClauseHeading2"/>
        <w:numPr>
          <w:ilvl w:val="0"/>
          <w:numId w:val="43"/>
        </w:numPr>
        <w:ind w:left="360"/>
        <w:rPr>
          <w:rFonts w:cs="Arial"/>
        </w:rPr>
      </w:pPr>
      <w:bookmarkStart w:id="585" w:name="_Toc233284435"/>
      <w:r w:rsidRPr="00453749">
        <w:rPr>
          <w:rFonts w:cs="Arial"/>
        </w:rPr>
        <w:t>Non-Interference</w:t>
      </w:r>
      <w:bookmarkEnd w:id="585"/>
      <w:r w:rsidRPr="00453749">
        <w:rPr>
          <w:rFonts w:cs="Arial"/>
          <w:sz w:val="20"/>
          <w:szCs w:val="20"/>
        </w:rPr>
        <w:t xml:space="preserve"> </w:t>
      </w:r>
    </w:p>
    <w:p w14:paraId="3771F23C" w14:textId="0321119A" w:rsidR="001C4BF7" w:rsidRPr="007E1FB8" w:rsidRDefault="001C4BF7" w:rsidP="001C4BF7">
      <w:pPr>
        <w:spacing w:before="120" w:after="120"/>
        <w:rPr>
          <w:rFonts w:ascii="Arial" w:hAnsi="Arial" w:cs="Arial"/>
          <w:bCs/>
          <w:sz w:val="20"/>
          <w:szCs w:val="20"/>
        </w:rPr>
      </w:pPr>
      <w:r w:rsidRPr="007E1FB8">
        <w:rPr>
          <w:rFonts w:ascii="Arial" w:hAnsi="Arial" w:cs="Arial"/>
          <w:bCs/>
          <w:sz w:val="20"/>
          <w:szCs w:val="20"/>
        </w:rPr>
        <w:t>S</w:t>
      </w:r>
      <w:r w:rsidR="00C84677">
        <w:rPr>
          <w:rFonts w:ascii="Arial" w:hAnsi="Arial" w:cs="Arial"/>
          <w:bCs/>
          <w:sz w:val="20"/>
          <w:szCs w:val="20"/>
        </w:rPr>
        <w:t>ubcontractor</w:t>
      </w:r>
      <w:r w:rsidRPr="007E1FB8">
        <w:rPr>
          <w:rFonts w:ascii="Arial" w:hAnsi="Arial" w:cs="Arial"/>
          <w:bCs/>
          <w:sz w:val="20"/>
          <w:szCs w:val="20"/>
        </w:rPr>
        <w:t xml:space="preserve"> is responsible to ensure the non-interference of its own personnel, lower-tier subcontractors or suppliers with ongoing operations and personnel at the NNSS. </w:t>
      </w:r>
    </w:p>
    <w:p w14:paraId="2966A77D" w14:textId="671701A8" w:rsidR="001C4BF7" w:rsidRPr="007E1FB8" w:rsidRDefault="001C4BF7" w:rsidP="001C4BF7">
      <w:pPr>
        <w:spacing w:before="120" w:after="120"/>
        <w:rPr>
          <w:rFonts w:ascii="Arial" w:hAnsi="Arial" w:cs="Arial"/>
          <w:bCs/>
          <w:sz w:val="20"/>
          <w:szCs w:val="20"/>
        </w:rPr>
      </w:pPr>
      <w:r w:rsidRPr="007E1FB8">
        <w:rPr>
          <w:rFonts w:ascii="Arial" w:hAnsi="Arial" w:cs="Arial"/>
          <w:bCs/>
          <w:sz w:val="20"/>
          <w:szCs w:val="20"/>
        </w:rPr>
        <w:t>S</w:t>
      </w:r>
      <w:r w:rsidR="00C84677">
        <w:rPr>
          <w:rFonts w:ascii="Arial" w:hAnsi="Arial" w:cs="Arial"/>
          <w:bCs/>
          <w:sz w:val="20"/>
          <w:szCs w:val="20"/>
        </w:rPr>
        <w:t>ubcontractor</w:t>
      </w:r>
      <w:r w:rsidRPr="007E1FB8">
        <w:rPr>
          <w:rFonts w:ascii="Arial" w:hAnsi="Arial" w:cs="Arial"/>
          <w:bCs/>
          <w:sz w:val="20"/>
          <w:szCs w:val="20"/>
        </w:rPr>
        <w:t xml:space="preserve"> shall not, in any manner, interfere with, or permit any of its subcontractors or suppliers to interfere with ongoing operations. Any interference shall be immediately addressed, and the cause identified, and measures taken to prevent reoccurrence.</w:t>
      </w:r>
    </w:p>
    <w:p w14:paraId="482B7A09" w14:textId="2FE47846" w:rsidR="004D75F7" w:rsidRPr="00453749" w:rsidRDefault="004D75F7" w:rsidP="007D7BBB">
      <w:pPr>
        <w:pStyle w:val="ClauseHeading2"/>
        <w:numPr>
          <w:ilvl w:val="0"/>
          <w:numId w:val="43"/>
        </w:numPr>
        <w:ind w:left="360"/>
        <w:rPr>
          <w:rFonts w:cs="Arial"/>
        </w:rPr>
      </w:pPr>
      <w:bookmarkStart w:id="586" w:name="_Toc112840095"/>
      <w:bookmarkStart w:id="587" w:name="_Toc112840096"/>
      <w:bookmarkStart w:id="588" w:name="_Toc112840097"/>
      <w:bookmarkStart w:id="589" w:name="_Toc112840098"/>
      <w:bookmarkStart w:id="590" w:name="_Toc112840099"/>
      <w:bookmarkStart w:id="591" w:name="_Toc112840100"/>
      <w:bookmarkStart w:id="592" w:name="_Toc112840101"/>
      <w:bookmarkStart w:id="593" w:name="_Toc112840102"/>
      <w:bookmarkStart w:id="594" w:name="_Toc112840103"/>
      <w:bookmarkStart w:id="595" w:name="_Toc112840104"/>
      <w:bookmarkStart w:id="596" w:name="_Toc197613852"/>
      <w:bookmarkStart w:id="597" w:name="_Toc197677805"/>
      <w:bookmarkStart w:id="598" w:name="_Toc233284436"/>
      <w:bookmarkEnd w:id="568"/>
      <w:bookmarkEnd w:id="569"/>
      <w:bookmarkEnd w:id="570"/>
      <w:bookmarkEnd w:id="571"/>
      <w:bookmarkEnd w:id="572"/>
      <w:bookmarkEnd w:id="573"/>
      <w:bookmarkEnd w:id="574"/>
      <w:bookmarkEnd w:id="586"/>
      <w:bookmarkEnd w:id="587"/>
      <w:bookmarkEnd w:id="588"/>
      <w:bookmarkEnd w:id="589"/>
      <w:bookmarkEnd w:id="590"/>
      <w:bookmarkEnd w:id="591"/>
      <w:bookmarkEnd w:id="592"/>
      <w:bookmarkEnd w:id="593"/>
      <w:bookmarkEnd w:id="594"/>
      <w:bookmarkEnd w:id="595"/>
      <w:bookmarkEnd w:id="596"/>
      <w:bookmarkEnd w:id="597"/>
      <w:r w:rsidRPr="00453749">
        <w:rPr>
          <w:rFonts w:cs="Arial"/>
          <w:lang w:bidi="ar-SA"/>
        </w:rPr>
        <w:t>Performance of Work by the Subcontractor</w:t>
      </w:r>
      <w:bookmarkEnd w:id="598"/>
    </w:p>
    <w:p w14:paraId="0D8175D1" w14:textId="5AA8BBE2" w:rsidR="004D75F7" w:rsidRDefault="004D75F7" w:rsidP="004D75F7">
      <w:pPr>
        <w:spacing w:before="120" w:after="120"/>
        <w:rPr>
          <w:rFonts w:ascii="Arial" w:hAnsi="Arial" w:cs="Arial"/>
          <w:sz w:val="20"/>
          <w:szCs w:val="20"/>
        </w:rPr>
      </w:pPr>
      <w:r>
        <w:rPr>
          <w:rFonts w:ascii="Arial" w:hAnsi="Arial" w:cs="Arial"/>
          <w:sz w:val="20"/>
          <w:szCs w:val="20"/>
        </w:rPr>
        <w:t xml:space="preserve">The </w:t>
      </w:r>
      <w:r w:rsidR="00510AC1">
        <w:rPr>
          <w:rFonts w:ascii="Arial" w:hAnsi="Arial" w:cs="Arial"/>
          <w:sz w:val="20"/>
          <w:szCs w:val="20"/>
        </w:rPr>
        <w:t>Subcontractor</w:t>
      </w:r>
      <w:r>
        <w:rPr>
          <w:rFonts w:ascii="Arial" w:hAnsi="Arial" w:cs="Arial"/>
          <w:sz w:val="20"/>
          <w:szCs w:val="20"/>
        </w:rPr>
        <w:t xml:space="preserve"> shall perform with its own organization, work equivalent to at least </w:t>
      </w:r>
      <w:sdt>
        <w:sdtPr>
          <w:rPr>
            <w:rFonts w:ascii="Arial" w:hAnsi="Arial" w:cs="Arial"/>
            <w:sz w:val="20"/>
            <w:szCs w:val="20"/>
          </w:rPr>
          <w:id w:val="-1233465739"/>
          <w:placeholder>
            <w:docPart w:val="938EEFAC02414D0FB4B8E478A80D8D71"/>
          </w:placeholder>
        </w:sdtPr>
        <w:sdtEndPr/>
        <w:sdtContent>
          <w:r w:rsidR="002F6F46">
            <w:rPr>
              <w:rFonts w:ascii="Arial" w:hAnsi="Arial" w:cs="Arial"/>
              <w:sz w:val="20"/>
              <w:szCs w:val="20"/>
            </w:rPr>
            <w:t>15</w:t>
          </w:r>
        </w:sdtContent>
      </w:sdt>
      <w:r>
        <w:rPr>
          <w:rFonts w:ascii="Arial" w:hAnsi="Arial" w:cs="Arial"/>
          <w:sz w:val="20"/>
          <w:szCs w:val="20"/>
        </w:rPr>
        <w:t xml:space="preserve"> percent of the total work to be performed under the Subcontract.  The Subcontractor shall provide a report to the Procurement Specialist on an annual basis that identified the actual </w:t>
      </w:r>
      <w:r w:rsidR="00510AC1">
        <w:rPr>
          <w:rFonts w:ascii="Arial" w:hAnsi="Arial" w:cs="Arial"/>
          <w:sz w:val="20"/>
          <w:szCs w:val="20"/>
        </w:rPr>
        <w:t>percentage</w:t>
      </w:r>
      <w:r>
        <w:rPr>
          <w:rFonts w:ascii="Arial" w:hAnsi="Arial" w:cs="Arial"/>
          <w:sz w:val="20"/>
          <w:szCs w:val="20"/>
        </w:rPr>
        <w:t xml:space="preserve"> of work performed by the Subcontractor.  </w:t>
      </w:r>
      <w:r w:rsidR="00510AC1">
        <w:rPr>
          <w:rFonts w:ascii="Arial" w:hAnsi="Arial" w:cs="Arial"/>
          <w:sz w:val="20"/>
          <w:szCs w:val="20"/>
        </w:rPr>
        <w:t>Th</w:t>
      </w:r>
      <w:r>
        <w:rPr>
          <w:rFonts w:ascii="Arial" w:hAnsi="Arial" w:cs="Arial"/>
          <w:sz w:val="20"/>
          <w:szCs w:val="20"/>
        </w:rPr>
        <w:t xml:space="preserve">e percentage of work </w:t>
      </w:r>
      <w:r w:rsidR="00510AC1">
        <w:rPr>
          <w:rFonts w:ascii="Arial" w:hAnsi="Arial" w:cs="Arial"/>
          <w:sz w:val="20"/>
          <w:szCs w:val="20"/>
        </w:rPr>
        <w:t>performed</w:t>
      </w:r>
      <w:r>
        <w:rPr>
          <w:rFonts w:ascii="Arial" w:hAnsi="Arial" w:cs="Arial"/>
          <w:sz w:val="20"/>
          <w:szCs w:val="20"/>
        </w:rPr>
        <w:t xml:space="preserve"> by the </w:t>
      </w:r>
      <w:r w:rsidR="00510AC1">
        <w:rPr>
          <w:rFonts w:ascii="Arial" w:hAnsi="Arial" w:cs="Arial"/>
          <w:sz w:val="20"/>
          <w:szCs w:val="20"/>
        </w:rPr>
        <w:t>Subcontractor</w:t>
      </w:r>
      <w:r>
        <w:rPr>
          <w:rFonts w:ascii="Arial" w:hAnsi="Arial" w:cs="Arial"/>
          <w:sz w:val="20"/>
          <w:szCs w:val="20"/>
        </w:rPr>
        <w:t xml:space="preserve"> shall be based on the total subcontract value.</w:t>
      </w:r>
    </w:p>
    <w:p w14:paraId="5129E6D0" w14:textId="1197183E" w:rsidR="007611E2" w:rsidRPr="002F7292" w:rsidRDefault="007611E2" w:rsidP="007D7BBB">
      <w:pPr>
        <w:pStyle w:val="ClauseHeading2"/>
        <w:numPr>
          <w:ilvl w:val="0"/>
          <w:numId w:val="43"/>
        </w:numPr>
        <w:ind w:left="360"/>
        <w:rPr>
          <w:rFonts w:cs="Arial"/>
        </w:rPr>
      </w:pPr>
      <w:bookmarkStart w:id="599" w:name="_Toc233284437"/>
      <w:r w:rsidRPr="002F7292">
        <w:rPr>
          <w:rFonts w:cs="Arial"/>
          <w:lang w:bidi="ar-SA"/>
        </w:rPr>
        <w:t>Invoic</w:t>
      </w:r>
      <w:r w:rsidR="00CF12A8" w:rsidRPr="002F7292">
        <w:rPr>
          <w:rFonts w:cs="Arial"/>
          <w:lang w:bidi="ar-SA"/>
        </w:rPr>
        <w:t>ing and Payment</w:t>
      </w:r>
      <w:bookmarkEnd w:id="599"/>
      <w:r w:rsidR="00CF12A8" w:rsidRPr="002F7292">
        <w:rPr>
          <w:rFonts w:cs="Arial"/>
          <w:lang w:bidi="ar-SA"/>
        </w:rPr>
        <w:t xml:space="preserve"> </w:t>
      </w:r>
    </w:p>
    <w:p w14:paraId="53FBBA1A" w14:textId="4A35BCAF" w:rsidR="009D1A90" w:rsidRPr="00380658" w:rsidRDefault="1537EEF1" w:rsidP="007A75C0">
      <w:pPr>
        <w:spacing w:after="0"/>
        <w:rPr>
          <w:rFonts w:ascii="Arial" w:hAnsi="Arial" w:cs="Arial"/>
          <w:sz w:val="20"/>
          <w:szCs w:val="20"/>
        </w:rPr>
      </w:pPr>
      <w:r w:rsidRPr="39405999">
        <w:rPr>
          <w:rFonts w:ascii="Arial" w:hAnsi="Arial" w:cs="Arial"/>
          <w:sz w:val="20"/>
          <w:szCs w:val="20"/>
        </w:rPr>
        <w:t>Electronic funds transfer is the preferred method of payment used by MSTS. To take advantage of this expedited payment process, S</w:t>
      </w:r>
      <w:r w:rsidR="1462BA46" w:rsidRPr="39405999">
        <w:rPr>
          <w:rFonts w:ascii="Arial" w:hAnsi="Arial" w:cs="Arial"/>
          <w:sz w:val="20"/>
          <w:szCs w:val="20"/>
        </w:rPr>
        <w:t>ubcontractor</w:t>
      </w:r>
      <w:r w:rsidRPr="39405999">
        <w:rPr>
          <w:rFonts w:ascii="Arial" w:hAnsi="Arial" w:cs="Arial"/>
          <w:sz w:val="20"/>
          <w:szCs w:val="20"/>
        </w:rPr>
        <w:t xml:space="preserve"> shall complete form FRM-0870</w:t>
      </w:r>
      <w:r w:rsidR="001DA1D7" w:rsidRPr="39405999">
        <w:rPr>
          <w:rFonts w:ascii="Arial" w:hAnsi="Arial" w:cs="Arial"/>
          <w:sz w:val="20"/>
          <w:szCs w:val="20"/>
        </w:rPr>
        <w:t>, Supplier Payment Information Changes,</w:t>
      </w:r>
      <w:r w:rsidRPr="39405999">
        <w:rPr>
          <w:rFonts w:ascii="Arial" w:hAnsi="Arial" w:cs="Arial"/>
          <w:sz w:val="20"/>
          <w:szCs w:val="20"/>
        </w:rPr>
        <w:t xml:space="preserve"> found using the following link:</w:t>
      </w:r>
    </w:p>
    <w:p w14:paraId="24A3BDDD" w14:textId="77777777" w:rsidR="00505D97" w:rsidRDefault="00505D97" w:rsidP="002F7292">
      <w:pPr>
        <w:spacing w:before="120" w:after="120"/>
        <w:rPr>
          <w:rFonts w:ascii="Arial" w:hAnsi="Arial" w:cs="Arial"/>
          <w:b/>
          <w:color w:val="FF0000"/>
          <w:sz w:val="20"/>
          <w:szCs w:val="20"/>
          <w:highlight w:val="yellow"/>
        </w:rPr>
      </w:pPr>
      <w:hyperlink r:id="rId34" w:history="1">
        <w:r w:rsidRPr="00505D97">
          <w:rPr>
            <w:rFonts w:ascii="Arial" w:hAnsi="Arial" w:cs="Arial"/>
            <w:color w:val="0000FF"/>
            <w:sz w:val="20"/>
            <w:szCs w:val="20"/>
            <w:u w:val="single"/>
          </w:rPr>
          <w:t>https://nnss.gov/wp-content/uploads/2023/08/frm0870.pdf</w:t>
        </w:r>
      </w:hyperlink>
      <w:r w:rsidRPr="00505D97">
        <w:rPr>
          <w:rFonts w:ascii="Arial" w:hAnsi="Arial" w:cs="Arial"/>
          <w:b/>
          <w:color w:val="FF0000"/>
          <w:sz w:val="20"/>
          <w:szCs w:val="20"/>
          <w:highlight w:val="yellow"/>
        </w:rPr>
        <w:t xml:space="preserve"> </w:t>
      </w:r>
    </w:p>
    <w:p w14:paraId="38899EB3" w14:textId="094F0476" w:rsidR="00603E37" w:rsidRDefault="00603E37" w:rsidP="002F7292">
      <w:pPr>
        <w:spacing w:before="120" w:after="120"/>
        <w:rPr>
          <w:rFonts w:ascii="Arial" w:hAnsi="Arial" w:cs="Arial"/>
          <w:b/>
          <w:sz w:val="20"/>
          <w:szCs w:val="20"/>
        </w:rPr>
      </w:pPr>
      <w:r w:rsidRPr="00603E37">
        <w:rPr>
          <w:rFonts w:ascii="Arial" w:hAnsi="Arial" w:cs="Arial"/>
          <w:bCs/>
          <w:sz w:val="20"/>
          <w:szCs w:val="20"/>
        </w:rPr>
        <w:t xml:space="preserve">Original invoices and supporting documents shall </w:t>
      </w:r>
      <w:r w:rsidR="00656EDA">
        <w:rPr>
          <w:rFonts w:ascii="Arial" w:hAnsi="Arial" w:cs="Arial"/>
          <w:bCs/>
          <w:sz w:val="20"/>
          <w:szCs w:val="20"/>
        </w:rPr>
        <w:t>be submitted no more than once a calendar month.</w:t>
      </w:r>
      <w:r w:rsidR="000039DB">
        <w:rPr>
          <w:rFonts w:ascii="Arial" w:hAnsi="Arial" w:cs="Arial"/>
          <w:bCs/>
          <w:sz w:val="20"/>
          <w:szCs w:val="20"/>
        </w:rPr>
        <w:t xml:space="preserve"> </w:t>
      </w:r>
      <w:r w:rsidR="000039DB">
        <w:rPr>
          <w:rFonts w:ascii="Arial" w:hAnsi="Arial" w:cs="Arial"/>
          <w:color w:val="000000"/>
          <w:sz w:val="20"/>
          <w:szCs w:val="20"/>
        </w:rPr>
        <w:t>The invoice is payable thirty (30) calendar days after receipt of a compliant invoice by the Contractor of a properly marked and submitted invoice.</w:t>
      </w:r>
      <w:r w:rsidR="0062544B">
        <w:rPr>
          <w:rFonts w:ascii="Arial" w:hAnsi="Arial" w:cs="Arial"/>
          <w:color w:val="000000"/>
          <w:sz w:val="20"/>
          <w:szCs w:val="20"/>
        </w:rPr>
        <w:t xml:space="preserve"> Invoices at a minimum should specify the </w:t>
      </w:r>
      <w:r w:rsidR="00CD772B">
        <w:rPr>
          <w:rFonts w:ascii="Arial" w:hAnsi="Arial" w:cs="Arial"/>
          <w:color w:val="000000"/>
          <w:sz w:val="20"/>
          <w:szCs w:val="20"/>
        </w:rPr>
        <w:t>invoice number</w:t>
      </w:r>
      <w:r w:rsidR="00FA0914">
        <w:rPr>
          <w:rFonts w:ascii="Arial" w:hAnsi="Arial" w:cs="Arial"/>
          <w:color w:val="000000"/>
          <w:sz w:val="20"/>
          <w:szCs w:val="20"/>
        </w:rPr>
        <w:t>, correct Subcontract/purchase order number, period of performance</w:t>
      </w:r>
      <w:r w:rsidR="0062544B">
        <w:rPr>
          <w:rFonts w:ascii="Arial" w:hAnsi="Arial" w:cs="Arial"/>
          <w:color w:val="000000"/>
          <w:sz w:val="20"/>
          <w:szCs w:val="20"/>
        </w:rPr>
        <w:t xml:space="preserve"> </w:t>
      </w:r>
      <w:r w:rsidR="00EE40FB">
        <w:rPr>
          <w:rFonts w:ascii="Arial" w:hAnsi="Arial" w:cs="Arial"/>
          <w:color w:val="000000"/>
          <w:sz w:val="20"/>
          <w:szCs w:val="20"/>
        </w:rPr>
        <w:t xml:space="preserve"> and the vendor information on the invoices matches the Subcontract/purchase order</w:t>
      </w:r>
      <w:r w:rsidR="00E475F8">
        <w:rPr>
          <w:rFonts w:ascii="Arial" w:hAnsi="Arial" w:cs="Arial"/>
          <w:color w:val="000000"/>
          <w:sz w:val="20"/>
          <w:szCs w:val="20"/>
        </w:rPr>
        <w:t xml:space="preserve"> (e.g., company name, mailing address, remit address, etc.).  </w:t>
      </w:r>
      <w:r w:rsidR="00E475F8" w:rsidRPr="002079F1">
        <w:rPr>
          <w:rFonts w:ascii="Arial" w:hAnsi="Arial" w:cs="Arial"/>
          <w:color w:val="000000"/>
          <w:sz w:val="20"/>
          <w:szCs w:val="20"/>
        </w:rPr>
        <w:t xml:space="preserve">Failure to </w:t>
      </w:r>
      <w:r w:rsidR="00C83900" w:rsidRPr="002079F1">
        <w:rPr>
          <w:rFonts w:ascii="Arial" w:hAnsi="Arial" w:cs="Arial"/>
          <w:color w:val="000000"/>
          <w:sz w:val="20"/>
          <w:szCs w:val="20"/>
        </w:rPr>
        <w:t xml:space="preserve">specify </w:t>
      </w:r>
      <w:r w:rsidR="00AF58AB" w:rsidRPr="002079F1">
        <w:rPr>
          <w:rFonts w:ascii="Arial" w:hAnsi="Arial" w:cs="Arial"/>
          <w:color w:val="000000"/>
          <w:sz w:val="20"/>
          <w:szCs w:val="20"/>
        </w:rPr>
        <w:t>the minimum information</w:t>
      </w:r>
      <w:r w:rsidR="002079F1" w:rsidRPr="002079F1">
        <w:rPr>
          <w:rFonts w:ascii="Arial" w:hAnsi="Arial" w:cs="Arial"/>
          <w:color w:val="000000"/>
          <w:sz w:val="20"/>
          <w:szCs w:val="20"/>
        </w:rPr>
        <w:t xml:space="preserve"> as well as submitting full supporting documentation</w:t>
      </w:r>
      <w:r w:rsidR="001F0CED" w:rsidRPr="002079F1">
        <w:rPr>
          <w:rFonts w:ascii="Arial" w:hAnsi="Arial" w:cs="Arial"/>
          <w:bCs/>
          <w:sz w:val="20"/>
          <w:szCs w:val="20"/>
        </w:rPr>
        <w:t xml:space="preserve"> may cause for invoice rejection or delay in payment.  </w:t>
      </w:r>
      <w:r w:rsidR="00007497" w:rsidRPr="002079F1">
        <w:rPr>
          <w:rFonts w:ascii="Arial" w:hAnsi="Arial" w:cs="Arial"/>
          <w:bCs/>
          <w:sz w:val="20"/>
          <w:szCs w:val="20"/>
        </w:rPr>
        <w:t xml:space="preserve">Contractor may </w:t>
      </w:r>
      <w:r w:rsidR="004D3E29" w:rsidRPr="002079F1">
        <w:rPr>
          <w:rFonts w:ascii="Arial" w:hAnsi="Arial" w:cs="Arial"/>
          <w:bCs/>
          <w:sz w:val="20"/>
          <w:szCs w:val="20"/>
        </w:rPr>
        <w:t>withhold</w:t>
      </w:r>
      <w:r w:rsidR="00007497" w:rsidRPr="002079F1">
        <w:rPr>
          <w:rFonts w:ascii="Arial" w:hAnsi="Arial" w:cs="Arial"/>
          <w:bCs/>
          <w:sz w:val="20"/>
          <w:szCs w:val="20"/>
        </w:rPr>
        <w:t xml:space="preserve"> </w:t>
      </w:r>
      <w:r w:rsidR="004D3E29" w:rsidRPr="002079F1">
        <w:rPr>
          <w:rFonts w:ascii="Arial" w:hAnsi="Arial" w:cs="Arial"/>
          <w:bCs/>
          <w:sz w:val="20"/>
          <w:szCs w:val="20"/>
        </w:rPr>
        <w:t>payment</w:t>
      </w:r>
      <w:r w:rsidR="00007497" w:rsidRPr="002079F1">
        <w:rPr>
          <w:rFonts w:ascii="Arial" w:hAnsi="Arial" w:cs="Arial"/>
          <w:bCs/>
          <w:sz w:val="20"/>
          <w:szCs w:val="20"/>
        </w:rPr>
        <w:t xml:space="preserve"> on any </w:t>
      </w:r>
      <w:r w:rsidR="00665E92" w:rsidRPr="002079F1">
        <w:rPr>
          <w:rFonts w:ascii="Arial" w:hAnsi="Arial" w:cs="Arial"/>
          <w:bCs/>
          <w:sz w:val="20"/>
          <w:szCs w:val="20"/>
        </w:rPr>
        <w:t>S</w:t>
      </w:r>
      <w:r w:rsidR="00007497" w:rsidRPr="002079F1">
        <w:rPr>
          <w:rFonts w:ascii="Arial" w:hAnsi="Arial" w:cs="Arial"/>
          <w:bCs/>
          <w:sz w:val="20"/>
          <w:szCs w:val="20"/>
        </w:rPr>
        <w:t xml:space="preserve">ubcontractor invoice until all properly completed and signed documentation is </w:t>
      </w:r>
      <w:r w:rsidR="004D3E29" w:rsidRPr="002079F1">
        <w:rPr>
          <w:rFonts w:ascii="Arial" w:hAnsi="Arial" w:cs="Arial"/>
          <w:bCs/>
          <w:sz w:val="20"/>
          <w:szCs w:val="20"/>
        </w:rPr>
        <w:t>received</w:t>
      </w:r>
      <w:r w:rsidR="00007497" w:rsidRPr="002079F1">
        <w:rPr>
          <w:rFonts w:ascii="Arial" w:hAnsi="Arial" w:cs="Arial"/>
          <w:bCs/>
          <w:sz w:val="20"/>
          <w:szCs w:val="20"/>
        </w:rPr>
        <w:t xml:space="preserve"> and, if applicable</w:t>
      </w:r>
      <w:r w:rsidR="004D3E29" w:rsidRPr="002079F1">
        <w:rPr>
          <w:rFonts w:ascii="Arial" w:hAnsi="Arial" w:cs="Arial"/>
          <w:bCs/>
          <w:sz w:val="20"/>
          <w:szCs w:val="20"/>
        </w:rPr>
        <w:t>,</w:t>
      </w:r>
      <w:r w:rsidR="0062370A" w:rsidRPr="002079F1">
        <w:rPr>
          <w:rFonts w:ascii="Arial" w:hAnsi="Arial" w:cs="Arial"/>
          <w:bCs/>
          <w:sz w:val="20"/>
          <w:szCs w:val="20"/>
        </w:rPr>
        <w:t xml:space="preserve"> badges/property returned by Subcontractor.</w:t>
      </w:r>
      <w:r w:rsidR="004D3E29" w:rsidRPr="00BE4E40">
        <w:rPr>
          <w:rFonts w:ascii="Arial" w:hAnsi="Arial" w:cs="Arial"/>
          <w:b/>
          <w:sz w:val="20"/>
          <w:szCs w:val="20"/>
        </w:rPr>
        <w:t xml:space="preserve"> </w:t>
      </w:r>
    </w:p>
    <w:p w14:paraId="197CFBCA" w14:textId="77777777" w:rsidR="00BF6B87" w:rsidRDefault="00BF6B87" w:rsidP="00BF6B87">
      <w:pPr>
        <w:autoSpaceDE w:val="0"/>
        <w:autoSpaceDN w:val="0"/>
        <w:rPr>
          <w:rFonts w:ascii="Arial" w:hAnsi="Arial" w:cs="Arial"/>
          <w:color w:val="1F497D"/>
          <w:sz w:val="20"/>
          <w:szCs w:val="20"/>
        </w:rPr>
      </w:pPr>
      <w:r w:rsidRPr="002F7292">
        <w:rPr>
          <w:rFonts w:ascii="Arial" w:hAnsi="Arial" w:cs="Arial"/>
          <w:b/>
          <w:bCs/>
          <w:color w:val="231F20"/>
          <w:sz w:val="20"/>
          <w:szCs w:val="20"/>
        </w:rPr>
        <w:t xml:space="preserve">Invoice Certification. </w:t>
      </w:r>
      <w:r w:rsidRPr="002F7292">
        <w:rPr>
          <w:rFonts w:ascii="Arial" w:hAnsi="Arial" w:cs="Arial"/>
          <w:color w:val="231F20"/>
          <w:sz w:val="20"/>
          <w:szCs w:val="20"/>
        </w:rPr>
        <w:t>Submittal of an invoice constitutes the S</w:t>
      </w:r>
      <w:r>
        <w:rPr>
          <w:rFonts w:ascii="Arial" w:hAnsi="Arial" w:cs="Arial"/>
          <w:color w:val="231F20"/>
          <w:sz w:val="20"/>
          <w:szCs w:val="20"/>
        </w:rPr>
        <w:t>ubcontractor</w:t>
      </w:r>
      <w:r w:rsidRPr="002F7292">
        <w:rPr>
          <w:rFonts w:ascii="Arial" w:hAnsi="Arial" w:cs="Arial"/>
          <w:color w:val="231F20"/>
          <w:sz w:val="20"/>
          <w:szCs w:val="20"/>
        </w:rPr>
        <w:t>’s certification that materials, work and/or services have been delivered as specified on the invoice in accordance with the Subcontract. This invoice certification additionally represents that all invoiced hours and materials are true, accurate and correctly represent the invoiced costs to accomplish this Work on the Subcontract. Falsely invoicing costs may result in civil or criminal penalties as a violation of the Federal False Claims Act (31 USC 37296).</w:t>
      </w:r>
      <w:r w:rsidRPr="002F7292">
        <w:rPr>
          <w:rFonts w:ascii="Arial" w:hAnsi="Arial" w:cs="Arial"/>
          <w:color w:val="1F497D"/>
          <w:sz w:val="20"/>
          <w:szCs w:val="20"/>
        </w:rPr>
        <w:t xml:space="preserve"> </w:t>
      </w:r>
    </w:p>
    <w:p w14:paraId="335F169F" w14:textId="77777777" w:rsidR="006B4E5F" w:rsidRDefault="006B4E5F" w:rsidP="006B4E5F">
      <w:pPr>
        <w:keepNext/>
        <w:keepLines/>
        <w:spacing w:before="120" w:after="120"/>
        <w:rPr>
          <w:rFonts w:ascii="Arial" w:hAnsi="Arial" w:cs="Arial"/>
          <w:color w:val="000000"/>
          <w:sz w:val="20"/>
          <w:szCs w:val="20"/>
        </w:rPr>
      </w:pPr>
      <w:r w:rsidRPr="00380658">
        <w:rPr>
          <w:rFonts w:ascii="Arial" w:hAnsi="Arial" w:cs="Arial"/>
          <w:color w:val="000000"/>
          <w:sz w:val="20"/>
          <w:szCs w:val="20"/>
        </w:rPr>
        <w:lastRenderedPageBreak/>
        <w:t xml:space="preserve">Invoice images are accepted only in PDF and TIF format with each invoice to be submitted separately. </w:t>
      </w:r>
      <w:r>
        <w:rPr>
          <w:rFonts w:ascii="Arial" w:hAnsi="Arial" w:cs="Arial"/>
          <w:color w:val="000000"/>
          <w:sz w:val="20"/>
          <w:szCs w:val="20"/>
        </w:rPr>
        <w:t xml:space="preserve">Invoices shall be submitted to </w:t>
      </w:r>
      <w:hyperlink r:id="rId35" w:history="1">
        <w:r w:rsidRPr="007E0D7C">
          <w:rPr>
            <w:rStyle w:val="Hyperlink"/>
            <w:rFonts w:ascii="Arial" w:hAnsi="Arial" w:cs="Arial"/>
            <w:sz w:val="20"/>
            <w:szCs w:val="20"/>
          </w:rPr>
          <w:t>apinvprd@nv.doe.gov</w:t>
        </w:r>
      </w:hyperlink>
      <w:r>
        <w:rPr>
          <w:rFonts w:ascii="Arial" w:hAnsi="Arial" w:cs="Arial"/>
          <w:color w:val="000000"/>
          <w:sz w:val="20"/>
          <w:szCs w:val="20"/>
        </w:rPr>
        <w:t>.  The email is not for Statements and Billing Slips.</w:t>
      </w:r>
    </w:p>
    <w:p w14:paraId="61F39126" w14:textId="77777777" w:rsidR="006B4E5F" w:rsidRPr="00380658" w:rsidRDefault="006B4E5F" w:rsidP="006B4E5F">
      <w:pPr>
        <w:spacing w:before="120" w:after="120"/>
        <w:rPr>
          <w:rFonts w:ascii="Arial" w:hAnsi="Arial" w:cs="Arial"/>
          <w:color w:val="000000"/>
          <w:sz w:val="20"/>
          <w:szCs w:val="20"/>
        </w:rPr>
      </w:pPr>
      <w:r w:rsidRPr="00380658">
        <w:rPr>
          <w:rFonts w:ascii="Arial" w:hAnsi="Arial" w:cs="Arial"/>
          <w:color w:val="000000"/>
          <w:sz w:val="20"/>
          <w:szCs w:val="20"/>
        </w:rPr>
        <w:t>If S</w:t>
      </w:r>
      <w:r>
        <w:rPr>
          <w:rFonts w:ascii="Arial" w:hAnsi="Arial" w:cs="Arial"/>
          <w:color w:val="000000"/>
          <w:sz w:val="20"/>
          <w:szCs w:val="20"/>
        </w:rPr>
        <w:t>ubcontractor</w:t>
      </w:r>
      <w:r w:rsidRPr="00380658">
        <w:rPr>
          <w:rFonts w:ascii="Arial" w:hAnsi="Arial" w:cs="Arial"/>
          <w:color w:val="000000"/>
          <w:sz w:val="20"/>
          <w:szCs w:val="20"/>
        </w:rPr>
        <w:t xml:space="preserve"> cannot facilitate electronic submission, S</w:t>
      </w:r>
      <w:r>
        <w:rPr>
          <w:rFonts w:ascii="Arial" w:hAnsi="Arial" w:cs="Arial"/>
          <w:color w:val="000000"/>
          <w:sz w:val="20"/>
          <w:szCs w:val="20"/>
        </w:rPr>
        <w:t>ubcontractor</w:t>
      </w:r>
      <w:r w:rsidRPr="00380658">
        <w:rPr>
          <w:rFonts w:ascii="Arial" w:hAnsi="Arial" w:cs="Arial"/>
          <w:color w:val="000000"/>
          <w:sz w:val="20"/>
          <w:szCs w:val="20"/>
        </w:rPr>
        <w:t xml:space="preserve"> shall submit all invoices, including the final invoice, detailed by Subcontract Line</w:t>
      </w:r>
      <w:r>
        <w:rPr>
          <w:rFonts w:ascii="Arial" w:hAnsi="Arial" w:cs="Arial"/>
          <w:color w:val="000000"/>
          <w:sz w:val="20"/>
          <w:szCs w:val="20"/>
        </w:rPr>
        <w:t>-</w:t>
      </w:r>
      <w:r w:rsidRPr="00380658">
        <w:rPr>
          <w:rFonts w:ascii="Arial" w:hAnsi="Arial" w:cs="Arial"/>
          <w:color w:val="000000"/>
          <w:sz w:val="20"/>
          <w:szCs w:val="20"/>
        </w:rPr>
        <w:t>Item Number on the original invoice to:</w:t>
      </w:r>
    </w:p>
    <w:p w14:paraId="58145245" w14:textId="77777777" w:rsidR="006B4E5F" w:rsidRPr="00380658" w:rsidRDefault="006B4E5F" w:rsidP="006B4E5F">
      <w:pPr>
        <w:spacing w:after="0"/>
        <w:ind w:firstLine="720"/>
        <w:rPr>
          <w:rFonts w:ascii="Arial" w:hAnsi="Arial" w:cs="Arial"/>
          <w:color w:val="000000"/>
          <w:sz w:val="20"/>
          <w:szCs w:val="20"/>
        </w:rPr>
      </w:pPr>
      <w:r w:rsidRPr="00380658">
        <w:rPr>
          <w:rFonts w:ascii="Arial" w:hAnsi="Arial" w:cs="Arial"/>
          <w:color w:val="000000"/>
          <w:sz w:val="20"/>
          <w:szCs w:val="20"/>
        </w:rPr>
        <w:t>Mission Support and Test Services, LLC</w:t>
      </w:r>
    </w:p>
    <w:p w14:paraId="1EA4F763" w14:textId="77777777" w:rsidR="006B4E5F" w:rsidRPr="00380658" w:rsidRDefault="006B4E5F" w:rsidP="006B4E5F">
      <w:pPr>
        <w:tabs>
          <w:tab w:val="left" w:pos="-2070"/>
        </w:tabs>
        <w:spacing w:after="0"/>
        <w:rPr>
          <w:rFonts w:ascii="Arial" w:hAnsi="Arial" w:cs="Arial"/>
          <w:color w:val="000000"/>
          <w:sz w:val="20"/>
          <w:szCs w:val="20"/>
        </w:rPr>
      </w:pPr>
      <w:r w:rsidRPr="00380658">
        <w:rPr>
          <w:rFonts w:ascii="Arial" w:hAnsi="Arial" w:cs="Arial"/>
          <w:color w:val="000000"/>
          <w:sz w:val="20"/>
          <w:szCs w:val="20"/>
        </w:rPr>
        <w:tab/>
        <w:t>P.O. Box 98521, M/S NSF025</w:t>
      </w:r>
    </w:p>
    <w:p w14:paraId="39B34E08" w14:textId="77777777" w:rsidR="006B4E5F" w:rsidRPr="00380658" w:rsidRDefault="006B4E5F" w:rsidP="006B4E5F">
      <w:pPr>
        <w:spacing w:after="0"/>
        <w:ind w:firstLine="720"/>
        <w:rPr>
          <w:rFonts w:ascii="Arial" w:hAnsi="Arial" w:cs="Arial"/>
          <w:color w:val="000000"/>
          <w:sz w:val="20"/>
          <w:szCs w:val="20"/>
        </w:rPr>
      </w:pPr>
      <w:r w:rsidRPr="00380658">
        <w:rPr>
          <w:rFonts w:ascii="Arial" w:hAnsi="Arial" w:cs="Arial"/>
          <w:color w:val="000000"/>
          <w:sz w:val="20"/>
          <w:szCs w:val="20"/>
        </w:rPr>
        <w:t>Las Vegas, NV 89193-8521</w:t>
      </w:r>
    </w:p>
    <w:p w14:paraId="2EC5642C" w14:textId="77777777" w:rsidR="006B4E5F" w:rsidRPr="00380658" w:rsidRDefault="006B4E5F" w:rsidP="006B4E5F">
      <w:pPr>
        <w:spacing w:after="0"/>
        <w:rPr>
          <w:rFonts w:ascii="Arial" w:hAnsi="Arial" w:cs="Arial"/>
          <w:color w:val="000000"/>
          <w:sz w:val="20"/>
          <w:szCs w:val="20"/>
        </w:rPr>
      </w:pPr>
    </w:p>
    <w:p w14:paraId="65A0A899" w14:textId="77777777" w:rsidR="006B4E5F" w:rsidRPr="00380658" w:rsidRDefault="006B4E5F" w:rsidP="006B4E5F">
      <w:pPr>
        <w:spacing w:after="0"/>
        <w:ind w:firstLine="720"/>
        <w:rPr>
          <w:rFonts w:ascii="Arial" w:hAnsi="Arial" w:cs="Arial"/>
          <w:color w:val="000000"/>
          <w:sz w:val="20"/>
          <w:szCs w:val="20"/>
        </w:rPr>
      </w:pPr>
      <w:r w:rsidRPr="00380658">
        <w:rPr>
          <w:rFonts w:ascii="Arial" w:hAnsi="Arial" w:cs="Arial"/>
          <w:color w:val="000000"/>
          <w:sz w:val="20"/>
          <w:szCs w:val="20"/>
        </w:rPr>
        <w:t>Attention: Accounts Payable</w:t>
      </w:r>
    </w:p>
    <w:p w14:paraId="5F70F3C2" w14:textId="77777777" w:rsidR="006B4E5F" w:rsidRPr="00380658" w:rsidRDefault="006B4E5F" w:rsidP="006B4E5F">
      <w:pPr>
        <w:spacing w:after="0"/>
        <w:ind w:firstLine="720"/>
        <w:rPr>
          <w:rFonts w:ascii="Arial" w:hAnsi="Arial" w:cs="Arial"/>
          <w:sz w:val="20"/>
          <w:szCs w:val="20"/>
          <w:u w:val="single"/>
        </w:rPr>
      </w:pPr>
      <w:r w:rsidRPr="00380658">
        <w:rPr>
          <w:rFonts w:ascii="Arial" w:hAnsi="Arial" w:cs="Arial"/>
          <w:sz w:val="20"/>
          <w:szCs w:val="20"/>
        </w:rPr>
        <w:t xml:space="preserve">Reference: Subcontract No. </w:t>
      </w:r>
      <w:r w:rsidRPr="00380658">
        <w:rPr>
          <w:rFonts w:ascii="Arial" w:hAnsi="Arial" w:cs="Arial"/>
          <w:sz w:val="20"/>
          <w:szCs w:val="20"/>
          <w:u w:val="single"/>
        </w:rPr>
        <w:t>TBD and Task Order No. TBD</w:t>
      </w:r>
    </w:p>
    <w:p w14:paraId="303FB2A6" w14:textId="77777777" w:rsidR="005D6F6C" w:rsidRPr="00380658" w:rsidRDefault="005D6F6C" w:rsidP="006B4E5F">
      <w:pPr>
        <w:spacing w:after="0"/>
        <w:rPr>
          <w:rFonts w:ascii="Arial" w:hAnsi="Arial" w:cs="Arial"/>
          <w:b/>
          <w:color w:val="000000"/>
          <w:sz w:val="20"/>
          <w:szCs w:val="20"/>
        </w:rPr>
      </w:pPr>
    </w:p>
    <w:p w14:paraId="5784C1A4" w14:textId="77777777" w:rsidR="006B4E5F" w:rsidRDefault="006B4E5F" w:rsidP="006B4E5F">
      <w:pPr>
        <w:spacing w:before="120" w:after="120"/>
        <w:rPr>
          <w:rFonts w:ascii="Arial" w:hAnsi="Arial" w:cs="Arial"/>
          <w:color w:val="000000"/>
          <w:sz w:val="20"/>
          <w:szCs w:val="20"/>
        </w:rPr>
      </w:pPr>
      <w:r w:rsidRPr="00380658">
        <w:rPr>
          <w:rFonts w:ascii="Arial" w:hAnsi="Arial" w:cs="Arial"/>
          <w:b/>
          <w:color w:val="000000"/>
          <w:sz w:val="20"/>
          <w:szCs w:val="20"/>
        </w:rPr>
        <w:t>Note:</w:t>
      </w:r>
      <w:r w:rsidRPr="00380658">
        <w:rPr>
          <w:rFonts w:ascii="Arial" w:hAnsi="Arial" w:cs="Arial"/>
          <w:color w:val="000000"/>
          <w:sz w:val="20"/>
          <w:szCs w:val="20"/>
        </w:rPr>
        <w:t xml:space="preserve"> If S</w:t>
      </w:r>
      <w:r>
        <w:rPr>
          <w:rFonts w:ascii="Arial" w:hAnsi="Arial" w:cs="Arial"/>
          <w:color w:val="000000"/>
          <w:sz w:val="20"/>
          <w:szCs w:val="20"/>
        </w:rPr>
        <w:t>ubcontractor</w:t>
      </w:r>
      <w:r w:rsidRPr="00380658">
        <w:rPr>
          <w:rFonts w:ascii="Arial" w:hAnsi="Arial" w:cs="Arial"/>
          <w:color w:val="000000"/>
          <w:sz w:val="20"/>
          <w:szCs w:val="20"/>
        </w:rPr>
        <w:t xml:space="preserve"> has not received payment in accordance with the above, S</w:t>
      </w:r>
      <w:r>
        <w:rPr>
          <w:rFonts w:ascii="Arial" w:hAnsi="Arial" w:cs="Arial"/>
          <w:color w:val="000000"/>
          <w:sz w:val="20"/>
          <w:szCs w:val="20"/>
        </w:rPr>
        <w:t>ubcontractor</w:t>
      </w:r>
      <w:r w:rsidRPr="00380658">
        <w:rPr>
          <w:rFonts w:ascii="Arial" w:hAnsi="Arial" w:cs="Arial"/>
          <w:color w:val="000000"/>
          <w:sz w:val="20"/>
          <w:szCs w:val="20"/>
        </w:rPr>
        <w:t xml:space="preserve"> shall contact Accounts Payable at </w:t>
      </w:r>
      <w:hyperlink r:id="rId36" w:history="1">
        <w:r w:rsidRPr="00380658">
          <w:rPr>
            <w:rFonts w:ascii="Arial" w:hAnsi="Arial" w:cs="Arial"/>
            <w:color w:val="0000FF"/>
            <w:sz w:val="20"/>
            <w:szCs w:val="20"/>
            <w:u w:val="single"/>
          </w:rPr>
          <w:t>ACCTPAY@nv.doe.gov</w:t>
        </w:r>
      </w:hyperlink>
      <w:r w:rsidRPr="00380658">
        <w:rPr>
          <w:rFonts w:ascii="Arial" w:hAnsi="Arial" w:cs="Arial"/>
          <w:sz w:val="20"/>
          <w:szCs w:val="20"/>
        </w:rPr>
        <w:t xml:space="preserve"> and the </w:t>
      </w:r>
      <w:r>
        <w:rPr>
          <w:rFonts w:ascii="Arial" w:hAnsi="Arial" w:cs="Arial"/>
          <w:color w:val="000000"/>
          <w:sz w:val="20"/>
          <w:szCs w:val="20"/>
        </w:rPr>
        <w:t>Procurement Specialist</w:t>
      </w:r>
      <w:r w:rsidRPr="00380658">
        <w:rPr>
          <w:rFonts w:ascii="Arial" w:hAnsi="Arial" w:cs="Arial"/>
          <w:color w:val="000000"/>
          <w:sz w:val="20"/>
          <w:szCs w:val="20"/>
        </w:rPr>
        <w:t>. The email must include a listing the Subcontract Number, Line</w:t>
      </w:r>
      <w:r>
        <w:rPr>
          <w:rFonts w:ascii="Arial" w:hAnsi="Arial" w:cs="Arial"/>
          <w:color w:val="000000"/>
          <w:sz w:val="20"/>
          <w:szCs w:val="20"/>
        </w:rPr>
        <w:t>-</w:t>
      </w:r>
      <w:r w:rsidRPr="00380658">
        <w:rPr>
          <w:rFonts w:ascii="Arial" w:hAnsi="Arial" w:cs="Arial"/>
          <w:color w:val="000000"/>
          <w:sz w:val="20"/>
          <w:szCs w:val="20"/>
        </w:rPr>
        <w:t>Item Numbers, and any additional details such as proof of delivery, dates etc. to help expedite payment. S</w:t>
      </w:r>
      <w:r>
        <w:rPr>
          <w:rFonts w:ascii="Arial" w:hAnsi="Arial" w:cs="Arial"/>
          <w:color w:val="000000"/>
          <w:sz w:val="20"/>
          <w:szCs w:val="20"/>
        </w:rPr>
        <w:t>ubcontractor</w:t>
      </w:r>
      <w:r w:rsidRPr="00380658">
        <w:rPr>
          <w:rFonts w:ascii="Arial" w:hAnsi="Arial" w:cs="Arial"/>
          <w:color w:val="000000"/>
          <w:sz w:val="20"/>
          <w:szCs w:val="20"/>
        </w:rPr>
        <w:t xml:space="preserve"> shall include a copy of the invoice(s) with the email. </w:t>
      </w:r>
    </w:p>
    <w:p w14:paraId="1B059B0E" w14:textId="77777777" w:rsidR="006B4E5F" w:rsidRPr="00380658" w:rsidRDefault="006B4E5F" w:rsidP="006B4E5F">
      <w:pPr>
        <w:autoSpaceDE w:val="0"/>
        <w:autoSpaceDN w:val="0"/>
        <w:rPr>
          <w:rFonts w:ascii="Arial" w:hAnsi="Arial" w:cs="Arial"/>
          <w:color w:val="FF0000"/>
          <w:sz w:val="20"/>
          <w:szCs w:val="20"/>
        </w:rPr>
      </w:pPr>
      <w:r w:rsidRPr="00380658">
        <w:rPr>
          <w:rFonts w:ascii="Arial" w:hAnsi="Arial" w:cs="Arial"/>
          <w:b/>
          <w:bCs/>
          <w:color w:val="231F20"/>
          <w:sz w:val="20"/>
          <w:szCs w:val="20"/>
        </w:rPr>
        <w:t>Rejection of Invoices.</w:t>
      </w:r>
      <w:r w:rsidRPr="00380658">
        <w:rPr>
          <w:rFonts w:ascii="Arial" w:hAnsi="Arial" w:cs="Arial"/>
          <w:color w:val="231F20"/>
          <w:sz w:val="20"/>
          <w:szCs w:val="20"/>
        </w:rPr>
        <w:t xml:space="preserve"> Any invoice submitted, which fails to comply with the terms of this Subcontract, including the requirements of form and documentation, may be rejected, and returned to the S</w:t>
      </w:r>
      <w:r>
        <w:rPr>
          <w:rFonts w:ascii="Arial" w:hAnsi="Arial" w:cs="Arial"/>
          <w:color w:val="231F20"/>
          <w:sz w:val="20"/>
          <w:szCs w:val="20"/>
        </w:rPr>
        <w:t>ubcontractor</w:t>
      </w:r>
      <w:r w:rsidRPr="00380658">
        <w:rPr>
          <w:rFonts w:ascii="Arial" w:hAnsi="Arial" w:cs="Arial"/>
          <w:color w:val="231F20"/>
          <w:sz w:val="20"/>
          <w:szCs w:val="20"/>
        </w:rPr>
        <w:t>. C</w:t>
      </w:r>
      <w:r>
        <w:rPr>
          <w:rFonts w:ascii="Arial" w:hAnsi="Arial" w:cs="Arial"/>
          <w:color w:val="231F20"/>
          <w:sz w:val="20"/>
          <w:szCs w:val="20"/>
        </w:rPr>
        <w:t>ontractor</w:t>
      </w:r>
      <w:r w:rsidRPr="00380658">
        <w:rPr>
          <w:rFonts w:ascii="Arial" w:hAnsi="Arial" w:cs="Arial"/>
          <w:color w:val="231F20"/>
          <w:sz w:val="20"/>
          <w:szCs w:val="20"/>
        </w:rPr>
        <w:t xml:space="preserve"> will not incur and/or pay for any late charges associated with a rejected invoice. The C</w:t>
      </w:r>
      <w:r>
        <w:rPr>
          <w:rFonts w:ascii="Arial" w:hAnsi="Arial" w:cs="Arial"/>
          <w:color w:val="231F20"/>
          <w:sz w:val="20"/>
          <w:szCs w:val="20"/>
        </w:rPr>
        <w:t>ontractor</w:t>
      </w:r>
      <w:r w:rsidRPr="00380658">
        <w:rPr>
          <w:rFonts w:ascii="Arial" w:hAnsi="Arial" w:cs="Arial"/>
          <w:color w:val="231F20"/>
          <w:sz w:val="20"/>
          <w:szCs w:val="20"/>
        </w:rPr>
        <w:t xml:space="preserve"> shall not reimburse any costs associated with the resubmission of an invoice to meet these requirements.</w:t>
      </w:r>
      <w:r>
        <w:rPr>
          <w:rFonts w:ascii="Arial" w:hAnsi="Arial" w:cs="Arial"/>
          <w:color w:val="231F20"/>
          <w:sz w:val="20"/>
          <w:szCs w:val="20"/>
        </w:rPr>
        <w:t xml:space="preserve">  Payment terms of 30 calendar days restarts with resubmission.</w:t>
      </w:r>
      <w:r w:rsidRPr="00380658">
        <w:rPr>
          <w:rFonts w:ascii="Arial" w:hAnsi="Arial" w:cs="Arial"/>
          <w:color w:val="1F497D"/>
          <w:sz w:val="20"/>
          <w:szCs w:val="20"/>
        </w:rPr>
        <w:t xml:space="preserve"> </w:t>
      </w:r>
    </w:p>
    <w:p w14:paraId="411A1FD5" w14:textId="77777777" w:rsidR="006B4E5F" w:rsidRPr="00380658" w:rsidRDefault="006B4E5F" w:rsidP="006B4E5F">
      <w:pPr>
        <w:autoSpaceDE w:val="0"/>
        <w:autoSpaceDN w:val="0"/>
        <w:rPr>
          <w:rFonts w:ascii="Arial" w:hAnsi="Arial" w:cs="Arial"/>
          <w:color w:val="231F20"/>
          <w:sz w:val="20"/>
          <w:szCs w:val="20"/>
        </w:rPr>
      </w:pPr>
      <w:r w:rsidRPr="00380658">
        <w:rPr>
          <w:rFonts w:ascii="Arial" w:hAnsi="Arial" w:cs="Arial"/>
          <w:b/>
          <w:bCs/>
          <w:color w:val="231F20"/>
          <w:sz w:val="20"/>
          <w:szCs w:val="20"/>
        </w:rPr>
        <w:t>Withholding Invoice Payments.</w:t>
      </w:r>
      <w:r w:rsidRPr="00380658">
        <w:rPr>
          <w:rFonts w:ascii="Arial" w:hAnsi="Arial" w:cs="Arial"/>
          <w:color w:val="231F20"/>
          <w:sz w:val="20"/>
          <w:szCs w:val="20"/>
        </w:rPr>
        <w:t xml:space="preserve"> The C</w:t>
      </w:r>
      <w:r>
        <w:rPr>
          <w:rFonts w:ascii="Arial" w:hAnsi="Arial" w:cs="Arial"/>
          <w:color w:val="231F20"/>
          <w:sz w:val="20"/>
          <w:szCs w:val="20"/>
        </w:rPr>
        <w:t>ontractor</w:t>
      </w:r>
      <w:r w:rsidRPr="00380658">
        <w:rPr>
          <w:rFonts w:ascii="Arial" w:hAnsi="Arial" w:cs="Arial"/>
          <w:color w:val="231F20"/>
          <w:sz w:val="20"/>
          <w:szCs w:val="20"/>
        </w:rPr>
        <w:t xml:space="preserve"> may, at its sole discretion, withhold payment due for, but not limited to, the following reasons:</w:t>
      </w:r>
      <w:r w:rsidRPr="00380658">
        <w:rPr>
          <w:rFonts w:ascii="Arial" w:hAnsi="Arial" w:cs="Arial"/>
          <w:color w:val="1F497D"/>
          <w:sz w:val="20"/>
          <w:szCs w:val="20"/>
        </w:rPr>
        <w:t xml:space="preserve"> </w:t>
      </w:r>
    </w:p>
    <w:p w14:paraId="22440D9D" w14:textId="77777777" w:rsidR="006B4E5F" w:rsidRPr="00380658" w:rsidRDefault="006B4E5F" w:rsidP="00BA7FE3">
      <w:pPr>
        <w:pStyle w:val="ListParagraph"/>
        <w:numPr>
          <w:ilvl w:val="0"/>
          <w:numId w:val="4"/>
        </w:numPr>
        <w:autoSpaceDE w:val="0"/>
        <w:autoSpaceDN w:val="0"/>
        <w:spacing w:after="0"/>
        <w:rPr>
          <w:rFonts w:ascii="Arial" w:hAnsi="Arial" w:cs="Arial"/>
          <w:color w:val="231F20"/>
          <w:sz w:val="20"/>
          <w:szCs w:val="20"/>
        </w:rPr>
      </w:pPr>
      <w:r w:rsidRPr="00380658">
        <w:rPr>
          <w:rFonts w:ascii="Arial" w:hAnsi="Arial" w:cs="Arial"/>
          <w:color w:val="231F20"/>
          <w:sz w:val="20"/>
          <w:szCs w:val="20"/>
        </w:rPr>
        <w:t>Substandard Work or delays in the Work not corrected promptly.</w:t>
      </w:r>
    </w:p>
    <w:p w14:paraId="27CB14B5" w14:textId="77777777" w:rsidR="006B4E5F" w:rsidRPr="00380658" w:rsidRDefault="006B4E5F" w:rsidP="00BA7FE3">
      <w:pPr>
        <w:pStyle w:val="ListParagraph"/>
        <w:numPr>
          <w:ilvl w:val="0"/>
          <w:numId w:val="4"/>
        </w:numPr>
        <w:autoSpaceDE w:val="0"/>
        <w:autoSpaceDN w:val="0"/>
        <w:spacing w:after="0"/>
        <w:rPr>
          <w:rFonts w:ascii="Arial" w:hAnsi="Arial" w:cs="Arial"/>
          <w:color w:val="231F20"/>
          <w:sz w:val="20"/>
          <w:szCs w:val="20"/>
        </w:rPr>
      </w:pPr>
      <w:r w:rsidRPr="00380658">
        <w:rPr>
          <w:rFonts w:ascii="Arial" w:hAnsi="Arial" w:cs="Arial"/>
          <w:color w:val="231F20"/>
          <w:sz w:val="20"/>
          <w:szCs w:val="20"/>
        </w:rPr>
        <w:t>Evidence that a claim has been or will be filed against the Subcontractor.</w:t>
      </w:r>
    </w:p>
    <w:p w14:paraId="34E620F9" w14:textId="77777777" w:rsidR="006B4E5F" w:rsidRDefault="006B4E5F" w:rsidP="00BA7FE3">
      <w:pPr>
        <w:pStyle w:val="ListParagraph"/>
        <w:numPr>
          <w:ilvl w:val="0"/>
          <w:numId w:val="4"/>
        </w:numPr>
        <w:autoSpaceDE w:val="0"/>
        <w:autoSpaceDN w:val="0"/>
        <w:spacing w:after="0"/>
        <w:rPr>
          <w:rFonts w:ascii="Arial" w:hAnsi="Arial" w:cs="Arial"/>
          <w:color w:val="231F20"/>
          <w:sz w:val="20"/>
          <w:szCs w:val="20"/>
        </w:rPr>
      </w:pPr>
      <w:r w:rsidRPr="00380658">
        <w:rPr>
          <w:rFonts w:ascii="Arial" w:hAnsi="Arial" w:cs="Arial"/>
          <w:color w:val="231F20"/>
          <w:sz w:val="20"/>
          <w:szCs w:val="20"/>
        </w:rPr>
        <w:t>Failure to promptly and properly pay lower</w:t>
      </w:r>
      <w:r>
        <w:rPr>
          <w:rFonts w:ascii="Arial" w:hAnsi="Arial" w:cs="Arial"/>
          <w:color w:val="231F20"/>
          <w:sz w:val="20"/>
          <w:szCs w:val="20"/>
        </w:rPr>
        <w:t>-</w:t>
      </w:r>
      <w:r w:rsidRPr="00380658">
        <w:rPr>
          <w:rFonts w:ascii="Arial" w:hAnsi="Arial" w:cs="Arial"/>
          <w:color w:val="231F20"/>
          <w:sz w:val="20"/>
          <w:szCs w:val="20"/>
        </w:rPr>
        <w:t>tier Subcontractors or suppliers.</w:t>
      </w:r>
    </w:p>
    <w:p w14:paraId="41C3FAC4" w14:textId="24E349F5" w:rsidR="005D6F6C" w:rsidRPr="00554143" w:rsidRDefault="005D6F6C" w:rsidP="005D6F6C">
      <w:pPr>
        <w:spacing w:before="120" w:after="120"/>
        <w:rPr>
          <w:rFonts w:ascii="Arial" w:hAnsi="Arial" w:cs="Arial"/>
          <w:sz w:val="20"/>
          <w:szCs w:val="20"/>
        </w:rPr>
      </w:pPr>
      <w:r w:rsidRPr="00554143">
        <w:rPr>
          <w:rFonts w:ascii="Arial" w:hAnsi="Arial" w:cs="Arial"/>
          <w:sz w:val="20"/>
          <w:szCs w:val="20"/>
        </w:rPr>
        <w:t>As a condition of final payment for each Task Order, the S</w:t>
      </w:r>
      <w:r w:rsidR="00DA79DD">
        <w:rPr>
          <w:rFonts w:ascii="Arial" w:hAnsi="Arial" w:cs="Arial"/>
          <w:sz w:val="20"/>
          <w:szCs w:val="20"/>
        </w:rPr>
        <w:t>ubcontractor</w:t>
      </w:r>
      <w:r w:rsidRPr="00554143">
        <w:rPr>
          <w:rFonts w:ascii="Arial" w:hAnsi="Arial" w:cs="Arial"/>
          <w:sz w:val="20"/>
          <w:szCs w:val="20"/>
        </w:rPr>
        <w:t xml:space="preserve"> shall submit a Subcontract Release Statement FRM</w:t>
      </w:r>
      <w:r w:rsidRPr="00554143">
        <w:rPr>
          <w:rFonts w:ascii="Arial" w:hAnsi="Arial" w:cs="Arial"/>
          <w:sz w:val="20"/>
          <w:szCs w:val="20"/>
        </w:rPr>
        <w:noBreakHyphen/>
        <w:t>2206. The Subcontract Release Statement shall include a certification that states the following:</w:t>
      </w:r>
    </w:p>
    <w:p w14:paraId="16780247" w14:textId="38B8BA81" w:rsidR="005D6F6C" w:rsidRPr="00554143" w:rsidRDefault="005D6F6C" w:rsidP="005D6F6C">
      <w:pPr>
        <w:spacing w:before="120" w:after="120"/>
        <w:rPr>
          <w:rFonts w:ascii="Arial" w:hAnsi="Arial" w:cs="Arial"/>
          <w:sz w:val="20"/>
          <w:szCs w:val="20"/>
        </w:rPr>
      </w:pPr>
      <w:r w:rsidRPr="00554143">
        <w:rPr>
          <w:rFonts w:ascii="Arial" w:hAnsi="Arial" w:cs="Arial"/>
          <w:sz w:val="20"/>
          <w:szCs w:val="20"/>
        </w:rPr>
        <w:t>“All Government and C</w:t>
      </w:r>
      <w:r w:rsidR="00DA79DD">
        <w:rPr>
          <w:rFonts w:ascii="Arial" w:hAnsi="Arial" w:cs="Arial"/>
          <w:sz w:val="20"/>
          <w:szCs w:val="20"/>
        </w:rPr>
        <w:t>ontractor</w:t>
      </w:r>
      <w:r w:rsidRPr="00554143">
        <w:rPr>
          <w:rFonts w:ascii="Arial" w:hAnsi="Arial" w:cs="Arial"/>
          <w:sz w:val="20"/>
          <w:szCs w:val="20"/>
        </w:rPr>
        <w:t>-furnished property has been returned, consumed, delivered or otherwise disposed of as instructed by C</w:t>
      </w:r>
      <w:r w:rsidR="00DA79DD">
        <w:rPr>
          <w:rFonts w:ascii="Arial" w:hAnsi="Arial" w:cs="Arial"/>
          <w:sz w:val="20"/>
          <w:szCs w:val="20"/>
        </w:rPr>
        <w:t>ontractor</w:t>
      </w:r>
      <w:r w:rsidRPr="00554143">
        <w:rPr>
          <w:rFonts w:ascii="Arial" w:hAnsi="Arial" w:cs="Arial"/>
          <w:sz w:val="20"/>
          <w:szCs w:val="20"/>
        </w:rPr>
        <w:t>.”</w:t>
      </w:r>
    </w:p>
    <w:p w14:paraId="36143880" w14:textId="77777777" w:rsidR="00C82629" w:rsidRPr="00D14EF8" w:rsidRDefault="00C82629" w:rsidP="002F7292">
      <w:pPr>
        <w:spacing w:before="120" w:after="120"/>
        <w:rPr>
          <w:rFonts w:ascii="Arial" w:hAnsi="Arial" w:cs="Arial"/>
          <w:b/>
          <w:bCs/>
          <w:color w:val="000000"/>
          <w:sz w:val="20"/>
          <w:szCs w:val="20"/>
        </w:rPr>
      </w:pPr>
      <w:r w:rsidRPr="00D14EF8">
        <w:rPr>
          <w:rFonts w:ascii="Arial" w:hAnsi="Arial" w:cs="Arial"/>
          <w:b/>
          <w:bCs/>
          <w:color w:val="000000"/>
          <w:sz w:val="20"/>
          <w:szCs w:val="20"/>
        </w:rPr>
        <w:t>Firm-Fixed-Price:</w:t>
      </w:r>
    </w:p>
    <w:p w14:paraId="40C8467D" w14:textId="27576A25" w:rsidR="00C82629" w:rsidRDefault="00DB061B" w:rsidP="002F7292">
      <w:pPr>
        <w:spacing w:before="120" w:after="120"/>
        <w:rPr>
          <w:rFonts w:ascii="Arial" w:hAnsi="Arial" w:cs="Arial"/>
          <w:color w:val="000000"/>
          <w:sz w:val="20"/>
          <w:szCs w:val="20"/>
        </w:rPr>
      </w:pPr>
      <w:r w:rsidRPr="00D14EF8">
        <w:rPr>
          <w:rFonts w:ascii="Arial" w:hAnsi="Arial" w:cs="Arial"/>
          <w:color w:val="000000"/>
          <w:sz w:val="20"/>
          <w:szCs w:val="20"/>
        </w:rPr>
        <w:t xml:space="preserve">Subcontractor </w:t>
      </w:r>
      <w:r w:rsidR="00C82629" w:rsidRPr="00D14EF8">
        <w:rPr>
          <w:rFonts w:ascii="Arial" w:hAnsi="Arial" w:cs="Arial"/>
          <w:color w:val="000000"/>
          <w:sz w:val="20"/>
          <w:szCs w:val="20"/>
        </w:rPr>
        <w:t xml:space="preserve">invoices for Firm-Fixed-Price Work shall provide documentation that may include deliverables or other documentation demonstrating that performance of the Work has been completed and accepted by the </w:t>
      </w:r>
      <w:r w:rsidRPr="00D14EF8">
        <w:rPr>
          <w:rFonts w:ascii="Arial" w:hAnsi="Arial" w:cs="Arial"/>
          <w:color w:val="000000"/>
          <w:sz w:val="20"/>
          <w:szCs w:val="20"/>
        </w:rPr>
        <w:t xml:space="preserve">Contractor </w:t>
      </w:r>
      <w:r w:rsidR="00C82629" w:rsidRPr="00D14EF8">
        <w:rPr>
          <w:rFonts w:ascii="Arial" w:hAnsi="Arial" w:cs="Arial"/>
          <w:color w:val="000000"/>
          <w:sz w:val="20"/>
          <w:szCs w:val="20"/>
        </w:rPr>
        <w:t>in accordance with the Subcontract requirements. Unless</w:t>
      </w:r>
      <w:r w:rsidR="00C82629" w:rsidRPr="002F7292">
        <w:rPr>
          <w:rFonts w:ascii="Arial" w:hAnsi="Arial" w:cs="Arial"/>
          <w:color w:val="000000"/>
          <w:sz w:val="20"/>
          <w:szCs w:val="20"/>
        </w:rPr>
        <w:t xml:space="preserve"> progress payments or milestone payments are expressly authorized elsewhere in this Subcontract, </w:t>
      </w:r>
      <w:r w:rsidRPr="002F7292">
        <w:rPr>
          <w:rFonts w:ascii="Arial" w:hAnsi="Arial" w:cs="Arial"/>
          <w:color w:val="000000"/>
          <w:sz w:val="20"/>
          <w:szCs w:val="20"/>
        </w:rPr>
        <w:t>S</w:t>
      </w:r>
      <w:r>
        <w:rPr>
          <w:rFonts w:ascii="Arial" w:hAnsi="Arial" w:cs="Arial"/>
          <w:color w:val="000000"/>
          <w:sz w:val="20"/>
          <w:szCs w:val="20"/>
        </w:rPr>
        <w:t>ubcontractor</w:t>
      </w:r>
      <w:r w:rsidRPr="002F7292">
        <w:rPr>
          <w:rFonts w:ascii="Arial" w:hAnsi="Arial" w:cs="Arial"/>
          <w:color w:val="000000"/>
          <w:sz w:val="20"/>
          <w:szCs w:val="20"/>
        </w:rPr>
        <w:t xml:space="preserve"> </w:t>
      </w:r>
      <w:r w:rsidR="00C82629" w:rsidRPr="002F7292">
        <w:rPr>
          <w:rFonts w:ascii="Arial" w:hAnsi="Arial" w:cs="Arial"/>
          <w:color w:val="000000"/>
          <w:sz w:val="20"/>
          <w:szCs w:val="20"/>
        </w:rPr>
        <w:t xml:space="preserve">shall be entitled to invoice for payment only upon the successful completion and acceptance of all of the Work required by the </w:t>
      </w:r>
      <w:r w:rsidRPr="002F7292">
        <w:rPr>
          <w:rFonts w:ascii="Arial" w:hAnsi="Arial" w:cs="Arial"/>
          <w:color w:val="000000"/>
          <w:sz w:val="20"/>
          <w:szCs w:val="20"/>
        </w:rPr>
        <w:t>S</w:t>
      </w:r>
      <w:r>
        <w:rPr>
          <w:rFonts w:ascii="Arial" w:hAnsi="Arial" w:cs="Arial"/>
          <w:color w:val="000000"/>
          <w:sz w:val="20"/>
          <w:szCs w:val="20"/>
        </w:rPr>
        <w:t>ubcontract</w:t>
      </w:r>
      <w:r w:rsidR="00C82629" w:rsidRPr="002F7292">
        <w:rPr>
          <w:rFonts w:ascii="Arial" w:hAnsi="Arial" w:cs="Arial"/>
          <w:color w:val="000000"/>
          <w:sz w:val="20"/>
          <w:szCs w:val="20"/>
        </w:rPr>
        <w:t>, Order, or Line Item (as applicable).</w:t>
      </w:r>
    </w:p>
    <w:p w14:paraId="4557E432" w14:textId="77777777" w:rsidR="00937E57" w:rsidRPr="00380658" w:rsidRDefault="00937E57" w:rsidP="00937E57">
      <w:pPr>
        <w:shd w:val="clear" w:color="auto" w:fill="FFFFFF"/>
        <w:tabs>
          <w:tab w:val="left" w:pos="360"/>
        </w:tabs>
        <w:spacing w:before="240" w:after="100" w:afterAutospacing="1"/>
        <w:ind w:left="36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(a)</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Payment of price</w:t>
      </w:r>
      <w:r w:rsidRPr="00380658">
        <w:rPr>
          <w:rFonts w:ascii="Arial" w:hAnsi="Arial" w:cs="Arial"/>
          <w:color w:val="000000"/>
          <w:sz w:val="20"/>
          <w:szCs w:val="20"/>
        </w:rPr>
        <w:t>. The C</w:t>
      </w:r>
      <w:r>
        <w:rPr>
          <w:rFonts w:ascii="Arial" w:hAnsi="Arial" w:cs="Arial"/>
          <w:color w:val="000000"/>
          <w:sz w:val="20"/>
          <w:szCs w:val="20"/>
        </w:rPr>
        <w:t>ontractor</w:t>
      </w:r>
      <w:r w:rsidRPr="00380658">
        <w:rPr>
          <w:rFonts w:ascii="Arial" w:hAnsi="Arial" w:cs="Arial"/>
          <w:color w:val="000000"/>
          <w:sz w:val="20"/>
          <w:szCs w:val="20"/>
        </w:rPr>
        <w:t xml:space="preserve"> shall pay the S</w:t>
      </w:r>
      <w:r>
        <w:rPr>
          <w:rFonts w:ascii="Arial" w:hAnsi="Arial" w:cs="Arial"/>
          <w:color w:val="000000"/>
          <w:sz w:val="20"/>
          <w:szCs w:val="20"/>
        </w:rPr>
        <w:t>ubcontractor</w:t>
      </w:r>
      <w:r w:rsidRPr="00380658">
        <w:rPr>
          <w:rFonts w:ascii="Arial" w:hAnsi="Arial" w:cs="Arial"/>
          <w:color w:val="000000"/>
          <w:sz w:val="20"/>
          <w:szCs w:val="20"/>
        </w:rPr>
        <w:t xml:space="preserve"> the Subcontract price as provided in this Subcontract.</w:t>
      </w:r>
    </w:p>
    <w:p w14:paraId="57DA1DEB" w14:textId="77777777" w:rsidR="00937E57" w:rsidRPr="00380658" w:rsidRDefault="00937E57" w:rsidP="00937E57">
      <w:pPr>
        <w:shd w:val="clear" w:color="auto" w:fill="FFFFFF"/>
        <w:tabs>
          <w:tab w:val="left" w:pos="360"/>
        </w:tabs>
        <w:spacing w:before="240" w:after="100" w:afterAutospacing="1"/>
        <w:ind w:left="36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(b)</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Progress payments</w:t>
      </w:r>
      <w:r w:rsidRPr="00380658">
        <w:rPr>
          <w:rFonts w:ascii="Arial" w:hAnsi="Arial" w:cs="Arial"/>
          <w:color w:val="000000"/>
          <w:sz w:val="20"/>
          <w:szCs w:val="20"/>
        </w:rPr>
        <w:t xml:space="preserve">. The </w:t>
      </w:r>
      <w:r>
        <w:rPr>
          <w:rFonts w:ascii="Arial" w:hAnsi="Arial" w:cs="Arial"/>
          <w:color w:val="000000"/>
          <w:sz w:val="20"/>
          <w:szCs w:val="20"/>
        </w:rPr>
        <w:t>contractor</w:t>
      </w:r>
      <w:r w:rsidRPr="00380658">
        <w:rPr>
          <w:rFonts w:ascii="Arial" w:hAnsi="Arial" w:cs="Arial"/>
          <w:color w:val="000000"/>
          <w:sz w:val="20"/>
          <w:szCs w:val="20"/>
        </w:rPr>
        <w:t xml:space="preserve"> shall make progress payments for a portion of the work as shown in the compensation schedule on a monthly basis as the Work proceeds, or at more frequent intervals as determined by the </w:t>
      </w:r>
      <w:r>
        <w:rPr>
          <w:rFonts w:ascii="Arial" w:hAnsi="Arial" w:cs="Arial"/>
          <w:color w:val="000000"/>
          <w:sz w:val="20"/>
          <w:szCs w:val="20"/>
        </w:rPr>
        <w:t>Procurement Specialist</w:t>
      </w:r>
      <w:r w:rsidRPr="00380658">
        <w:rPr>
          <w:rFonts w:ascii="Arial" w:hAnsi="Arial" w:cs="Arial"/>
          <w:color w:val="000000"/>
          <w:sz w:val="20"/>
          <w:szCs w:val="20"/>
        </w:rPr>
        <w:t xml:space="preserve">, on estimates of Work accomplished which meets the standards of quality established under the Subcontract, as approved by the </w:t>
      </w:r>
      <w:r>
        <w:rPr>
          <w:rFonts w:ascii="Arial" w:hAnsi="Arial" w:cs="Arial"/>
          <w:color w:val="000000"/>
          <w:sz w:val="20"/>
          <w:szCs w:val="20"/>
        </w:rPr>
        <w:t>Procurement Specialist</w:t>
      </w:r>
      <w:r w:rsidRPr="00380658">
        <w:rPr>
          <w:rFonts w:ascii="Arial" w:hAnsi="Arial" w:cs="Arial"/>
          <w:color w:val="000000"/>
          <w:sz w:val="20"/>
          <w:szCs w:val="20"/>
        </w:rPr>
        <w:t>.</w:t>
      </w:r>
    </w:p>
    <w:p w14:paraId="65BAA359" w14:textId="7A52B4B7" w:rsidR="00937E57" w:rsidRPr="00380658" w:rsidRDefault="00937E57" w:rsidP="00937E57">
      <w:pPr>
        <w:shd w:val="clear" w:color="auto" w:fill="FFFFFF" w:themeFill="background1"/>
        <w:spacing w:before="240" w:after="100" w:afterAutospacing="1"/>
        <w:ind w:left="90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lastRenderedPageBreak/>
        <w:t>(1)</w:t>
      </w:r>
      <w:r w:rsidRPr="00380658">
        <w:rPr>
          <w:rFonts w:ascii="Arial" w:hAnsi="Arial" w:cs="Arial"/>
          <w:color w:val="000000"/>
          <w:sz w:val="20"/>
          <w:szCs w:val="20"/>
        </w:rPr>
        <w:tab/>
        <w:t>The S</w:t>
      </w:r>
      <w:r w:rsidR="00DA79DD">
        <w:rPr>
          <w:rFonts w:ascii="Arial" w:hAnsi="Arial" w:cs="Arial"/>
          <w:color w:val="000000"/>
          <w:sz w:val="20"/>
          <w:szCs w:val="20"/>
        </w:rPr>
        <w:t>ubcontractor’s</w:t>
      </w:r>
      <w:r w:rsidRPr="00380658">
        <w:rPr>
          <w:rFonts w:ascii="Arial" w:hAnsi="Arial" w:cs="Arial"/>
          <w:color w:val="000000"/>
          <w:sz w:val="20"/>
          <w:szCs w:val="20"/>
        </w:rPr>
        <w:t xml:space="preserve"> request for progress payments shall include the following substantiation:</w:t>
      </w:r>
    </w:p>
    <w:p w14:paraId="44198B83" w14:textId="77777777" w:rsidR="00937E57" w:rsidRPr="00380658" w:rsidRDefault="00937E57" w:rsidP="00937E57">
      <w:pPr>
        <w:shd w:val="clear" w:color="auto" w:fill="FFFFFF"/>
        <w:tabs>
          <w:tab w:val="left" w:pos="1350"/>
        </w:tabs>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w:t>
      </w:r>
      <w:r w:rsidRPr="00380658">
        <w:rPr>
          <w:rFonts w:ascii="Arial" w:hAnsi="Arial" w:cs="Arial"/>
          <w:color w:val="000000"/>
          <w:sz w:val="20"/>
          <w:szCs w:val="20"/>
        </w:rPr>
        <w:tab/>
        <w:t>An itemization of the amounts requested, related to the various elements of the Work required by the Subcontract covered by the payment requested.</w:t>
      </w:r>
    </w:p>
    <w:p w14:paraId="2309F5EF" w14:textId="77777777" w:rsidR="00937E57" w:rsidRPr="00380658" w:rsidRDefault="00937E57" w:rsidP="00937E57">
      <w:pPr>
        <w:shd w:val="clear" w:color="auto" w:fill="FFFFFF"/>
        <w:tabs>
          <w:tab w:val="left" w:pos="1350"/>
        </w:tabs>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w:t>
      </w:r>
      <w:r w:rsidRPr="00380658">
        <w:rPr>
          <w:rFonts w:ascii="Arial" w:hAnsi="Arial" w:cs="Arial"/>
          <w:color w:val="000000"/>
          <w:sz w:val="20"/>
          <w:szCs w:val="20"/>
        </w:rPr>
        <w:tab/>
        <w:t>A listing of the amount included for Work performed by each lower-tier subcontractor under the Subcontract.</w:t>
      </w:r>
    </w:p>
    <w:p w14:paraId="502CA764" w14:textId="77777777" w:rsidR="00937E57" w:rsidRPr="00380658" w:rsidRDefault="00937E57" w:rsidP="00937E57">
      <w:pPr>
        <w:shd w:val="clear" w:color="auto" w:fill="FFFFFF"/>
        <w:tabs>
          <w:tab w:val="left" w:pos="1350"/>
        </w:tabs>
        <w:spacing w:before="240" w:after="100" w:afterAutospacing="1"/>
        <w:ind w:left="1620" w:hanging="72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(iii)</w:t>
      </w:r>
      <w:r w:rsidRPr="00380658">
        <w:rPr>
          <w:rFonts w:ascii="Arial" w:hAnsi="Arial" w:cs="Arial"/>
          <w:color w:val="000000"/>
          <w:sz w:val="20"/>
          <w:szCs w:val="20"/>
        </w:rPr>
        <w:tab/>
        <w:t>A listing of the total amount of each lower-tier subcontract under the Subcontract.</w:t>
      </w:r>
    </w:p>
    <w:p w14:paraId="5C1E91CD" w14:textId="77777777" w:rsidR="00937E57" w:rsidRPr="00380658" w:rsidRDefault="00937E57" w:rsidP="00937E57">
      <w:pPr>
        <w:shd w:val="clear" w:color="auto" w:fill="FFFFFF"/>
        <w:tabs>
          <w:tab w:val="left" w:pos="1350"/>
        </w:tabs>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(iv)</w:t>
      </w:r>
      <w:r w:rsidRPr="00380658">
        <w:rPr>
          <w:rFonts w:ascii="Arial" w:hAnsi="Arial" w:cs="Arial"/>
          <w:color w:val="000000"/>
          <w:sz w:val="20"/>
          <w:szCs w:val="20"/>
        </w:rPr>
        <w:tab/>
        <w:t>A listing of the amounts previously paid to each such lower-tier subcontractor under the Subcontract.</w:t>
      </w:r>
    </w:p>
    <w:p w14:paraId="1BCC4396" w14:textId="77777777" w:rsidR="00937E57" w:rsidRPr="00380658" w:rsidRDefault="00937E57" w:rsidP="00937E57">
      <w:pPr>
        <w:shd w:val="clear" w:color="auto" w:fill="FFFFFF"/>
        <w:tabs>
          <w:tab w:val="left" w:pos="1530"/>
        </w:tabs>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(v)</w:t>
      </w:r>
      <w:r w:rsidRPr="00380658">
        <w:rPr>
          <w:rFonts w:ascii="Arial" w:hAnsi="Arial" w:cs="Arial"/>
          <w:color w:val="000000"/>
          <w:sz w:val="20"/>
          <w:szCs w:val="20"/>
        </w:rPr>
        <w:tab/>
        <w:t xml:space="preserve">Additional supporting data in a form and detail required by the </w:t>
      </w:r>
      <w:r>
        <w:rPr>
          <w:rFonts w:ascii="Arial" w:hAnsi="Arial" w:cs="Arial"/>
          <w:color w:val="000000"/>
          <w:sz w:val="20"/>
          <w:szCs w:val="20"/>
        </w:rPr>
        <w:t>Procurement Specialist</w:t>
      </w:r>
      <w:r w:rsidRPr="00380658">
        <w:rPr>
          <w:rFonts w:ascii="Arial" w:hAnsi="Arial" w:cs="Arial"/>
          <w:color w:val="000000"/>
          <w:sz w:val="20"/>
          <w:szCs w:val="20"/>
        </w:rPr>
        <w:t>.</w:t>
      </w:r>
    </w:p>
    <w:p w14:paraId="06498A5E" w14:textId="77777777" w:rsidR="00937E57" w:rsidRPr="00380658" w:rsidRDefault="00937E57" w:rsidP="00937E57">
      <w:pPr>
        <w:keepNext/>
        <w:keepLines/>
        <w:shd w:val="clear" w:color="auto" w:fill="FFFFFF"/>
        <w:tabs>
          <w:tab w:val="left" w:pos="900"/>
        </w:tabs>
        <w:spacing w:before="240" w:after="100" w:afterAutospacing="1"/>
        <w:ind w:left="90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 xml:space="preserve">In the preparation of estimates, the </w:t>
      </w:r>
      <w:r>
        <w:rPr>
          <w:rFonts w:ascii="Arial" w:hAnsi="Arial" w:cs="Arial"/>
          <w:color w:val="000000"/>
          <w:sz w:val="20"/>
          <w:szCs w:val="20"/>
        </w:rPr>
        <w:t>Procurement Specialist</w:t>
      </w:r>
      <w:r w:rsidRPr="00380658">
        <w:rPr>
          <w:rFonts w:ascii="Arial" w:hAnsi="Arial" w:cs="Arial"/>
          <w:color w:val="000000"/>
          <w:sz w:val="20"/>
          <w:szCs w:val="20"/>
        </w:rPr>
        <w:t xml:space="preserve"> may authorize material delivered on the site and preparatory work done to be taken into consideration. Material delivered to the S</w:t>
      </w:r>
      <w:r>
        <w:rPr>
          <w:rFonts w:ascii="Arial" w:hAnsi="Arial" w:cs="Arial"/>
          <w:color w:val="000000"/>
          <w:sz w:val="20"/>
          <w:szCs w:val="20"/>
        </w:rPr>
        <w:t>ubcontractor</w:t>
      </w:r>
      <w:r w:rsidRPr="00380658">
        <w:rPr>
          <w:rFonts w:ascii="Arial" w:hAnsi="Arial" w:cs="Arial"/>
          <w:color w:val="000000"/>
          <w:sz w:val="20"/>
          <w:szCs w:val="20"/>
        </w:rPr>
        <w:t xml:space="preserve"> at locations other than the site also may be taken into consideration if-</w:t>
      </w:r>
    </w:p>
    <w:p w14:paraId="4E4DE674" w14:textId="77777777" w:rsidR="00937E57" w:rsidRPr="00380658" w:rsidRDefault="00937E57" w:rsidP="00937E57">
      <w:pPr>
        <w:shd w:val="clear" w:color="auto" w:fill="FFFFFF"/>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w:t>
      </w:r>
      <w:r w:rsidRPr="00380658">
        <w:rPr>
          <w:rFonts w:ascii="Arial" w:hAnsi="Arial" w:cs="Arial"/>
          <w:color w:val="000000"/>
          <w:sz w:val="20"/>
          <w:szCs w:val="20"/>
        </w:rPr>
        <w:tab/>
        <w:t>Consideration is specifically authorized by this Subcontract; and</w:t>
      </w:r>
    </w:p>
    <w:p w14:paraId="1D8ED3B9" w14:textId="77777777" w:rsidR="00937E57" w:rsidRPr="00380658" w:rsidRDefault="00937E57" w:rsidP="00937E57">
      <w:pPr>
        <w:shd w:val="clear" w:color="auto" w:fill="FFFFFF"/>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w:t>
      </w:r>
      <w:r w:rsidRPr="00380658">
        <w:rPr>
          <w:rFonts w:ascii="Arial" w:hAnsi="Arial" w:cs="Arial"/>
          <w:color w:val="000000"/>
          <w:sz w:val="20"/>
          <w:szCs w:val="20"/>
        </w:rPr>
        <w:tab/>
        <w:t>The S</w:t>
      </w:r>
      <w:r>
        <w:rPr>
          <w:rFonts w:ascii="Arial" w:hAnsi="Arial" w:cs="Arial"/>
          <w:color w:val="000000"/>
          <w:sz w:val="20"/>
          <w:szCs w:val="20"/>
        </w:rPr>
        <w:t>ubcontractor</w:t>
      </w:r>
      <w:r w:rsidRPr="00380658">
        <w:rPr>
          <w:rFonts w:ascii="Arial" w:hAnsi="Arial" w:cs="Arial"/>
          <w:color w:val="000000"/>
          <w:sz w:val="20"/>
          <w:szCs w:val="20"/>
        </w:rPr>
        <w:t xml:space="preserve"> furnishes satisfactory evidence that it has acquired title to such material and that the material will be used to perform this Subcontract.</w:t>
      </w:r>
    </w:p>
    <w:p w14:paraId="0B5D230C" w14:textId="77777777" w:rsidR="00937E57" w:rsidRPr="00380658" w:rsidRDefault="00937E57" w:rsidP="00937E57">
      <w:pPr>
        <w:shd w:val="clear" w:color="auto" w:fill="FFFFFF"/>
        <w:tabs>
          <w:tab w:val="left" w:pos="810"/>
        </w:tabs>
        <w:spacing w:before="240" w:after="100" w:afterAutospacing="1"/>
        <w:ind w:left="54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(c)</w:t>
      </w:r>
      <w:r w:rsidRPr="00380658">
        <w:rPr>
          <w:rFonts w:ascii="Arial" w:hAnsi="Arial" w:cs="Arial"/>
          <w:color w:val="000000"/>
          <w:sz w:val="20"/>
          <w:szCs w:val="20"/>
        </w:rPr>
        <w:tab/>
        <w:t>S</w:t>
      </w:r>
      <w:r>
        <w:rPr>
          <w:rFonts w:ascii="Arial" w:hAnsi="Arial" w:cs="Arial"/>
          <w:color w:val="000000"/>
          <w:sz w:val="20"/>
          <w:szCs w:val="20"/>
        </w:rPr>
        <w:t>ubcontractor</w:t>
      </w:r>
      <w:r w:rsidRPr="00380658">
        <w:rPr>
          <w:rFonts w:ascii="Arial" w:hAnsi="Arial" w:cs="Arial"/>
          <w:i/>
          <w:iCs/>
          <w:color w:val="000000"/>
          <w:sz w:val="20"/>
          <w:szCs w:val="20"/>
          <w:bdr w:val="none" w:sz="0" w:space="0" w:color="auto" w:frame="1"/>
        </w:rPr>
        <w:t xml:space="preserve"> certification</w:t>
      </w:r>
      <w:r w:rsidRPr="00380658">
        <w:rPr>
          <w:rFonts w:ascii="Arial" w:hAnsi="Arial" w:cs="Arial"/>
          <w:color w:val="000000"/>
          <w:sz w:val="20"/>
          <w:szCs w:val="20"/>
        </w:rPr>
        <w:t>. Along with each request for progress payments, the S</w:t>
      </w:r>
      <w:r>
        <w:rPr>
          <w:rFonts w:ascii="Arial" w:hAnsi="Arial" w:cs="Arial"/>
          <w:color w:val="000000"/>
          <w:sz w:val="20"/>
          <w:szCs w:val="20"/>
        </w:rPr>
        <w:t>ubcontractor</w:t>
      </w:r>
      <w:r w:rsidRPr="00380658">
        <w:rPr>
          <w:rFonts w:ascii="Arial" w:hAnsi="Arial" w:cs="Arial"/>
          <w:color w:val="000000"/>
          <w:sz w:val="20"/>
          <w:szCs w:val="20"/>
        </w:rPr>
        <w:t xml:space="preserve"> shall furnish the following certification, or payment shall not be made: (However, if the S</w:t>
      </w:r>
      <w:r>
        <w:rPr>
          <w:rFonts w:ascii="Arial" w:hAnsi="Arial" w:cs="Arial"/>
          <w:color w:val="000000"/>
          <w:sz w:val="20"/>
          <w:szCs w:val="20"/>
        </w:rPr>
        <w:t>ubcontractor</w:t>
      </w:r>
      <w:r w:rsidRPr="00380658">
        <w:rPr>
          <w:rFonts w:ascii="Arial" w:hAnsi="Arial" w:cs="Arial"/>
          <w:color w:val="000000"/>
          <w:sz w:val="20"/>
          <w:szCs w:val="20"/>
        </w:rPr>
        <w:t xml:space="preserve"> elects to delete paragraph (c)(4) from the certification, the certification is still acceptable).</w:t>
      </w:r>
    </w:p>
    <w:p w14:paraId="0F1637BD" w14:textId="77777777" w:rsidR="00937E57" w:rsidRPr="00380658" w:rsidRDefault="00937E57" w:rsidP="00937E57">
      <w:pPr>
        <w:shd w:val="clear" w:color="auto" w:fill="FFFFFF"/>
        <w:spacing w:before="240" w:after="100" w:afterAutospacing="1"/>
        <w:ind w:left="1080" w:hanging="300"/>
        <w:textAlignment w:val="baseline"/>
        <w:rPr>
          <w:rFonts w:ascii="Arial" w:hAnsi="Arial" w:cs="Arial"/>
          <w:color w:val="000000"/>
          <w:sz w:val="20"/>
          <w:szCs w:val="20"/>
        </w:rPr>
      </w:pPr>
      <w:r w:rsidRPr="00380658">
        <w:rPr>
          <w:rFonts w:ascii="Arial" w:hAnsi="Arial" w:cs="Arial"/>
          <w:color w:val="000000"/>
          <w:sz w:val="20"/>
          <w:szCs w:val="20"/>
        </w:rPr>
        <w:t>I hereby acknowledge and certify, to the best of my knowledge and belief, that-</w:t>
      </w:r>
    </w:p>
    <w:p w14:paraId="6264FFDC" w14:textId="77777777" w:rsidR="00937E57" w:rsidRPr="00380658" w:rsidRDefault="00937E57" w:rsidP="00937E57">
      <w:pPr>
        <w:shd w:val="clear" w:color="auto" w:fill="FFFFFF" w:themeFill="background1"/>
        <w:spacing w:before="240" w:after="100" w:afterAutospacing="1"/>
        <w:ind w:left="1260" w:hanging="480"/>
        <w:textAlignment w:val="baseline"/>
        <w:rPr>
          <w:rFonts w:ascii="Arial" w:hAnsi="Arial" w:cs="Arial"/>
          <w:color w:val="000000"/>
          <w:sz w:val="20"/>
          <w:szCs w:val="20"/>
        </w:rPr>
      </w:pPr>
      <w:r w:rsidRPr="00380658">
        <w:rPr>
          <w:rFonts w:ascii="Arial" w:hAnsi="Arial" w:cs="Arial"/>
          <w:color w:val="000000"/>
          <w:sz w:val="20"/>
          <w:szCs w:val="20"/>
        </w:rPr>
        <w:t>(1)</w:t>
      </w:r>
      <w:r w:rsidRPr="00380658">
        <w:rPr>
          <w:rFonts w:ascii="Arial" w:hAnsi="Arial" w:cs="Arial"/>
          <w:color w:val="000000"/>
          <w:sz w:val="20"/>
          <w:szCs w:val="20"/>
        </w:rPr>
        <w:tab/>
        <w:t>A</w:t>
      </w:r>
      <w:r w:rsidRPr="00380658">
        <w:rPr>
          <w:rFonts w:ascii="Arial" w:hAnsi="Arial" w:cs="Arial"/>
          <w:color w:val="000000"/>
          <w:sz w:val="20"/>
          <w:szCs w:val="20"/>
          <w:shd w:val="clear" w:color="auto" w:fill="FFFFFF"/>
        </w:rPr>
        <w:t>mounts paid to S</w:t>
      </w:r>
      <w:r>
        <w:rPr>
          <w:rFonts w:ascii="Arial" w:hAnsi="Arial" w:cs="Arial"/>
          <w:color w:val="000000"/>
          <w:sz w:val="20"/>
          <w:szCs w:val="20"/>
          <w:shd w:val="clear" w:color="auto" w:fill="FFFFFF"/>
        </w:rPr>
        <w:t>ubcontractor</w:t>
      </w:r>
      <w:r w:rsidRPr="00380658">
        <w:rPr>
          <w:rFonts w:ascii="Arial" w:hAnsi="Arial" w:cs="Arial"/>
          <w:color w:val="000000"/>
          <w:sz w:val="20"/>
          <w:szCs w:val="20"/>
          <w:shd w:val="clear" w:color="auto" w:fill="FFFFFF"/>
        </w:rPr>
        <w:t xml:space="preserve"> pursuant to Subcontract No.</w:t>
      </w:r>
      <w:r w:rsidRPr="00BB7FEF">
        <w:rPr>
          <w:rFonts w:ascii="Arial" w:hAnsi="Arial" w:cs="Arial"/>
          <w:b/>
          <w:snapToGrid w:val="0"/>
          <w:sz w:val="20"/>
          <w:szCs w:val="20"/>
        </w:rPr>
        <w:t xml:space="preserve"> </w:t>
      </w:r>
      <w:sdt>
        <w:sdtPr>
          <w:rPr>
            <w:rFonts w:ascii="Arial" w:hAnsi="Arial" w:cs="Arial"/>
            <w:b/>
            <w:snapToGrid w:val="0"/>
            <w:color w:val="AEAAAA" w:themeColor="background2" w:themeShade="BF"/>
            <w:sz w:val="20"/>
            <w:szCs w:val="20"/>
          </w:rPr>
          <w:id w:val="722640943"/>
          <w15:color w:val="FF0000"/>
          <w:text/>
        </w:sdtPr>
        <w:sdtEndPr/>
        <w:sdtContent>
          <w:r w:rsidRPr="002F7292">
            <w:rPr>
              <w:rFonts w:ascii="Arial" w:hAnsi="Arial" w:cs="Arial"/>
              <w:b/>
              <w:snapToGrid w:val="0"/>
              <w:color w:val="AEAAAA" w:themeColor="background2" w:themeShade="BF"/>
              <w:sz w:val="20"/>
              <w:szCs w:val="20"/>
            </w:rPr>
            <w:t>PS to enter Subcontract No.</w:t>
          </w:r>
        </w:sdtContent>
      </w:sdt>
      <w:r>
        <w:rPr>
          <w:rFonts w:ascii="Arial" w:hAnsi="Arial" w:cs="Arial"/>
          <w:color w:val="000000"/>
          <w:sz w:val="20"/>
          <w:szCs w:val="20"/>
          <w:shd w:val="clear" w:color="auto" w:fill="FFFFFF"/>
        </w:rPr>
        <w:t xml:space="preserve"> </w:t>
      </w:r>
      <w:r w:rsidRPr="00380658">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a</w:t>
      </w:r>
      <w:r w:rsidRPr="00380658">
        <w:rPr>
          <w:rFonts w:ascii="Arial" w:hAnsi="Arial" w:cs="Arial"/>
          <w:color w:val="000000"/>
          <w:sz w:val="20"/>
          <w:szCs w:val="20"/>
          <w:shd w:val="clear" w:color="auto" w:fill="FFFFFF"/>
        </w:rPr>
        <w:t>re reimbursed to the C</w:t>
      </w:r>
      <w:r>
        <w:rPr>
          <w:rFonts w:ascii="Arial" w:hAnsi="Arial" w:cs="Arial"/>
          <w:color w:val="000000"/>
          <w:sz w:val="20"/>
          <w:szCs w:val="20"/>
          <w:shd w:val="clear" w:color="auto" w:fill="FFFFFF"/>
        </w:rPr>
        <w:t>ontractor</w:t>
      </w:r>
      <w:r w:rsidRPr="00380658">
        <w:rPr>
          <w:rFonts w:ascii="Arial" w:hAnsi="Arial" w:cs="Arial"/>
          <w:color w:val="000000"/>
          <w:sz w:val="20"/>
          <w:szCs w:val="20"/>
          <w:shd w:val="clear" w:color="auto" w:fill="FFFFFF"/>
        </w:rPr>
        <w:t xml:space="preserve"> by the Federal Government through the U.S. Department of Energy</w:t>
      </w:r>
      <w:r w:rsidRPr="00380658">
        <w:rPr>
          <w:rFonts w:ascii="Arial" w:hAnsi="Arial" w:cs="Arial"/>
          <w:color w:val="000000"/>
          <w:sz w:val="20"/>
          <w:szCs w:val="20"/>
        </w:rPr>
        <w:tab/>
      </w:r>
    </w:p>
    <w:p w14:paraId="57B88F96"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 xml:space="preserve">(2)    </w:t>
      </w:r>
      <w:r w:rsidRPr="00380658">
        <w:rPr>
          <w:rFonts w:ascii="Arial" w:hAnsi="Arial" w:cs="Arial"/>
          <w:color w:val="000000"/>
          <w:sz w:val="20"/>
          <w:szCs w:val="20"/>
        </w:rPr>
        <w:tab/>
        <w:t>The amounts requested herein are true and accurate and are only for performance in accordance with the specifications, terms, and conditions of the Subcontract;</w:t>
      </w:r>
    </w:p>
    <w:p w14:paraId="5E694036"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(3)</w:t>
      </w:r>
      <w:r w:rsidRPr="00380658">
        <w:rPr>
          <w:rFonts w:ascii="Arial" w:hAnsi="Arial" w:cs="Arial"/>
          <w:color w:val="000000"/>
          <w:sz w:val="20"/>
          <w:szCs w:val="20"/>
        </w:rPr>
        <w:tab/>
        <w:t>All payments due to employees and/or lower-tier subcontractors and suppliers from previous payments received under the Subcontract have been made as required by law, regulation, and/or lower-tier subcontract agreements, and timely payments will be made from the proceeds of the payment covered by this certification, in accordance with law, regulation, and/or lower-tier subcontract agreements;</w:t>
      </w:r>
    </w:p>
    <w:p w14:paraId="06D145D7"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(4)</w:t>
      </w:r>
      <w:r w:rsidRPr="00380658">
        <w:rPr>
          <w:rFonts w:ascii="Arial" w:hAnsi="Arial" w:cs="Arial"/>
          <w:color w:val="000000"/>
          <w:sz w:val="20"/>
          <w:szCs w:val="20"/>
        </w:rPr>
        <w:tab/>
        <w:t>This request for progress payments does not include any amounts which the S</w:t>
      </w:r>
      <w:r>
        <w:rPr>
          <w:rFonts w:ascii="Arial" w:hAnsi="Arial" w:cs="Arial"/>
          <w:color w:val="000000"/>
          <w:sz w:val="20"/>
          <w:szCs w:val="20"/>
        </w:rPr>
        <w:t>ubcontractor</w:t>
      </w:r>
      <w:r w:rsidRPr="00380658">
        <w:rPr>
          <w:rFonts w:ascii="Arial" w:hAnsi="Arial" w:cs="Arial"/>
          <w:color w:val="000000"/>
          <w:sz w:val="20"/>
          <w:szCs w:val="20"/>
        </w:rPr>
        <w:t xml:space="preserve"> intends to withhold or retain from a lower-tier subcontractor or supplier in accordance with the terms and conditions of the lower-tier subcontract; and</w:t>
      </w:r>
    </w:p>
    <w:p w14:paraId="25710400"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lastRenderedPageBreak/>
        <w:t xml:space="preserve">(5) </w:t>
      </w:r>
      <w:r w:rsidRPr="00380658">
        <w:rPr>
          <w:rFonts w:ascii="Arial" w:hAnsi="Arial" w:cs="Arial"/>
          <w:color w:val="000000"/>
          <w:sz w:val="20"/>
          <w:szCs w:val="20"/>
        </w:rPr>
        <w:tab/>
      </w:r>
      <w:r w:rsidRPr="00380658">
        <w:rPr>
          <w:rFonts w:ascii="Arial" w:hAnsi="Arial" w:cs="Arial"/>
          <w:color w:val="000000"/>
          <w:sz w:val="20"/>
          <w:szCs w:val="20"/>
          <w:shd w:val="clear" w:color="auto" w:fill="FFFFFF"/>
        </w:rPr>
        <w:t>I acknowledge and understand that false or fraudulent invoices, requests for payments, or certifications submitted to C</w:t>
      </w:r>
      <w:r>
        <w:rPr>
          <w:rFonts w:ascii="Arial" w:hAnsi="Arial" w:cs="Arial"/>
          <w:color w:val="000000"/>
          <w:sz w:val="20"/>
          <w:szCs w:val="20"/>
          <w:shd w:val="clear" w:color="auto" w:fill="FFFFFF"/>
        </w:rPr>
        <w:t>ontractor</w:t>
      </w:r>
      <w:r w:rsidRPr="00380658">
        <w:rPr>
          <w:rFonts w:ascii="Arial" w:hAnsi="Arial" w:cs="Arial"/>
          <w:color w:val="000000"/>
          <w:sz w:val="20"/>
          <w:szCs w:val="20"/>
          <w:shd w:val="clear" w:color="auto" w:fill="FFFFFF"/>
        </w:rPr>
        <w:t xml:space="preserve"> are considered false statements or false claims made directly to the United States Federal Government.</w:t>
      </w:r>
    </w:p>
    <w:p w14:paraId="7BB344FF"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(6)</w:t>
      </w:r>
      <w:r w:rsidRPr="00380658">
        <w:rPr>
          <w:rFonts w:ascii="Arial" w:hAnsi="Arial" w:cs="Arial"/>
          <w:color w:val="000000"/>
          <w:sz w:val="20"/>
          <w:szCs w:val="20"/>
        </w:rPr>
        <w:tab/>
        <w:t>This certification is not to be construed as final acceptance of a lower-tier subcontractor’s performance.</w:t>
      </w:r>
    </w:p>
    <w:p w14:paraId="276AD20A" w14:textId="77777777" w:rsidR="00937E57" w:rsidRPr="00380658" w:rsidRDefault="00937E57" w:rsidP="00937E57">
      <w:pPr>
        <w:shd w:val="clear" w:color="auto" w:fill="FFFFFF"/>
        <w:spacing w:after="0"/>
        <w:ind w:left="1526" w:firstLine="245"/>
        <w:textAlignment w:val="baseline"/>
        <w:rPr>
          <w:rFonts w:ascii="Arial" w:hAnsi="Arial" w:cs="Arial"/>
          <w:color w:val="000000"/>
          <w:sz w:val="20"/>
          <w:szCs w:val="20"/>
        </w:rPr>
      </w:pPr>
      <w:r w:rsidRPr="00380658">
        <w:rPr>
          <w:rFonts w:ascii="Arial" w:hAnsi="Arial" w:cs="Arial"/>
          <w:color w:val="000000"/>
          <w:sz w:val="20"/>
          <w:szCs w:val="20"/>
        </w:rPr>
        <w:t>__________________________________________________ (</w:t>
      </w:r>
      <w:r w:rsidRPr="00380658">
        <w:rPr>
          <w:rFonts w:ascii="Arial" w:hAnsi="Arial" w:cs="Arial"/>
          <w:i/>
          <w:iCs/>
          <w:color w:val="000000"/>
          <w:sz w:val="20"/>
          <w:szCs w:val="20"/>
          <w:bdr w:val="none" w:sz="0" w:space="0" w:color="auto" w:frame="1"/>
        </w:rPr>
        <w:t>Name</w:t>
      </w:r>
      <w:r w:rsidRPr="00380658">
        <w:rPr>
          <w:rFonts w:ascii="Arial" w:hAnsi="Arial" w:cs="Arial"/>
          <w:color w:val="000000"/>
          <w:sz w:val="20"/>
          <w:szCs w:val="20"/>
        </w:rPr>
        <w:t>)</w:t>
      </w:r>
    </w:p>
    <w:p w14:paraId="48089696" w14:textId="77777777" w:rsidR="00937E57" w:rsidRPr="00380658" w:rsidRDefault="00937E57" w:rsidP="00937E57">
      <w:pPr>
        <w:shd w:val="clear" w:color="auto" w:fill="FFFFFF"/>
        <w:spacing w:after="0"/>
        <w:ind w:left="1526" w:firstLine="245"/>
        <w:textAlignment w:val="baseline"/>
        <w:rPr>
          <w:rFonts w:ascii="Arial" w:hAnsi="Arial" w:cs="Arial"/>
          <w:color w:val="000000"/>
          <w:sz w:val="20"/>
          <w:szCs w:val="20"/>
        </w:rPr>
      </w:pPr>
      <w:r w:rsidRPr="00380658">
        <w:rPr>
          <w:rFonts w:ascii="Arial" w:hAnsi="Arial" w:cs="Arial"/>
          <w:color w:val="000000"/>
          <w:sz w:val="20"/>
          <w:szCs w:val="20"/>
        </w:rPr>
        <w:t>__________________________________________________ (</w:t>
      </w:r>
      <w:r w:rsidRPr="00380658">
        <w:rPr>
          <w:rFonts w:ascii="Arial" w:hAnsi="Arial" w:cs="Arial"/>
          <w:i/>
          <w:iCs/>
          <w:color w:val="000000"/>
          <w:sz w:val="20"/>
          <w:szCs w:val="20"/>
          <w:bdr w:val="none" w:sz="0" w:space="0" w:color="auto" w:frame="1"/>
        </w:rPr>
        <w:t>Title</w:t>
      </w:r>
      <w:r w:rsidRPr="00380658">
        <w:rPr>
          <w:rFonts w:ascii="Arial" w:hAnsi="Arial" w:cs="Arial"/>
          <w:color w:val="000000"/>
          <w:sz w:val="20"/>
          <w:szCs w:val="20"/>
        </w:rPr>
        <w:t>)</w:t>
      </w:r>
    </w:p>
    <w:p w14:paraId="0C85C0E0" w14:textId="77777777" w:rsidR="00937E57" w:rsidRPr="00380658" w:rsidRDefault="00937E57" w:rsidP="00937E57">
      <w:pPr>
        <w:shd w:val="clear" w:color="auto" w:fill="FFFFFF"/>
        <w:spacing w:after="0"/>
        <w:ind w:left="1526" w:firstLine="245"/>
        <w:textAlignment w:val="baseline"/>
        <w:rPr>
          <w:rFonts w:ascii="Arial" w:hAnsi="Arial" w:cs="Arial"/>
          <w:color w:val="000000"/>
          <w:sz w:val="20"/>
          <w:szCs w:val="20"/>
        </w:rPr>
      </w:pPr>
      <w:r w:rsidRPr="00380658">
        <w:rPr>
          <w:rFonts w:ascii="Arial" w:hAnsi="Arial" w:cs="Arial"/>
          <w:color w:val="000000"/>
          <w:sz w:val="20"/>
          <w:szCs w:val="20"/>
        </w:rPr>
        <w:t>__________________________________________________ (</w:t>
      </w:r>
      <w:r w:rsidRPr="00380658">
        <w:rPr>
          <w:rFonts w:ascii="Arial" w:hAnsi="Arial" w:cs="Arial"/>
          <w:i/>
          <w:iCs/>
          <w:color w:val="000000"/>
          <w:sz w:val="20"/>
          <w:szCs w:val="20"/>
          <w:bdr w:val="none" w:sz="0" w:space="0" w:color="auto" w:frame="1"/>
        </w:rPr>
        <w:t>Date</w:t>
      </w:r>
      <w:r w:rsidRPr="00380658">
        <w:rPr>
          <w:rFonts w:ascii="Arial" w:hAnsi="Arial" w:cs="Arial"/>
          <w:color w:val="000000"/>
          <w:sz w:val="20"/>
          <w:szCs w:val="20"/>
        </w:rPr>
        <w:t>)</w:t>
      </w:r>
    </w:p>
    <w:p w14:paraId="024516B0" w14:textId="77777777" w:rsidR="00937E57" w:rsidRPr="00380658" w:rsidRDefault="00937E57" w:rsidP="00937E57">
      <w:pPr>
        <w:shd w:val="clear" w:color="auto" w:fill="FFFFFF"/>
        <w:spacing w:before="240" w:after="100" w:afterAutospacing="1"/>
        <w:ind w:left="63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(d)</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Refund of unearned amounts</w:t>
      </w:r>
      <w:r w:rsidRPr="00380658">
        <w:rPr>
          <w:rFonts w:ascii="Arial" w:hAnsi="Arial" w:cs="Arial"/>
          <w:color w:val="000000"/>
          <w:sz w:val="20"/>
          <w:szCs w:val="20"/>
        </w:rPr>
        <w:t>. If the S</w:t>
      </w:r>
      <w:r>
        <w:rPr>
          <w:rFonts w:ascii="Arial" w:hAnsi="Arial" w:cs="Arial"/>
          <w:color w:val="000000"/>
          <w:sz w:val="20"/>
          <w:szCs w:val="20"/>
        </w:rPr>
        <w:t>ubcontractor</w:t>
      </w:r>
      <w:r w:rsidRPr="00380658">
        <w:rPr>
          <w:rFonts w:ascii="Arial" w:hAnsi="Arial" w:cs="Arial"/>
          <w:color w:val="000000"/>
          <w:sz w:val="20"/>
          <w:szCs w:val="20"/>
        </w:rPr>
        <w:t>, after making a certified request for progress payments, discovers that a portion or all of such request constitutes a payment for performance by the S</w:t>
      </w:r>
      <w:r>
        <w:rPr>
          <w:rFonts w:ascii="Arial" w:hAnsi="Arial" w:cs="Arial"/>
          <w:color w:val="000000"/>
          <w:sz w:val="20"/>
          <w:szCs w:val="20"/>
        </w:rPr>
        <w:t>ubcontractor</w:t>
      </w:r>
      <w:r w:rsidRPr="00380658">
        <w:rPr>
          <w:rFonts w:ascii="Arial" w:hAnsi="Arial" w:cs="Arial"/>
          <w:color w:val="000000"/>
          <w:sz w:val="20"/>
          <w:szCs w:val="20"/>
        </w:rPr>
        <w:t xml:space="preserve"> that fails to conform to the specifications, terms, and conditions of this contract (hereinafter referred to as the “unearned amount”), the S</w:t>
      </w:r>
      <w:r>
        <w:rPr>
          <w:rFonts w:ascii="Arial" w:hAnsi="Arial" w:cs="Arial"/>
          <w:color w:val="000000"/>
          <w:sz w:val="20"/>
          <w:szCs w:val="20"/>
        </w:rPr>
        <w:t>ubcontractor</w:t>
      </w:r>
      <w:r w:rsidRPr="00380658">
        <w:rPr>
          <w:rFonts w:ascii="Arial" w:hAnsi="Arial" w:cs="Arial"/>
          <w:color w:val="000000"/>
          <w:sz w:val="20"/>
          <w:szCs w:val="20"/>
        </w:rPr>
        <w:t xml:space="preserve"> shall-</w:t>
      </w:r>
    </w:p>
    <w:p w14:paraId="2F841217" w14:textId="77777777" w:rsidR="00937E57" w:rsidRPr="00380658" w:rsidRDefault="00937E57" w:rsidP="00937E57">
      <w:pPr>
        <w:shd w:val="clear" w:color="auto" w:fill="FFFFFF"/>
        <w:spacing w:before="240" w:after="100" w:afterAutospacing="1"/>
        <w:ind w:left="630" w:firstLine="2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 xml:space="preserve">Notify the </w:t>
      </w:r>
      <w:r>
        <w:rPr>
          <w:rFonts w:ascii="Arial" w:hAnsi="Arial" w:cs="Arial"/>
          <w:color w:val="000000"/>
          <w:sz w:val="20"/>
          <w:szCs w:val="20"/>
        </w:rPr>
        <w:t xml:space="preserve">Procurement Specialist </w:t>
      </w:r>
      <w:r w:rsidRPr="00380658">
        <w:rPr>
          <w:rFonts w:ascii="Arial" w:hAnsi="Arial" w:cs="Arial"/>
          <w:color w:val="000000"/>
          <w:sz w:val="20"/>
          <w:szCs w:val="20"/>
        </w:rPr>
        <w:t>of such performance deficiency; and</w:t>
      </w:r>
    </w:p>
    <w:p w14:paraId="78B6C004" w14:textId="77777777" w:rsidR="00937E57" w:rsidRPr="00380658" w:rsidRDefault="00937E57" w:rsidP="00937E57">
      <w:pPr>
        <w:shd w:val="clear" w:color="auto" w:fill="FFFFFF" w:themeFill="background1"/>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 xml:space="preserve">Be obligated to pay the Government an amount (computed by the </w:t>
      </w:r>
      <w:r>
        <w:rPr>
          <w:rFonts w:ascii="Arial" w:hAnsi="Arial" w:cs="Arial"/>
          <w:color w:val="000000"/>
          <w:sz w:val="20"/>
          <w:szCs w:val="20"/>
        </w:rPr>
        <w:t>Procurement Specialist</w:t>
      </w:r>
      <w:r w:rsidRPr="00380658">
        <w:rPr>
          <w:rFonts w:ascii="Arial" w:hAnsi="Arial" w:cs="Arial"/>
          <w:color w:val="000000"/>
          <w:sz w:val="20"/>
          <w:szCs w:val="20"/>
        </w:rPr>
        <w:t xml:space="preserve"> in the manner provided in paragraph (j) of this clause) equal to interest on the unearned amount from the 8th day after the date of receipt of the unearned amount until-</w:t>
      </w:r>
    </w:p>
    <w:p w14:paraId="15F14B1F" w14:textId="77777777" w:rsidR="00937E57" w:rsidRPr="00380658" w:rsidRDefault="00937E57" w:rsidP="00937E57">
      <w:pPr>
        <w:shd w:val="clear" w:color="auto" w:fill="FFFFFF"/>
        <w:spacing w:before="240" w:after="100" w:afterAutospacing="1"/>
        <w:ind w:left="207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w:t>
      </w:r>
      <w:r w:rsidRPr="00380658">
        <w:rPr>
          <w:rFonts w:ascii="Arial" w:hAnsi="Arial" w:cs="Arial"/>
          <w:color w:val="000000"/>
          <w:sz w:val="20"/>
          <w:szCs w:val="20"/>
        </w:rPr>
        <w:tab/>
        <w:t>The date the S</w:t>
      </w:r>
      <w:r>
        <w:rPr>
          <w:rFonts w:ascii="Arial" w:hAnsi="Arial" w:cs="Arial"/>
          <w:color w:val="000000"/>
          <w:sz w:val="20"/>
          <w:szCs w:val="20"/>
        </w:rPr>
        <w:t>ubcontractor</w:t>
      </w:r>
      <w:r w:rsidRPr="00380658">
        <w:rPr>
          <w:rFonts w:ascii="Arial" w:hAnsi="Arial" w:cs="Arial"/>
          <w:color w:val="000000"/>
          <w:sz w:val="20"/>
          <w:szCs w:val="20"/>
        </w:rPr>
        <w:t xml:space="preserve"> notifies the </w:t>
      </w:r>
      <w:r>
        <w:rPr>
          <w:rFonts w:ascii="Arial" w:hAnsi="Arial" w:cs="Arial"/>
          <w:color w:val="000000"/>
          <w:sz w:val="20"/>
          <w:szCs w:val="20"/>
        </w:rPr>
        <w:t>Procurement Specialist</w:t>
      </w:r>
      <w:r w:rsidRPr="00380658">
        <w:rPr>
          <w:rFonts w:ascii="Arial" w:hAnsi="Arial" w:cs="Arial"/>
          <w:color w:val="000000"/>
          <w:sz w:val="20"/>
          <w:szCs w:val="20"/>
        </w:rPr>
        <w:t xml:space="preserve"> that the performance deficiency has been corrected; or</w:t>
      </w:r>
    </w:p>
    <w:p w14:paraId="64DBACDE" w14:textId="77777777" w:rsidR="00937E57" w:rsidRPr="00380658" w:rsidRDefault="00937E57" w:rsidP="00937E57">
      <w:pPr>
        <w:shd w:val="clear" w:color="auto" w:fill="FFFFFF"/>
        <w:spacing w:before="240" w:after="100" w:afterAutospacing="1"/>
        <w:ind w:left="207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w:t>
      </w:r>
      <w:r w:rsidRPr="00380658">
        <w:rPr>
          <w:rFonts w:ascii="Arial" w:hAnsi="Arial" w:cs="Arial"/>
          <w:color w:val="000000"/>
          <w:sz w:val="20"/>
          <w:szCs w:val="20"/>
        </w:rPr>
        <w:tab/>
        <w:t>The date the S</w:t>
      </w:r>
      <w:r>
        <w:rPr>
          <w:rFonts w:ascii="Arial" w:hAnsi="Arial" w:cs="Arial"/>
          <w:color w:val="000000"/>
          <w:sz w:val="20"/>
          <w:szCs w:val="20"/>
        </w:rPr>
        <w:t>ubcontractor</w:t>
      </w:r>
      <w:r w:rsidRPr="00380658">
        <w:rPr>
          <w:rFonts w:ascii="Arial" w:hAnsi="Arial" w:cs="Arial"/>
          <w:color w:val="000000"/>
          <w:sz w:val="20"/>
          <w:szCs w:val="20"/>
        </w:rPr>
        <w:t xml:space="preserve"> reduces the amount of any subsequent certified request for progress payments by an amount equal to the unearned amount.</w:t>
      </w:r>
    </w:p>
    <w:p w14:paraId="5A839ADC" w14:textId="09BCE6AF" w:rsidR="00937E57" w:rsidRPr="00380658" w:rsidRDefault="00937E57" w:rsidP="00937E57">
      <w:pPr>
        <w:shd w:val="clear" w:color="auto" w:fill="FFFFFF" w:themeFill="background1"/>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w:t>
      </w:r>
      <w:r w:rsidRPr="0054388C">
        <w:rPr>
          <w:rFonts w:ascii="Arial" w:hAnsi="Arial" w:cs="Arial"/>
          <w:color w:val="000000"/>
          <w:sz w:val="20"/>
          <w:szCs w:val="20"/>
          <w:bdr w:val="none" w:sz="0" w:space="0" w:color="auto" w:frame="1"/>
        </w:rPr>
        <w:t>e)</w:t>
      </w:r>
      <w:r w:rsidRPr="0054388C">
        <w:rPr>
          <w:rFonts w:ascii="Arial" w:hAnsi="Arial" w:cs="Arial"/>
          <w:color w:val="000000"/>
          <w:sz w:val="20"/>
          <w:szCs w:val="20"/>
        </w:rPr>
        <w:tab/>
      </w:r>
      <w:r w:rsidRPr="1028870E">
        <w:rPr>
          <w:rFonts w:ascii="Arial" w:hAnsi="Arial" w:cs="Arial"/>
          <w:i/>
          <w:iCs/>
          <w:color w:val="000000"/>
          <w:sz w:val="20"/>
          <w:szCs w:val="20"/>
          <w:bdr w:val="none" w:sz="0" w:space="0" w:color="auto" w:frame="1"/>
        </w:rPr>
        <w:t>Retainage</w:t>
      </w:r>
      <w:r w:rsidRPr="0054388C">
        <w:rPr>
          <w:rFonts w:ascii="Arial" w:hAnsi="Arial" w:cs="Arial"/>
          <w:color w:val="000000"/>
          <w:sz w:val="20"/>
          <w:szCs w:val="20"/>
        </w:rPr>
        <w:t>.</w:t>
      </w:r>
      <w:r w:rsidRPr="00380658">
        <w:rPr>
          <w:rFonts w:ascii="Arial" w:hAnsi="Arial" w:cs="Arial"/>
          <w:color w:val="000000"/>
          <w:sz w:val="20"/>
          <w:szCs w:val="20"/>
        </w:rPr>
        <w:t xml:space="preserve"> If the </w:t>
      </w:r>
      <w:r>
        <w:rPr>
          <w:rFonts w:ascii="Arial" w:hAnsi="Arial" w:cs="Arial"/>
          <w:color w:val="000000"/>
          <w:sz w:val="20"/>
          <w:szCs w:val="20"/>
        </w:rPr>
        <w:t>Procurement Specialist</w:t>
      </w:r>
      <w:r w:rsidRPr="00380658">
        <w:rPr>
          <w:rFonts w:ascii="Arial" w:hAnsi="Arial" w:cs="Arial"/>
          <w:color w:val="000000"/>
          <w:sz w:val="20"/>
          <w:szCs w:val="20"/>
        </w:rPr>
        <w:t xml:space="preserve"> finds that satisfactory progress was achieved during any period for which a progress payment is to be made, the </w:t>
      </w:r>
      <w:r>
        <w:rPr>
          <w:rFonts w:ascii="Arial" w:hAnsi="Arial" w:cs="Arial"/>
          <w:color w:val="000000"/>
          <w:sz w:val="20"/>
          <w:szCs w:val="20"/>
        </w:rPr>
        <w:t>Procurement Specialist</w:t>
      </w:r>
      <w:r w:rsidRPr="00380658">
        <w:rPr>
          <w:rFonts w:ascii="Arial" w:hAnsi="Arial" w:cs="Arial"/>
          <w:color w:val="000000"/>
          <w:sz w:val="20"/>
          <w:szCs w:val="20"/>
        </w:rPr>
        <w:t xml:space="preserve"> shall authorize payment to be made in full. However, if satisfactory progress has not been made, the </w:t>
      </w:r>
      <w:r>
        <w:rPr>
          <w:rFonts w:ascii="Arial" w:hAnsi="Arial" w:cs="Arial"/>
          <w:color w:val="000000"/>
          <w:sz w:val="20"/>
          <w:szCs w:val="20"/>
        </w:rPr>
        <w:t>Procurement Specialist</w:t>
      </w:r>
      <w:r w:rsidRPr="00380658">
        <w:rPr>
          <w:rFonts w:ascii="Arial" w:hAnsi="Arial" w:cs="Arial"/>
          <w:color w:val="000000"/>
          <w:sz w:val="20"/>
          <w:szCs w:val="20"/>
        </w:rPr>
        <w:t xml:space="preserve"> may retain </w:t>
      </w:r>
      <w:sdt>
        <w:sdtPr>
          <w:rPr>
            <w:rFonts w:ascii="Arial" w:hAnsi="Arial" w:cs="Arial"/>
            <w:b/>
            <w:bCs/>
            <w:snapToGrid w:val="0"/>
            <w:color w:val="AEAAAA" w:themeColor="background2" w:themeShade="BF"/>
            <w:sz w:val="20"/>
            <w:szCs w:val="20"/>
          </w:rPr>
          <w:id w:val="-1610270262"/>
          <w15:color w:val="FF0000"/>
          <w:text/>
        </w:sdtPr>
        <w:sdtEndPr/>
        <w:sdtContent>
          <w:r w:rsidR="006C4AC8">
            <w:rPr>
              <w:rFonts w:ascii="Arial" w:hAnsi="Arial" w:cs="Arial"/>
              <w:b/>
              <w:bCs/>
              <w:snapToGrid w:val="0"/>
              <w:color w:val="AEAAAA" w:themeColor="background2" w:themeShade="BF"/>
              <w:sz w:val="20"/>
              <w:szCs w:val="20"/>
            </w:rPr>
            <w:t>up to 10</w:t>
          </w:r>
        </w:sdtContent>
      </w:sdt>
      <w:r>
        <w:rPr>
          <w:rFonts w:ascii="Arial" w:hAnsi="Arial" w:cs="Arial"/>
          <w:color w:val="FF0000"/>
          <w:sz w:val="20"/>
          <w:szCs w:val="20"/>
        </w:rPr>
        <w:t xml:space="preserve"> </w:t>
      </w:r>
      <w:r w:rsidRPr="00380658">
        <w:rPr>
          <w:rFonts w:ascii="Arial" w:hAnsi="Arial" w:cs="Arial"/>
          <w:color w:val="000000"/>
          <w:sz w:val="20"/>
          <w:szCs w:val="20"/>
        </w:rPr>
        <w:t xml:space="preserve">percent of the amount of the payment until satisfactory progress is achieved. When the Work is substantially complete, the </w:t>
      </w:r>
      <w:r>
        <w:rPr>
          <w:rFonts w:ascii="Arial" w:hAnsi="Arial" w:cs="Arial"/>
          <w:color w:val="000000"/>
          <w:sz w:val="20"/>
          <w:szCs w:val="20"/>
        </w:rPr>
        <w:t>Procurement Specialist</w:t>
      </w:r>
      <w:r w:rsidRPr="00380658">
        <w:rPr>
          <w:rFonts w:ascii="Arial" w:hAnsi="Arial" w:cs="Arial"/>
          <w:color w:val="000000"/>
          <w:sz w:val="20"/>
          <w:szCs w:val="20"/>
        </w:rPr>
        <w:t xml:space="preserve"> may retain from previously withheld funds and future progress payments that amount the </w:t>
      </w:r>
      <w:r>
        <w:rPr>
          <w:rFonts w:ascii="Arial" w:hAnsi="Arial" w:cs="Arial"/>
          <w:color w:val="000000"/>
          <w:sz w:val="20"/>
          <w:szCs w:val="20"/>
        </w:rPr>
        <w:t>Procurement Specialist</w:t>
      </w:r>
      <w:r w:rsidRPr="00380658">
        <w:rPr>
          <w:rFonts w:ascii="Arial" w:hAnsi="Arial" w:cs="Arial"/>
          <w:color w:val="000000"/>
          <w:sz w:val="20"/>
          <w:szCs w:val="20"/>
        </w:rPr>
        <w:t xml:space="preserve"> considers adequate for protection of the C</w:t>
      </w:r>
      <w:r>
        <w:rPr>
          <w:rFonts w:ascii="Arial" w:hAnsi="Arial" w:cs="Arial"/>
          <w:color w:val="000000"/>
          <w:sz w:val="20"/>
          <w:szCs w:val="20"/>
        </w:rPr>
        <w:t>ontractor</w:t>
      </w:r>
      <w:r w:rsidRPr="00380658">
        <w:rPr>
          <w:rFonts w:ascii="Arial" w:hAnsi="Arial" w:cs="Arial"/>
          <w:color w:val="000000"/>
          <w:sz w:val="20"/>
          <w:szCs w:val="20"/>
        </w:rPr>
        <w:t xml:space="preserve"> and the Government and shall release to the S</w:t>
      </w:r>
      <w:r>
        <w:rPr>
          <w:rFonts w:ascii="Arial" w:hAnsi="Arial" w:cs="Arial"/>
          <w:color w:val="000000"/>
          <w:sz w:val="20"/>
          <w:szCs w:val="20"/>
        </w:rPr>
        <w:t>ubcontractor</w:t>
      </w:r>
      <w:r w:rsidRPr="00380658">
        <w:rPr>
          <w:rFonts w:ascii="Arial" w:hAnsi="Arial" w:cs="Arial"/>
          <w:color w:val="000000"/>
          <w:sz w:val="20"/>
          <w:szCs w:val="20"/>
        </w:rPr>
        <w:t xml:space="preserve"> all the remaining withheld funds. Also, on completion and acceptance of each separate building, public work, Line Item, or other division of the Subcontract, for which the price is stated separately in the Subcontract, payment shall be made for the completed Work without retention of a percentage.</w:t>
      </w:r>
    </w:p>
    <w:p w14:paraId="05D8DE70"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(f)</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Title, liability, and reservation of rights</w:t>
      </w:r>
      <w:r w:rsidRPr="00380658">
        <w:rPr>
          <w:rFonts w:ascii="Arial" w:hAnsi="Arial" w:cs="Arial"/>
          <w:color w:val="000000"/>
          <w:sz w:val="20"/>
          <w:szCs w:val="20"/>
        </w:rPr>
        <w:t>. All material and Work covered by progress payments made shall, at the time of payment, become the sole property of the Government, but this shall not be construed as-</w:t>
      </w:r>
    </w:p>
    <w:p w14:paraId="6BDA3378" w14:textId="77777777" w:rsidR="00937E57" w:rsidRPr="00380658" w:rsidRDefault="00937E57" w:rsidP="00937E57">
      <w:pPr>
        <w:shd w:val="clear" w:color="auto" w:fill="FFFFFF"/>
        <w:spacing w:before="240" w:after="100" w:afterAutospacing="1"/>
        <w:ind w:left="135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Relieving the S</w:t>
      </w:r>
      <w:r>
        <w:rPr>
          <w:rFonts w:ascii="Arial" w:hAnsi="Arial" w:cs="Arial"/>
          <w:color w:val="000000"/>
          <w:sz w:val="20"/>
          <w:szCs w:val="20"/>
        </w:rPr>
        <w:t>ubcontractor</w:t>
      </w:r>
      <w:r w:rsidRPr="00380658">
        <w:rPr>
          <w:rFonts w:ascii="Arial" w:hAnsi="Arial" w:cs="Arial"/>
          <w:color w:val="000000"/>
          <w:sz w:val="20"/>
          <w:szCs w:val="20"/>
        </w:rPr>
        <w:t xml:space="preserve"> from the sole responsibility for all material and work upon which payments have been made or the restoration of any damaged work; or</w:t>
      </w:r>
    </w:p>
    <w:p w14:paraId="2CF5790F" w14:textId="77777777" w:rsidR="00937E57" w:rsidRPr="00380658" w:rsidRDefault="00937E57" w:rsidP="00937E57">
      <w:pPr>
        <w:shd w:val="clear" w:color="auto" w:fill="FFFFFF"/>
        <w:spacing w:before="240" w:after="100" w:afterAutospacing="1"/>
        <w:ind w:left="135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rPr>
        <w:tab/>
        <w:t>Waiving the right of the C</w:t>
      </w:r>
      <w:r>
        <w:rPr>
          <w:rFonts w:ascii="Arial" w:hAnsi="Arial" w:cs="Arial"/>
          <w:color w:val="000000"/>
          <w:sz w:val="20"/>
          <w:szCs w:val="20"/>
        </w:rPr>
        <w:t>ontractor</w:t>
      </w:r>
      <w:r w:rsidRPr="00380658">
        <w:rPr>
          <w:rFonts w:ascii="Arial" w:hAnsi="Arial" w:cs="Arial"/>
          <w:color w:val="000000"/>
          <w:sz w:val="20"/>
          <w:szCs w:val="20"/>
        </w:rPr>
        <w:t xml:space="preserve"> and/or the Government to require the fulfillment of all of the terms of the contract.</w:t>
      </w:r>
    </w:p>
    <w:p w14:paraId="6031EEAB"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lastRenderedPageBreak/>
        <w:t>(g)</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Reimbursement for bond premiums</w:t>
      </w:r>
      <w:r w:rsidRPr="00380658">
        <w:rPr>
          <w:rFonts w:ascii="Arial" w:hAnsi="Arial" w:cs="Arial"/>
          <w:color w:val="000000"/>
          <w:sz w:val="20"/>
          <w:szCs w:val="20"/>
        </w:rPr>
        <w:t>. In making these progress payments, the C</w:t>
      </w:r>
      <w:r>
        <w:rPr>
          <w:rFonts w:ascii="Arial" w:hAnsi="Arial" w:cs="Arial"/>
          <w:color w:val="000000"/>
          <w:sz w:val="20"/>
          <w:szCs w:val="20"/>
        </w:rPr>
        <w:t>ontractor</w:t>
      </w:r>
      <w:r w:rsidRPr="00380658">
        <w:rPr>
          <w:rFonts w:ascii="Arial" w:hAnsi="Arial" w:cs="Arial"/>
          <w:color w:val="000000"/>
          <w:sz w:val="20"/>
          <w:szCs w:val="20"/>
        </w:rPr>
        <w:t xml:space="preserve"> shall, upon request, reimburse the S</w:t>
      </w:r>
      <w:r>
        <w:rPr>
          <w:rFonts w:ascii="Arial" w:hAnsi="Arial" w:cs="Arial"/>
          <w:color w:val="000000"/>
          <w:sz w:val="20"/>
          <w:szCs w:val="20"/>
        </w:rPr>
        <w:t>ubcontractor</w:t>
      </w:r>
      <w:r w:rsidRPr="00380658">
        <w:rPr>
          <w:rFonts w:ascii="Arial" w:hAnsi="Arial" w:cs="Arial"/>
          <w:color w:val="000000"/>
          <w:sz w:val="20"/>
          <w:szCs w:val="20"/>
        </w:rPr>
        <w:t xml:space="preserve"> for the amount of premiums paid for performance and payment bonds (including coinsurance and reinsurance agreements, when applicable) after the S</w:t>
      </w:r>
      <w:r>
        <w:rPr>
          <w:rFonts w:ascii="Arial" w:hAnsi="Arial" w:cs="Arial"/>
          <w:color w:val="000000"/>
          <w:sz w:val="20"/>
          <w:szCs w:val="20"/>
        </w:rPr>
        <w:t>ubcontractor</w:t>
      </w:r>
      <w:r w:rsidRPr="00380658">
        <w:rPr>
          <w:rFonts w:ascii="Arial" w:hAnsi="Arial" w:cs="Arial"/>
          <w:color w:val="000000"/>
          <w:sz w:val="20"/>
          <w:szCs w:val="20"/>
        </w:rPr>
        <w:t xml:space="preserve"> has furnished evidence of full payment to the surety. The retainage clauses in paragraph (e) of this clause shall not apply to that portion of progress payments attributable to bond premiums.</w:t>
      </w:r>
    </w:p>
    <w:p w14:paraId="769DF521"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(h)</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Final payment</w:t>
      </w:r>
      <w:r w:rsidRPr="00380658">
        <w:rPr>
          <w:rFonts w:ascii="Arial" w:hAnsi="Arial" w:cs="Arial"/>
          <w:color w:val="000000"/>
          <w:sz w:val="20"/>
          <w:szCs w:val="20"/>
        </w:rPr>
        <w:t>. The C</w:t>
      </w:r>
      <w:r>
        <w:rPr>
          <w:rFonts w:ascii="Arial" w:hAnsi="Arial" w:cs="Arial"/>
          <w:color w:val="000000"/>
          <w:sz w:val="20"/>
          <w:szCs w:val="20"/>
        </w:rPr>
        <w:t xml:space="preserve">ontractor </w:t>
      </w:r>
      <w:r w:rsidRPr="00380658">
        <w:rPr>
          <w:rFonts w:ascii="Arial" w:hAnsi="Arial" w:cs="Arial"/>
          <w:color w:val="000000"/>
          <w:sz w:val="20"/>
          <w:szCs w:val="20"/>
        </w:rPr>
        <w:t>shall pay the final amount due the S</w:t>
      </w:r>
      <w:r>
        <w:rPr>
          <w:rFonts w:ascii="Arial" w:hAnsi="Arial" w:cs="Arial"/>
          <w:color w:val="000000"/>
          <w:sz w:val="20"/>
          <w:szCs w:val="20"/>
        </w:rPr>
        <w:t>ubcontractor</w:t>
      </w:r>
      <w:r w:rsidRPr="00380658">
        <w:rPr>
          <w:rFonts w:ascii="Arial" w:hAnsi="Arial" w:cs="Arial"/>
          <w:color w:val="000000"/>
          <w:sz w:val="20"/>
          <w:szCs w:val="20"/>
        </w:rPr>
        <w:t xml:space="preserve"> under this Subcontract after-</w:t>
      </w:r>
    </w:p>
    <w:p w14:paraId="24D1D91E" w14:textId="77777777" w:rsidR="00937E57" w:rsidRPr="00380658" w:rsidRDefault="00937E57" w:rsidP="00937E57">
      <w:pPr>
        <w:shd w:val="clear" w:color="auto" w:fill="FFFFFF"/>
        <w:spacing w:before="240" w:after="100" w:afterAutospacing="1"/>
        <w:ind w:left="720" w:firstLine="2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Completion and acceptance of all Work;</w:t>
      </w:r>
    </w:p>
    <w:p w14:paraId="21831D8E" w14:textId="77777777" w:rsidR="00937E57" w:rsidRPr="00380658" w:rsidRDefault="00937E57" w:rsidP="00937E57">
      <w:pPr>
        <w:shd w:val="clear" w:color="auto" w:fill="FFFFFF"/>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Presentation of a properly executed invoice; and</w:t>
      </w:r>
    </w:p>
    <w:p w14:paraId="3E119944" w14:textId="77777777" w:rsidR="00937E57" w:rsidRPr="00380658" w:rsidRDefault="00937E57" w:rsidP="00937E57">
      <w:pPr>
        <w:shd w:val="clear" w:color="auto" w:fill="FFFFFF"/>
        <w:tabs>
          <w:tab w:val="left" w:pos="1530"/>
        </w:tabs>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(3)</w:t>
      </w:r>
      <w:r w:rsidRPr="00380658">
        <w:rPr>
          <w:rFonts w:ascii="Arial" w:hAnsi="Arial" w:cs="Arial"/>
          <w:color w:val="000000"/>
          <w:sz w:val="20"/>
          <w:szCs w:val="20"/>
        </w:rPr>
        <w:tab/>
        <w:t>Presentation of release of all claims against the C</w:t>
      </w:r>
      <w:r>
        <w:rPr>
          <w:rFonts w:ascii="Arial" w:hAnsi="Arial" w:cs="Arial"/>
          <w:color w:val="000000"/>
          <w:sz w:val="20"/>
          <w:szCs w:val="20"/>
        </w:rPr>
        <w:t>ontractor</w:t>
      </w:r>
      <w:r w:rsidRPr="00380658">
        <w:rPr>
          <w:rFonts w:ascii="Arial" w:hAnsi="Arial" w:cs="Arial"/>
          <w:color w:val="000000"/>
          <w:sz w:val="20"/>
          <w:szCs w:val="20"/>
        </w:rPr>
        <w:t xml:space="preserve"> and the Government arising by virtue of this Subcontract (as prescribed elsewhere in this Subcontract), other than claims, in stated amounts, that the S</w:t>
      </w:r>
      <w:r>
        <w:rPr>
          <w:rFonts w:ascii="Arial" w:hAnsi="Arial" w:cs="Arial"/>
          <w:color w:val="000000"/>
          <w:sz w:val="20"/>
          <w:szCs w:val="20"/>
        </w:rPr>
        <w:t>ubcontractor</w:t>
      </w:r>
      <w:r w:rsidRPr="00380658">
        <w:rPr>
          <w:rFonts w:ascii="Arial" w:hAnsi="Arial" w:cs="Arial"/>
          <w:color w:val="000000"/>
          <w:sz w:val="20"/>
          <w:szCs w:val="20"/>
        </w:rPr>
        <w:t xml:space="preserve"> has specifically accepted from the operation of the release. A release may also be required of the assignee if the S</w:t>
      </w:r>
      <w:r>
        <w:rPr>
          <w:rFonts w:ascii="Arial" w:hAnsi="Arial" w:cs="Arial"/>
          <w:color w:val="000000"/>
          <w:sz w:val="20"/>
          <w:szCs w:val="20"/>
        </w:rPr>
        <w:t>ubcontractor</w:t>
      </w:r>
      <w:r w:rsidRPr="00380658">
        <w:rPr>
          <w:rFonts w:ascii="Arial" w:hAnsi="Arial" w:cs="Arial"/>
          <w:color w:val="000000"/>
          <w:sz w:val="20"/>
          <w:szCs w:val="20"/>
        </w:rPr>
        <w:t>’s claim to amounts payable under this Subcontract has been assigned.</w:t>
      </w:r>
    </w:p>
    <w:p w14:paraId="4431A6E3"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Limitation because of undefinitized work</w:t>
      </w:r>
      <w:r w:rsidRPr="00380658">
        <w:rPr>
          <w:rFonts w:ascii="Arial" w:hAnsi="Arial" w:cs="Arial"/>
          <w:color w:val="000000"/>
          <w:sz w:val="20"/>
          <w:szCs w:val="20"/>
        </w:rPr>
        <w:t xml:space="preserve">. Notwithstanding any clause of this Subcontract, progress payments shall not exceed 80 percent on work accomplished on undefinitized </w:t>
      </w:r>
      <w:r>
        <w:rPr>
          <w:rFonts w:ascii="Arial" w:hAnsi="Arial" w:cs="Arial"/>
          <w:color w:val="000000"/>
          <w:sz w:val="20"/>
          <w:szCs w:val="20"/>
        </w:rPr>
        <w:t>sub</w:t>
      </w:r>
      <w:r w:rsidRPr="00380658">
        <w:rPr>
          <w:rFonts w:ascii="Arial" w:hAnsi="Arial" w:cs="Arial"/>
          <w:color w:val="000000"/>
          <w:sz w:val="20"/>
          <w:szCs w:val="20"/>
        </w:rPr>
        <w:t xml:space="preserve">contract actions such as change orders which have not yet been reduced to a formal, definitized, Subcontract modification. </w:t>
      </w:r>
    </w:p>
    <w:p w14:paraId="3FDC1C7F" w14:textId="77777777" w:rsidR="00937E57" w:rsidRPr="00380658" w:rsidRDefault="00937E57" w:rsidP="00937E57">
      <w:pPr>
        <w:keepNext/>
        <w:keepLines/>
        <w:shd w:val="clear" w:color="auto" w:fill="FFFFFF"/>
        <w:spacing w:before="240" w:after="100" w:afterAutospacing="1"/>
        <w:ind w:left="720" w:hanging="547"/>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(j)</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Interest computation on unearned amounts</w:t>
      </w:r>
      <w:r w:rsidRPr="00380658">
        <w:rPr>
          <w:rFonts w:ascii="Arial" w:hAnsi="Arial" w:cs="Arial"/>
          <w:color w:val="000000"/>
          <w:sz w:val="20"/>
          <w:szCs w:val="20"/>
        </w:rPr>
        <w:t>. In accordance with </w:t>
      </w:r>
      <w:hyperlink r:id="rId37" w:tgtFrame="_blank" w:history="1">
        <w:r w:rsidRPr="00380658">
          <w:rPr>
            <w:rFonts w:ascii="Arial" w:hAnsi="Arial" w:cs="Arial"/>
            <w:color w:val="1062AE"/>
            <w:sz w:val="20"/>
            <w:szCs w:val="20"/>
            <w:u w:val="single"/>
            <w:bdr w:val="none" w:sz="0" w:space="0" w:color="auto" w:frame="1"/>
          </w:rPr>
          <w:t>31 U.S.C.3903(c)(1)</w:t>
        </w:r>
      </w:hyperlink>
      <w:r w:rsidRPr="00380658">
        <w:rPr>
          <w:rFonts w:ascii="Arial" w:hAnsi="Arial" w:cs="Arial"/>
          <w:color w:val="000000"/>
          <w:sz w:val="20"/>
          <w:szCs w:val="20"/>
        </w:rPr>
        <w:t>, the amount payable under paragraph (d)(2) of this clause shall be-</w:t>
      </w:r>
    </w:p>
    <w:p w14:paraId="7A3DF94B" w14:textId="07EA25B1" w:rsidR="00937E57" w:rsidRPr="00380658" w:rsidRDefault="00937E57" w:rsidP="00937E57">
      <w:pPr>
        <w:keepNext/>
        <w:keepLines/>
        <w:shd w:val="clear" w:color="auto" w:fill="FFFFFF"/>
        <w:spacing w:before="120" w:after="100" w:afterAutospacing="1"/>
        <w:ind w:left="1526" w:hanging="547"/>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Computed at the rate of average bond equivalent rates of 91-day Treasury bills auctioned at the most recent auction of such bills prior to the date the S</w:t>
      </w:r>
      <w:r w:rsidR="00DA79DD">
        <w:rPr>
          <w:rFonts w:ascii="Arial" w:hAnsi="Arial" w:cs="Arial"/>
          <w:color w:val="000000"/>
          <w:sz w:val="20"/>
          <w:szCs w:val="20"/>
        </w:rPr>
        <w:t>ubcontractor</w:t>
      </w:r>
      <w:r w:rsidRPr="00380658">
        <w:rPr>
          <w:rFonts w:ascii="Arial" w:hAnsi="Arial" w:cs="Arial"/>
          <w:color w:val="000000"/>
          <w:sz w:val="20"/>
          <w:szCs w:val="20"/>
        </w:rPr>
        <w:t xml:space="preserve"> receives the unearned amount; and</w:t>
      </w:r>
    </w:p>
    <w:p w14:paraId="3691A530" w14:textId="77777777" w:rsidR="00937E57" w:rsidRPr="00380658" w:rsidRDefault="00937E57" w:rsidP="00937E57">
      <w:pPr>
        <w:shd w:val="clear" w:color="auto" w:fill="FFFFFF"/>
        <w:spacing w:before="120" w:after="100" w:afterAutospacing="1"/>
        <w:ind w:left="1440" w:hanging="446"/>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Deducted from the next available payment to the S</w:t>
      </w:r>
      <w:r>
        <w:rPr>
          <w:rFonts w:ascii="Arial" w:hAnsi="Arial" w:cs="Arial"/>
          <w:color w:val="000000"/>
          <w:sz w:val="20"/>
          <w:szCs w:val="20"/>
        </w:rPr>
        <w:t>ubcontractor</w:t>
      </w:r>
      <w:r w:rsidRPr="00380658">
        <w:rPr>
          <w:rFonts w:ascii="Arial" w:hAnsi="Arial" w:cs="Arial"/>
          <w:color w:val="000000"/>
          <w:sz w:val="20"/>
          <w:szCs w:val="20"/>
        </w:rPr>
        <w:t>.</w:t>
      </w:r>
    </w:p>
    <w:p w14:paraId="0C7AEE7E" w14:textId="4D2CD2D8" w:rsidR="00937E57" w:rsidRPr="00380658" w:rsidRDefault="00937E57" w:rsidP="00937E57">
      <w:pPr>
        <w:spacing w:before="120" w:after="120"/>
        <w:ind w:left="821" w:hanging="634"/>
        <w:rPr>
          <w:rFonts w:ascii="Arial" w:hAnsi="Arial" w:cs="Arial"/>
          <w:sz w:val="20"/>
          <w:szCs w:val="20"/>
        </w:rPr>
      </w:pPr>
      <w:r w:rsidRPr="00380658" w:rsidDel="00E30BBA">
        <w:rPr>
          <w:rFonts w:ascii="Arial" w:hAnsi="Arial" w:cs="Arial"/>
          <w:color w:val="FF0000"/>
          <w:sz w:val="20"/>
          <w:szCs w:val="20"/>
        </w:rPr>
        <w:t xml:space="preserve"> </w:t>
      </w:r>
      <w:r w:rsidRPr="00380658">
        <w:rPr>
          <w:rFonts w:ascii="Arial" w:hAnsi="Arial" w:cs="Arial"/>
          <w:sz w:val="20"/>
          <w:szCs w:val="20"/>
        </w:rPr>
        <w:t>(k)</w:t>
      </w:r>
      <w:r w:rsidRPr="00380658">
        <w:rPr>
          <w:rFonts w:ascii="Arial" w:hAnsi="Arial" w:cs="Arial"/>
          <w:sz w:val="20"/>
          <w:szCs w:val="20"/>
        </w:rPr>
        <w:tab/>
        <w:t xml:space="preserve">As shown in the Consideration Schedule, a portion of the Subcontract price for the Work to be completed under this Subcontract has been divided into smaller Firm- Fixed Milestone Payments as shown elsewhere in the Subcontract. </w:t>
      </w:r>
      <w:r w:rsidRPr="00380658">
        <w:rPr>
          <w:rFonts w:ascii="Arial" w:hAnsi="Arial" w:cs="Arial"/>
          <w:color w:val="000000"/>
          <w:sz w:val="20"/>
          <w:szCs w:val="20"/>
        </w:rPr>
        <w:t>S</w:t>
      </w:r>
      <w:r>
        <w:rPr>
          <w:rFonts w:ascii="Arial" w:hAnsi="Arial" w:cs="Arial"/>
          <w:color w:val="000000"/>
          <w:sz w:val="20"/>
          <w:szCs w:val="20"/>
        </w:rPr>
        <w:t>ubcontractor</w:t>
      </w:r>
      <w:r w:rsidRPr="00380658">
        <w:rPr>
          <w:rFonts w:ascii="Arial" w:hAnsi="Arial" w:cs="Arial"/>
          <w:sz w:val="20"/>
          <w:szCs w:val="20"/>
        </w:rPr>
        <w:t xml:space="preserve"> shall be entitled to invoice for each specified Milestone Payment only upon the successful completion, and</w:t>
      </w:r>
      <w:r w:rsidRPr="00AB3E47">
        <w:rPr>
          <w:rFonts w:ascii="Arial" w:hAnsi="Arial" w:cs="Arial"/>
          <w:color w:val="231F20"/>
          <w:sz w:val="20"/>
          <w:szCs w:val="20"/>
        </w:rPr>
        <w:t xml:space="preserve"> </w:t>
      </w:r>
      <w:r w:rsidRPr="00380658">
        <w:rPr>
          <w:rFonts w:ascii="Arial" w:hAnsi="Arial" w:cs="Arial"/>
          <w:color w:val="231F20"/>
          <w:sz w:val="20"/>
          <w:szCs w:val="20"/>
        </w:rPr>
        <w:t>C</w:t>
      </w:r>
      <w:r>
        <w:rPr>
          <w:rFonts w:ascii="Arial" w:hAnsi="Arial" w:cs="Arial"/>
          <w:color w:val="231F20"/>
          <w:sz w:val="20"/>
          <w:szCs w:val="20"/>
        </w:rPr>
        <w:t>ontractor</w:t>
      </w:r>
      <w:r w:rsidRPr="00380658">
        <w:rPr>
          <w:rFonts w:ascii="Arial" w:hAnsi="Arial" w:cs="Arial"/>
          <w:sz w:val="20"/>
          <w:szCs w:val="20"/>
        </w:rPr>
        <w:t>’</w:t>
      </w:r>
      <w:r>
        <w:rPr>
          <w:rFonts w:ascii="Arial" w:hAnsi="Arial" w:cs="Arial"/>
          <w:sz w:val="20"/>
          <w:szCs w:val="20"/>
        </w:rPr>
        <w:t>s</w:t>
      </w:r>
      <w:r w:rsidRPr="00380658">
        <w:rPr>
          <w:rFonts w:ascii="Arial" w:hAnsi="Arial" w:cs="Arial"/>
          <w:sz w:val="20"/>
          <w:szCs w:val="20"/>
        </w:rPr>
        <w:t xml:space="preserve"> acceptance </w:t>
      </w:r>
      <w:r w:rsidR="00D82E93" w:rsidRPr="00380658">
        <w:rPr>
          <w:rFonts w:ascii="Arial" w:hAnsi="Arial" w:cs="Arial"/>
          <w:sz w:val="20"/>
          <w:szCs w:val="20"/>
        </w:rPr>
        <w:t>of</w:t>
      </w:r>
      <w:r w:rsidRPr="00380658">
        <w:rPr>
          <w:rFonts w:ascii="Arial" w:hAnsi="Arial" w:cs="Arial"/>
          <w:sz w:val="20"/>
          <w:szCs w:val="20"/>
        </w:rPr>
        <w:t xml:space="preserve"> each Milestone in accordance with the S</w:t>
      </w:r>
      <w:r>
        <w:rPr>
          <w:rFonts w:ascii="Arial" w:hAnsi="Arial" w:cs="Arial"/>
          <w:sz w:val="20"/>
          <w:szCs w:val="20"/>
        </w:rPr>
        <w:t>ubcontract</w:t>
      </w:r>
      <w:r w:rsidRPr="00380658">
        <w:rPr>
          <w:rFonts w:ascii="Arial" w:hAnsi="Arial" w:cs="Arial"/>
          <w:sz w:val="20"/>
          <w:szCs w:val="20"/>
        </w:rPr>
        <w:t xml:space="preserve"> requirements and specified acceptance criteria. Invoices for Milestone Payments shall be accompanied by documentation signed by the </w:t>
      </w:r>
      <w:r>
        <w:rPr>
          <w:rFonts w:ascii="Arial" w:hAnsi="Arial" w:cs="Arial"/>
          <w:sz w:val="20"/>
          <w:szCs w:val="20"/>
        </w:rPr>
        <w:t>Procurement Specialist</w:t>
      </w:r>
      <w:r w:rsidRPr="00380658">
        <w:rPr>
          <w:rFonts w:ascii="Arial" w:hAnsi="Arial" w:cs="Arial"/>
          <w:sz w:val="20"/>
          <w:szCs w:val="20"/>
        </w:rPr>
        <w:t xml:space="preserve"> or the STR demonstrating that the Milestone has been fully completed and accepted by the </w:t>
      </w:r>
      <w:r w:rsidRPr="00380658">
        <w:rPr>
          <w:rFonts w:ascii="Arial" w:hAnsi="Arial" w:cs="Arial"/>
          <w:color w:val="231F20"/>
          <w:sz w:val="20"/>
          <w:szCs w:val="20"/>
        </w:rPr>
        <w:t>C</w:t>
      </w:r>
      <w:r>
        <w:rPr>
          <w:rFonts w:ascii="Arial" w:hAnsi="Arial" w:cs="Arial"/>
          <w:color w:val="231F20"/>
          <w:sz w:val="20"/>
          <w:szCs w:val="20"/>
        </w:rPr>
        <w:t>ontractor</w:t>
      </w:r>
      <w:r w:rsidRPr="00380658">
        <w:rPr>
          <w:rFonts w:ascii="Arial" w:hAnsi="Arial" w:cs="Arial"/>
          <w:sz w:val="20"/>
          <w:szCs w:val="20"/>
        </w:rPr>
        <w:t xml:space="preserve">. Invoices shall be accompanied by the certification required by the Invoicing and Payment Clause of this Subcontract. Milestone Payments are considered “contract financing payments” as defined in FAR Section 32.001. </w:t>
      </w:r>
    </w:p>
    <w:p w14:paraId="266D9DBE" w14:textId="0F9E3A6E" w:rsidR="00A57ED4" w:rsidRPr="005C2A6D" w:rsidRDefault="00A57ED4" w:rsidP="007D7BBB">
      <w:pPr>
        <w:pStyle w:val="ClauseHeading2"/>
        <w:numPr>
          <w:ilvl w:val="0"/>
          <w:numId w:val="44"/>
        </w:numPr>
        <w:ind w:left="360"/>
        <w:rPr>
          <w:rFonts w:cs="Arial"/>
          <w:lang w:bidi="ar-SA"/>
        </w:rPr>
      </w:pPr>
      <w:bookmarkStart w:id="600" w:name="_Toc233284438"/>
      <w:r w:rsidRPr="005C2A6D">
        <w:rPr>
          <w:rFonts w:cs="Arial"/>
          <w:lang w:bidi="ar-SA"/>
        </w:rPr>
        <w:t>Progress Payments or Milestone Payments - Schedule of Quantities and Prices</w:t>
      </w:r>
      <w:bookmarkEnd w:id="600"/>
    </w:p>
    <w:p w14:paraId="564959D7" w14:textId="77777777" w:rsidR="00A57ED4" w:rsidRPr="00380658" w:rsidRDefault="00A57ED4" w:rsidP="00A57ED4">
      <w:pPr>
        <w:rPr>
          <w:rFonts w:ascii="Arial" w:hAnsi="Arial" w:cs="Arial"/>
          <w:b/>
          <w:sz w:val="20"/>
          <w:szCs w:val="20"/>
        </w:rPr>
      </w:pPr>
      <w:r w:rsidRPr="00380658">
        <w:rPr>
          <w:rFonts w:ascii="Arial" w:hAnsi="Arial" w:cs="Arial"/>
          <w:sz w:val="20"/>
          <w:szCs w:val="20"/>
          <w:lang w:bidi="ar-SA"/>
        </w:rPr>
        <w:t xml:space="preserve">The need for customary progress payments conforming to the regulations in subpart 32.5 of the Federal Acquisition Regulation (FAR) will not be considered as a handicap or adverse factor in the award of the </w:t>
      </w:r>
      <w:r w:rsidRPr="00380658">
        <w:rPr>
          <w:rFonts w:ascii="Arial" w:hAnsi="Arial" w:cs="Arial"/>
          <w:sz w:val="20"/>
          <w:szCs w:val="20"/>
          <w:lang w:bidi="ar-SA"/>
        </w:rPr>
        <w:lastRenderedPageBreak/>
        <w:t>contract.  Even though the clause is included in the subcontract, the clause shall be inoperative during any time the subcontractor’s accounting system and controls are determined</w:t>
      </w:r>
      <w:r w:rsidRPr="00380658">
        <w:rPr>
          <w:rFonts w:ascii="Arial" w:hAnsi="Arial" w:cs="Arial"/>
          <w:sz w:val="20"/>
          <w:szCs w:val="20"/>
          <w:lang w:val="en"/>
        </w:rPr>
        <w:t xml:space="preserve"> by </w:t>
      </w:r>
      <w:r w:rsidRPr="00380658">
        <w:rPr>
          <w:rFonts w:ascii="Arial" w:hAnsi="Arial" w:cs="Arial"/>
          <w:sz w:val="20"/>
          <w:szCs w:val="20"/>
        </w:rPr>
        <w:t>MSTS and</w:t>
      </w:r>
      <w:r w:rsidRPr="00380658">
        <w:rPr>
          <w:rFonts w:ascii="Arial" w:hAnsi="Arial" w:cs="Arial"/>
          <w:sz w:val="20"/>
          <w:szCs w:val="20"/>
          <w:lang w:val="en"/>
        </w:rPr>
        <w:t xml:space="preserve"> the Government to be inadequate for segregation and accumulation of contract costs. </w:t>
      </w:r>
    </w:p>
    <w:p w14:paraId="57086273" w14:textId="77777777" w:rsidR="00A57ED4" w:rsidRPr="00380658" w:rsidRDefault="00A57ED4" w:rsidP="00A57ED4">
      <w:pPr>
        <w:tabs>
          <w:tab w:val="left" w:pos="360"/>
        </w:tabs>
        <w:spacing w:before="120" w:after="120"/>
        <w:rPr>
          <w:rFonts w:ascii="Arial" w:hAnsi="Arial" w:cs="Arial"/>
          <w:sz w:val="20"/>
          <w:szCs w:val="20"/>
        </w:rPr>
      </w:pPr>
      <w:r w:rsidRPr="00380658">
        <w:rPr>
          <w:rFonts w:ascii="Arial" w:hAnsi="Arial" w:cs="Arial"/>
          <w:sz w:val="20"/>
          <w:szCs w:val="20"/>
        </w:rPr>
        <w:t>The unit prices shown are all-inclusive Firm-Fixed-Unit-Prices (including e.g., labor, materials, G&amp;A, overhead, profit or fee, taxes (including sales or use taxes required to be paid by Subcontractor for materials or services incorporated into the construction project)*, any other costs required to be paid by law, regulation, or ordinance, and any other cost of whatsoever nature). Payment of the Prices shall constitute full payment for the performance of the Work and covers all costs of whatever nature incurred by S</w:t>
      </w:r>
      <w:r>
        <w:rPr>
          <w:rFonts w:ascii="Arial" w:hAnsi="Arial" w:cs="Arial"/>
          <w:sz w:val="20"/>
          <w:szCs w:val="20"/>
        </w:rPr>
        <w:t>ubcontractor</w:t>
      </w:r>
      <w:r w:rsidRPr="00380658">
        <w:rPr>
          <w:rFonts w:ascii="Arial" w:hAnsi="Arial" w:cs="Arial"/>
          <w:sz w:val="20"/>
          <w:szCs w:val="20"/>
        </w:rPr>
        <w:t xml:space="preserve"> in accomplishing the Work in accordance with the provisions of the Subcontract and are not subject to escalation for any cause, except as may otherwise be provided in this Subcontract.</w:t>
      </w:r>
    </w:p>
    <w:p w14:paraId="77B5AB58" w14:textId="77777777" w:rsidR="00A57ED4" w:rsidRPr="00380658" w:rsidRDefault="00A57ED4" w:rsidP="00A57ED4">
      <w:pPr>
        <w:spacing w:before="120" w:after="120"/>
        <w:rPr>
          <w:rFonts w:ascii="Arial" w:hAnsi="Arial" w:cs="Arial"/>
          <w:sz w:val="20"/>
          <w:szCs w:val="20"/>
        </w:rPr>
      </w:pPr>
      <w:r w:rsidRPr="00380658">
        <w:rPr>
          <w:rFonts w:ascii="Arial" w:hAnsi="Arial" w:cs="Arial"/>
          <w:sz w:val="20"/>
          <w:szCs w:val="20"/>
        </w:rPr>
        <w:t>*Other than for materials or services incorporated into the construction project, sales tax is not included in the price but shall be added to each invoice as a separate line item if applicable to the C</w:t>
      </w:r>
      <w:r>
        <w:rPr>
          <w:rFonts w:ascii="Arial" w:hAnsi="Arial" w:cs="Arial"/>
          <w:sz w:val="20"/>
          <w:szCs w:val="20"/>
        </w:rPr>
        <w:t xml:space="preserve">ontractor </w:t>
      </w:r>
      <w:r w:rsidRPr="00380658">
        <w:rPr>
          <w:rFonts w:ascii="Arial" w:hAnsi="Arial" w:cs="Arial"/>
          <w:sz w:val="20"/>
          <w:szCs w:val="20"/>
        </w:rPr>
        <w:t>under this Subcontract/Order in accordance with applicable state law.</w:t>
      </w:r>
    </w:p>
    <w:p w14:paraId="0557823D" w14:textId="77777777" w:rsidR="00A57ED4" w:rsidRPr="005C2A6D" w:rsidRDefault="00A57ED4" w:rsidP="007D7BBB">
      <w:pPr>
        <w:pStyle w:val="ListParagraph"/>
        <w:numPr>
          <w:ilvl w:val="0"/>
          <w:numId w:val="37"/>
        </w:numPr>
        <w:spacing w:before="120" w:after="120"/>
        <w:ind w:left="360"/>
        <w:rPr>
          <w:rFonts w:ascii="Arial" w:hAnsi="Arial" w:cs="Arial"/>
          <w:b/>
          <w:sz w:val="20"/>
          <w:szCs w:val="20"/>
        </w:rPr>
      </w:pPr>
      <w:r w:rsidRPr="005C2A6D">
        <w:rPr>
          <w:rFonts w:ascii="Arial" w:hAnsi="Arial" w:cs="Arial"/>
          <w:b/>
          <w:sz w:val="20"/>
          <w:szCs w:val="20"/>
        </w:rPr>
        <w:t>Firm-Fixed-Price Milestone Payments</w:t>
      </w:r>
    </w:p>
    <w:p w14:paraId="092C1E01" w14:textId="507F4E51" w:rsidR="00A57ED4" w:rsidRPr="005C2A6D" w:rsidRDefault="00A57ED4" w:rsidP="00A57ED4">
      <w:pPr>
        <w:spacing w:before="120" w:after="120"/>
        <w:rPr>
          <w:rFonts w:ascii="Arial" w:hAnsi="Arial" w:cs="Arial"/>
          <w:sz w:val="20"/>
          <w:szCs w:val="20"/>
        </w:rPr>
      </w:pPr>
      <w:r w:rsidRPr="005C2A6D">
        <w:rPr>
          <w:rFonts w:ascii="Arial" w:hAnsi="Arial" w:cs="Arial"/>
          <w:sz w:val="20"/>
          <w:szCs w:val="20"/>
        </w:rPr>
        <w:t xml:space="preserve">Milestone Payments shall be made for the successful completion of the Line Items identified as Milestone Payments in the Compensation Schedule, Attachment </w:t>
      </w:r>
      <w:sdt>
        <w:sdtPr>
          <w:rPr>
            <w:rFonts w:ascii="Arial" w:hAnsi="Arial" w:cs="Arial"/>
            <w:spacing w:val="-2"/>
            <w:sz w:val="20"/>
            <w:szCs w:val="20"/>
          </w:rPr>
          <w:id w:val="-1602566548"/>
          <w:placeholder>
            <w:docPart w:val="58B57D7E77FC49DA9E07B7C519F05817"/>
          </w:placeholder>
          <w:showingPlcHdr/>
          <w15:color w:val="FF0000"/>
          <w:text/>
        </w:sdtPr>
        <w:sdtEndPr/>
        <w:sdtContent>
          <w:r w:rsidRPr="005C2A6D">
            <w:rPr>
              <w:rStyle w:val="PlaceholderText"/>
              <w:rFonts w:ascii="Arial" w:hAnsi="Arial" w:cs="Arial"/>
              <w:color w:val="auto"/>
              <w:sz w:val="20"/>
              <w:szCs w:val="20"/>
            </w:rPr>
            <w:t>Click here to enter text</w:t>
          </w:r>
        </w:sdtContent>
      </w:sdt>
      <w:r w:rsidRPr="005C2A6D">
        <w:rPr>
          <w:rFonts w:ascii="Arial" w:hAnsi="Arial" w:cs="Arial"/>
          <w:sz w:val="20"/>
          <w:szCs w:val="20"/>
        </w:rPr>
        <w:t>.  Milestone Payments shall be made in accordance with the Invoicing and Payment clause.  All milestone payments</w:t>
      </w:r>
      <w:r w:rsidR="005C2A6D" w:rsidRPr="005C2A6D">
        <w:rPr>
          <w:rFonts w:ascii="Arial" w:hAnsi="Arial" w:cs="Arial"/>
          <w:sz w:val="20"/>
          <w:szCs w:val="20"/>
        </w:rPr>
        <w:t xml:space="preserve"> and progress payments</w:t>
      </w:r>
      <w:r w:rsidRPr="005C2A6D">
        <w:rPr>
          <w:rFonts w:ascii="Arial" w:hAnsi="Arial" w:cs="Arial"/>
          <w:sz w:val="20"/>
          <w:szCs w:val="20"/>
        </w:rPr>
        <w:t xml:space="preserve"> in the aggregate (as discussed below) for the subcontract shall be equal to the Total Firm-Fixed-Price identified in the Compensation Schedule.</w:t>
      </w:r>
    </w:p>
    <w:p w14:paraId="7C87B68B" w14:textId="77777777" w:rsidR="00A57ED4" w:rsidRPr="005C2A6D" w:rsidRDefault="00A57ED4" w:rsidP="007D7BBB">
      <w:pPr>
        <w:pStyle w:val="ListParagraph"/>
        <w:numPr>
          <w:ilvl w:val="0"/>
          <w:numId w:val="37"/>
        </w:numPr>
        <w:spacing w:before="120" w:after="120"/>
        <w:ind w:left="360"/>
        <w:rPr>
          <w:rFonts w:ascii="Arial" w:hAnsi="Arial" w:cs="Arial"/>
          <w:b/>
          <w:sz w:val="20"/>
          <w:szCs w:val="20"/>
        </w:rPr>
      </w:pPr>
      <w:r w:rsidRPr="005C2A6D">
        <w:rPr>
          <w:rFonts w:ascii="Arial" w:hAnsi="Arial" w:cs="Arial"/>
          <w:b/>
          <w:sz w:val="20"/>
          <w:szCs w:val="20"/>
        </w:rPr>
        <w:t>Progress Payments</w:t>
      </w:r>
    </w:p>
    <w:p w14:paraId="7D72FCCF" w14:textId="31B33B1F" w:rsidR="00A57ED4" w:rsidRPr="00380658" w:rsidRDefault="00A57ED4" w:rsidP="00A57ED4">
      <w:pPr>
        <w:spacing w:before="120" w:after="120"/>
        <w:rPr>
          <w:rFonts w:ascii="Arial" w:hAnsi="Arial" w:cs="Arial"/>
          <w:b/>
          <w:sz w:val="20"/>
          <w:szCs w:val="20"/>
        </w:rPr>
      </w:pPr>
      <w:r w:rsidRPr="00380658">
        <w:rPr>
          <w:rFonts w:ascii="Arial" w:hAnsi="Arial" w:cs="Arial"/>
          <w:sz w:val="20"/>
          <w:szCs w:val="20"/>
        </w:rPr>
        <w:t>Progress Payments shall be made as work progresses for the Line Items identified as Progress Payments below in the Compensation Schedule.  Progress Payments shall be made in accordance with the Invoicing and Payment Clause.  All progress payments</w:t>
      </w:r>
      <w:r w:rsidR="005C2A6D">
        <w:rPr>
          <w:rFonts w:ascii="Arial" w:hAnsi="Arial" w:cs="Arial"/>
          <w:sz w:val="20"/>
          <w:szCs w:val="20"/>
        </w:rPr>
        <w:t xml:space="preserve"> and milestone payments</w:t>
      </w:r>
      <w:r w:rsidRPr="00380658">
        <w:rPr>
          <w:rFonts w:ascii="Arial" w:hAnsi="Arial" w:cs="Arial"/>
          <w:color w:val="FF0000"/>
          <w:sz w:val="20"/>
          <w:szCs w:val="20"/>
        </w:rPr>
        <w:t xml:space="preserve"> </w:t>
      </w:r>
      <w:r w:rsidRPr="00380658">
        <w:rPr>
          <w:rFonts w:ascii="Arial" w:hAnsi="Arial" w:cs="Arial"/>
          <w:sz w:val="20"/>
          <w:szCs w:val="20"/>
        </w:rPr>
        <w:t xml:space="preserve">in aggregate for the Subcontract shall be equal to the Total Firm-Fixed-Price identified in the Compensation Schedule for this. Progress payments shall not exceed the Total Firm-Fixed-Price identified in the Compensation Schedule. </w:t>
      </w:r>
    </w:p>
    <w:p w14:paraId="3F599D64" w14:textId="77777777" w:rsidR="00A57ED4" w:rsidRPr="005C2A6D" w:rsidRDefault="00A57ED4" w:rsidP="007D7BBB">
      <w:pPr>
        <w:pStyle w:val="ListParagraph"/>
        <w:numPr>
          <w:ilvl w:val="0"/>
          <w:numId w:val="37"/>
        </w:numPr>
        <w:spacing w:before="120" w:after="120"/>
        <w:ind w:left="360"/>
        <w:jc w:val="both"/>
        <w:rPr>
          <w:rFonts w:ascii="Arial" w:hAnsi="Arial" w:cs="Arial"/>
          <w:b/>
          <w:sz w:val="20"/>
          <w:szCs w:val="20"/>
        </w:rPr>
      </w:pPr>
      <w:bookmarkStart w:id="601" w:name="_Hlk144803140"/>
      <w:r w:rsidRPr="005C2A6D">
        <w:rPr>
          <w:rFonts w:ascii="Arial" w:hAnsi="Arial" w:cs="Arial"/>
          <w:b/>
          <w:sz w:val="20"/>
          <w:szCs w:val="20"/>
        </w:rPr>
        <w:t>Schedule of Values:</w:t>
      </w:r>
    </w:p>
    <w:p w14:paraId="1E5ED020" w14:textId="77777777" w:rsidR="00A57ED4" w:rsidRPr="00380658" w:rsidRDefault="00A57ED4" w:rsidP="00A57ED4">
      <w:pPr>
        <w:pStyle w:val="ListParagraph"/>
        <w:spacing w:before="120" w:after="120"/>
        <w:jc w:val="both"/>
        <w:rPr>
          <w:rFonts w:ascii="Arial" w:hAnsi="Arial" w:cs="Arial"/>
          <w:b/>
          <w:color w:val="FF0000"/>
          <w:sz w:val="20"/>
          <w:szCs w:val="20"/>
          <w:highlight w:val="yellow"/>
        </w:rPr>
      </w:pPr>
    </w:p>
    <w:p w14:paraId="3D79139F" w14:textId="7E0DD38E" w:rsidR="00A57ED4" w:rsidRPr="00380658" w:rsidRDefault="00A57ED4" w:rsidP="005C2A6D">
      <w:pPr>
        <w:pStyle w:val="ListParagraph"/>
        <w:spacing w:before="120" w:after="120"/>
        <w:ind w:left="0"/>
        <w:jc w:val="both"/>
        <w:rPr>
          <w:rFonts w:ascii="Arial" w:hAnsi="Arial" w:cs="Arial"/>
          <w:sz w:val="20"/>
          <w:szCs w:val="20"/>
        </w:rPr>
      </w:pPr>
      <w:r w:rsidRPr="00380658">
        <w:rPr>
          <w:rFonts w:ascii="Arial" w:hAnsi="Arial" w:cs="Arial"/>
          <w:sz w:val="20"/>
          <w:szCs w:val="20"/>
        </w:rPr>
        <w:t>Within</w:t>
      </w:r>
      <w:r w:rsidRPr="003B729A">
        <w:rPr>
          <w:rFonts w:ascii="Arial" w:hAnsi="Arial" w:cs="Arial"/>
          <w:spacing w:val="-2"/>
          <w:sz w:val="20"/>
          <w:szCs w:val="20"/>
        </w:rPr>
        <w:t xml:space="preserve"> </w:t>
      </w:r>
      <w:sdt>
        <w:sdtPr>
          <w:rPr>
            <w:rFonts w:ascii="Arial" w:hAnsi="Arial" w:cs="Arial"/>
            <w:spacing w:val="-2"/>
            <w:sz w:val="20"/>
            <w:szCs w:val="20"/>
          </w:rPr>
          <w:id w:val="-1058706122"/>
          <w:placeholder>
            <w:docPart w:val="348D4C77EC854693A1AF3D26EE02CA86"/>
          </w:placeholder>
          <w15:color w:val="FF0000"/>
          <w:text/>
        </w:sdtPr>
        <w:sdtEndPr/>
        <w:sdtContent>
          <w:r w:rsidR="005C2A6D">
            <w:rPr>
              <w:rFonts w:ascii="Arial" w:hAnsi="Arial" w:cs="Arial"/>
              <w:spacing w:val="-2"/>
              <w:sz w:val="20"/>
              <w:szCs w:val="20"/>
            </w:rPr>
            <w:t>10</w:t>
          </w:r>
        </w:sdtContent>
      </w:sdt>
      <w:r>
        <w:rPr>
          <w:rFonts w:ascii="Arial" w:hAnsi="Arial" w:cs="Arial"/>
          <w:spacing w:val="-2"/>
          <w:sz w:val="20"/>
          <w:szCs w:val="20"/>
        </w:rPr>
        <w:t xml:space="preserve"> </w:t>
      </w:r>
      <w:r w:rsidRPr="00380658">
        <w:rPr>
          <w:rFonts w:ascii="Arial" w:hAnsi="Arial" w:cs="Arial"/>
          <w:sz w:val="20"/>
          <w:szCs w:val="20"/>
        </w:rPr>
        <w:t>days of award</w:t>
      </w:r>
      <w:r w:rsidR="005C2A6D">
        <w:rPr>
          <w:rFonts w:ascii="Arial" w:hAnsi="Arial" w:cs="Arial"/>
          <w:b/>
          <w:bCs/>
          <w:sz w:val="20"/>
          <w:szCs w:val="20"/>
        </w:rPr>
        <w:t>,</w:t>
      </w:r>
      <w:r w:rsidRPr="00380658">
        <w:rPr>
          <w:rFonts w:ascii="Arial" w:hAnsi="Arial" w:cs="Arial"/>
          <w:b/>
          <w:bCs/>
          <w:sz w:val="20"/>
          <w:szCs w:val="20"/>
        </w:rPr>
        <w:t xml:space="preserve"> </w:t>
      </w:r>
      <w:r w:rsidRPr="00380658">
        <w:rPr>
          <w:rFonts w:ascii="Arial" w:hAnsi="Arial" w:cs="Arial"/>
          <w:sz w:val="20"/>
          <w:szCs w:val="20"/>
        </w:rPr>
        <w:t>the S</w:t>
      </w:r>
      <w:r>
        <w:rPr>
          <w:rFonts w:ascii="Arial" w:hAnsi="Arial" w:cs="Arial"/>
          <w:sz w:val="20"/>
          <w:szCs w:val="20"/>
        </w:rPr>
        <w:t>ubcontractor</w:t>
      </w:r>
      <w:r w:rsidRPr="00380658">
        <w:rPr>
          <w:rFonts w:ascii="Arial" w:hAnsi="Arial" w:cs="Arial"/>
          <w:sz w:val="20"/>
          <w:szCs w:val="20"/>
        </w:rPr>
        <w:t xml:space="preserve"> shall submit a Schedule of Values to the </w:t>
      </w:r>
      <w:r>
        <w:rPr>
          <w:rFonts w:ascii="Arial" w:hAnsi="Arial" w:cs="Arial"/>
          <w:sz w:val="20"/>
          <w:szCs w:val="20"/>
        </w:rPr>
        <w:t>Procurement Specialist</w:t>
      </w:r>
      <w:r w:rsidRPr="00380658">
        <w:rPr>
          <w:rFonts w:ascii="Arial" w:hAnsi="Arial" w:cs="Arial"/>
          <w:sz w:val="20"/>
          <w:szCs w:val="20"/>
        </w:rPr>
        <w:t xml:space="preserve"> for review and approval.  The Schedule of values must identify the major segments of the construction phase and the estimated cost to complete each segment.  The estimated costs of the construction phase in aggregate must equal the line item for construction in the consideration schedule.  The schedule of values will consist of the following segments at a minimum, but the </w:t>
      </w:r>
      <w:r>
        <w:rPr>
          <w:rFonts w:ascii="Arial" w:hAnsi="Arial" w:cs="Arial"/>
          <w:sz w:val="20"/>
          <w:szCs w:val="20"/>
        </w:rPr>
        <w:t>Procurement Specialist</w:t>
      </w:r>
      <w:r w:rsidRPr="00380658">
        <w:rPr>
          <w:rFonts w:ascii="Arial" w:hAnsi="Arial" w:cs="Arial"/>
          <w:sz w:val="20"/>
          <w:szCs w:val="20"/>
        </w:rPr>
        <w:t xml:space="preserve"> may require the S</w:t>
      </w:r>
      <w:r>
        <w:rPr>
          <w:rFonts w:ascii="Arial" w:hAnsi="Arial" w:cs="Arial"/>
          <w:sz w:val="20"/>
          <w:szCs w:val="20"/>
        </w:rPr>
        <w:t>ubcontractor</w:t>
      </w:r>
      <w:r w:rsidRPr="00380658">
        <w:rPr>
          <w:rFonts w:ascii="Arial" w:hAnsi="Arial" w:cs="Arial"/>
          <w:sz w:val="20"/>
          <w:szCs w:val="20"/>
        </w:rPr>
        <w:t xml:space="preserve"> to break out the construction work into additional segments, as the </w:t>
      </w:r>
      <w:r>
        <w:rPr>
          <w:rFonts w:ascii="Arial" w:hAnsi="Arial" w:cs="Arial"/>
          <w:sz w:val="20"/>
          <w:szCs w:val="20"/>
        </w:rPr>
        <w:t>Procurement Specialist</w:t>
      </w:r>
      <w:r w:rsidRPr="00380658">
        <w:rPr>
          <w:rFonts w:ascii="Arial" w:hAnsi="Arial" w:cs="Arial"/>
          <w:sz w:val="20"/>
          <w:szCs w:val="20"/>
        </w:rPr>
        <w:t xml:space="preserve"> may determine necessary in their discretion. </w:t>
      </w:r>
      <w:bookmarkEnd w:id="601"/>
    </w:p>
    <w:p w14:paraId="5E8F1A09" w14:textId="77777777" w:rsidR="002C0B8F" w:rsidRPr="002F7292" w:rsidRDefault="002C0B8F" w:rsidP="007D7BBB">
      <w:pPr>
        <w:pStyle w:val="ClauseHeading2"/>
        <w:numPr>
          <w:ilvl w:val="0"/>
          <w:numId w:val="44"/>
        </w:numPr>
        <w:ind w:left="360"/>
        <w:rPr>
          <w:rFonts w:cs="Arial"/>
          <w:lang w:bidi="ar-SA"/>
        </w:rPr>
      </w:pPr>
      <w:bookmarkStart w:id="602" w:name="_Toc233284439"/>
      <w:r>
        <w:rPr>
          <w:rFonts w:cs="Arial"/>
        </w:rPr>
        <w:t>Payment upon Delivery</w:t>
      </w:r>
      <w:bookmarkEnd w:id="602"/>
    </w:p>
    <w:p w14:paraId="32E6BEBC" w14:textId="03DEFB11" w:rsidR="002C0B8F" w:rsidRPr="002F7292" w:rsidRDefault="002C0B8F" w:rsidP="002C0B8F">
      <w:pPr>
        <w:rPr>
          <w:rFonts w:ascii="Arial" w:hAnsi="Arial" w:cs="Arial"/>
          <w:sz w:val="20"/>
          <w:szCs w:val="20"/>
        </w:rPr>
      </w:pPr>
      <w:r w:rsidRPr="002F7292">
        <w:rPr>
          <w:rFonts w:ascii="Arial" w:hAnsi="Arial" w:cs="Arial"/>
          <w:sz w:val="20"/>
          <w:szCs w:val="20"/>
        </w:rPr>
        <w:t xml:space="preserve">Subcontractor shall provide each deliverable/submittal in accordance with the </w:t>
      </w:r>
      <w:r w:rsidR="00651D99">
        <w:rPr>
          <w:rFonts w:ascii="Arial" w:hAnsi="Arial" w:cs="Arial"/>
          <w:sz w:val="20"/>
          <w:szCs w:val="20"/>
        </w:rPr>
        <w:t>SOW</w:t>
      </w:r>
      <w:r w:rsidRPr="002F7292">
        <w:rPr>
          <w:rFonts w:ascii="Arial" w:hAnsi="Arial" w:cs="Arial"/>
          <w:sz w:val="20"/>
          <w:szCs w:val="20"/>
        </w:rPr>
        <w:t xml:space="preserve"> and terms of this subcontract. Each deliverable/submittal will be considered accepted when MSTS provides the Subcontractor notice of acceptance. Only if MSTS has not first provided the Subcontractor with written notice of rejection. MSTS may reject a deliverable/submittal only in the event that it materially deviates from its technical specifications, including grammatical and spelling errors and only via written notice outlining the nature of such deviation. In the event of such rejection, the Subcontractor shall correct the deviation and redeliver the deliverable/submittal within three (3) days unless directed otherwise. Redelivery pursuant to the previous sentence will constitute another delivery, and the parties shall again follow the acceptance procedures. Subcontractor’s failure to provide deliverables that materially conform to the technical specifications may constitute breach of the subcontract. </w:t>
      </w:r>
    </w:p>
    <w:p w14:paraId="31D5C3C9" w14:textId="376CDABC" w:rsidR="004212AD" w:rsidRPr="002F7292" w:rsidRDefault="004212AD" w:rsidP="007D7BBB">
      <w:pPr>
        <w:pStyle w:val="ClauseHeading2"/>
        <w:numPr>
          <w:ilvl w:val="0"/>
          <w:numId w:val="44"/>
        </w:numPr>
        <w:ind w:left="360"/>
        <w:rPr>
          <w:rFonts w:cs="Arial"/>
          <w:lang w:bidi="ar-SA"/>
        </w:rPr>
      </w:pPr>
      <w:bookmarkStart w:id="603" w:name="_Toc233284440"/>
      <w:r w:rsidRPr="002F7292">
        <w:rPr>
          <w:rFonts w:cs="Arial"/>
          <w:lang w:bidi="ar-SA"/>
        </w:rPr>
        <w:lastRenderedPageBreak/>
        <w:t>Invoice Retainage</w:t>
      </w:r>
      <w:bookmarkEnd w:id="603"/>
    </w:p>
    <w:p w14:paraId="5495D8DC" w14:textId="66BFAE14" w:rsidR="004212AD" w:rsidRDefault="722406CA" w:rsidP="00A57C1D">
      <w:pPr>
        <w:autoSpaceDE w:val="0"/>
        <w:autoSpaceDN w:val="0"/>
        <w:spacing w:after="0"/>
        <w:rPr>
          <w:rFonts w:ascii="Arial" w:hAnsi="Arial" w:cs="Arial"/>
          <w:sz w:val="20"/>
          <w:szCs w:val="20"/>
        </w:rPr>
      </w:pPr>
      <w:r w:rsidRPr="0064040D">
        <w:rPr>
          <w:rFonts w:ascii="Arial" w:hAnsi="Arial" w:cs="Arial"/>
          <w:sz w:val="20"/>
          <w:szCs w:val="20"/>
        </w:rPr>
        <w:t xml:space="preserve">The </w:t>
      </w:r>
      <w:r w:rsidR="342BBAA6" w:rsidRPr="0064040D">
        <w:rPr>
          <w:rFonts w:ascii="Arial" w:hAnsi="Arial" w:cs="Arial"/>
          <w:sz w:val="20"/>
          <w:szCs w:val="20"/>
        </w:rPr>
        <w:t xml:space="preserve">Procurement </w:t>
      </w:r>
      <w:r w:rsidR="001DA1D7">
        <w:rPr>
          <w:rFonts w:ascii="Arial" w:hAnsi="Arial" w:cs="Arial"/>
          <w:sz w:val="20"/>
          <w:szCs w:val="20"/>
        </w:rPr>
        <w:t>Specialist</w:t>
      </w:r>
      <w:r w:rsidRPr="0064040D">
        <w:rPr>
          <w:rFonts w:ascii="Arial" w:hAnsi="Arial" w:cs="Arial"/>
          <w:sz w:val="20"/>
          <w:szCs w:val="20"/>
        </w:rPr>
        <w:t xml:space="preserve"> will ret</w:t>
      </w:r>
      <w:r w:rsidRPr="009C0670">
        <w:rPr>
          <w:rFonts w:ascii="Arial" w:hAnsi="Arial" w:cs="Arial"/>
          <w:sz w:val="20"/>
          <w:szCs w:val="20"/>
        </w:rPr>
        <w:t>ain</w:t>
      </w:r>
      <w:r w:rsidR="00BB7FEF" w:rsidRPr="009C0670">
        <w:rPr>
          <w:rFonts w:ascii="Arial" w:hAnsi="Arial" w:cs="Arial"/>
          <w:snapToGrid w:val="0"/>
          <w:sz w:val="20"/>
          <w:szCs w:val="20"/>
        </w:rPr>
        <w:t xml:space="preserve"> </w:t>
      </w:r>
      <w:sdt>
        <w:sdtPr>
          <w:rPr>
            <w:rFonts w:ascii="Arial" w:hAnsi="Arial" w:cs="Arial"/>
            <w:snapToGrid w:val="0"/>
            <w:sz w:val="20"/>
            <w:szCs w:val="20"/>
          </w:rPr>
          <w:id w:val="-1183516035"/>
          <w15:color w:val="FF0000"/>
          <w:text/>
        </w:sdtPr>
        <w:sdtEndPr/>
        <w:sdtContent>
          <w:r w:rsidR="006C4AC8" w:rsidRPr="009C0670">
            <w:rPr>
              <w:rFonts w:ascii="Arial" w:hAnsi="Arial" w:cs="Arial"/>
              <w:snapToGrid w:val="0"/>
              <w:sz w:val="20"/>
              <w:szCs w:val="20"/>
            </w:rPr>
            <w:t>up to</w:t>
          </w:r>
        </w:sdtContent>
      </w:sdt>
      <w:r w:rsidR="00BB7FEF" w:rsidRPr="009C0670">
        <w:rPr>
          <w:rFonts w:ascii="Arial" w:hAnsi="Arial" w:cs="Arial"/>
          <w:noProof/>
          <w:sz w:val="20"/>
          <w:szCs w:val="20"/>
        </w:rPr>
        <w:t xml:space="preserve"> </w:t>
      </w:r>
      <w:r w:rsidR="006C4AC8" w:rsidRPr="009C0670">
        <w:rPr>
          <w:rFonts w:ascii="Arial" w:hAnsi="Arial" w:cs="Arial"/>
          <w:sz w:val="20"/>
          <w:szCs w:val="20"/>
        </w:rPr>
        <w:t>1</w:t>
      </w:r>
      <w:r w:rsidR="006C4AC8">
        <w:rPr>
          <w:rFonts w:ascii="Arial" w:hAnsi="Arial" w:cs="Arial"/>
          <w:sz w:val="20"/>
          <w:szCs w:val="20"/>
        </w:rPr>
        <w:t>0</w:t>
      </w:r>
      <w:r w:rsidRPr="0064040D">
        <w:rPr>
          <w:rFonts w:ascii="Arial" w:hAnsi="Arial" w:cs="Arial"/>
          <w:sz w:val="20"/>
          <w:szCs w:val="20"/>
        </w:rPr>
        <w:t xml:space="preserve"> percent</w:t>
      </w:r>
      <w:r w:rsidRPr="00380658">
        <w:rPr>
          <w:rFonts w:ascii="Arial" w:hAnsi="Arial" w:cs="Arial"/>
          <w:sz w:val="20"/>
          <w:szCs w:val="20"/>
        </w:rPr>
        <w:t xml:space="preserve"> of the total invoiced amount until completion of all the Work.  When the Work is substantially complete, the authorized </w:t>
      </w:r>
      <w:r w:rsidR="342BBAA6" w:rsidRPr="00380658">
        <w:rPr>
          <w:rFonts w:ascii="Arial" w:hAnsi="Arial" w:cs="Arial"/>
          <w:sz w:val="20"/>
          <w:szCs w:val="20"/>
        </w:rPr>
        <w:t xml:space="preserve">Procurement </w:t>
      </w:r>
      <w:r w:rsidR="00920E0D">
        <w:rPr>
          <w:rFonts w:ascii="Arial" w:hAnsi="Arial" w:cs="Arial"/>
          <w:sz w:val="20"/>
          <w:szCs w:val="20"/>
        </w:rPr>
        <w:t>Specialist</w:t>
      </w:r>
      <w:r w:rsidR="00920E0D" w:rsidRPr="00380658">
        <w:rPr>
          <w:rFonts w:ascii="Arial" w:hAnsi="Arial" w:cs="Arial"/>
          <w:sz w:val="20"/>
          <w:szCs w:val="20"/>
        </w:rPr>
        <w:t xml:space="preserve"> </w:t>
      </w:r>
      <w:r w:rsidRPr="00380658">
        <w:rPr>
          <w:rFonts w:ascii="Arial" w:hAnsi="Arial" w:cs="Arial"/>
          <w:sz w:val="20"/>
          <w:szCs w:val="20"/>
        </w:rPr>
        <w:t xml:space="preserve">may retain from previously withheld funds and future progress payments in an amount that the authorized </w:t>
      </w:r>
      <w:r w:rsidR="342BBAA6" w:rsidRPr="00380658">
        <w:rPr>
          <w:rFonts w:ascii="Arial" w:hAnsi="Arial" w:cs="Arial"/>
          <w:sz w:val="20"/>
          <w:szCs w:val="20"/>
        </w:rPr>
        <w:t xml:space="preserve">Procurement </w:t>
      </w:r>
      <w:r w:rsidR="002B24FB">
        <w:rPr>
          <w:rFonts w:ascii="Arial" w:hAnsi="Arial" w:cs="Arial"/>
          <w:sz w:val="20"/>
          <w:szCs w:val="20"/>
        </w:rPr>
        <w:t>Specialist</w:t>
      </w:r>
      <w:r w:rsidR="002B24FB" w:rsidRPr="00380658">
        <w:rPr>
          <w:rFonts w:ascii="Arial" w:hAnsi="Arial" w:cs="Arial"/>
          <w:sz w:val="20"/>
          <w:szCs w:val="20"/>
        </w:rPr>
        <w:t xml:space="preserve"> </w:t>
      </w:r>
      <w:r w:rsidRPr="00380658">
        <w:rPr>
          <w:rFonts w:ascii="Arial" w:hAnsi="Arial" w:cs="Arial"/>
          <w:sz w:val="20"/>
          <w:szCs w:val="20"/>
        </w:rPr>
        <w:t xml:space="preserve">considers adequate for protection of </w:t>
      </w:r>
      <w:r w:rsidR="342BBAA6" w:rsidRPr="00380658">
        <w:rPr>
          <w:rFonts w:ascii="Arial" w:hAnsi="Arial" w:cs="Arial"/>
          <w:sz w:val="20"/>
          <w:szCs w:val="20"/>
        </w:rPr>
        <w:t>MSTS</w:t>
      </w:r>
      <w:r w:rsidRPr="00380658">
        <w:rPr>
          <w:rFonts w:ascii="Arial" w:hAnsi="Arial" w:cs="Arial"/>
          <w:sz w:val="20"/>
          <w:szCs w:val="20"/>
        </w:rPr>
        <w:t xml:space="preserve"> and shall release to C</w:t>
      </w:r>
      <w:r w:rsidR="001DA1D7">
        <w:rPr>
          <w:rFonts w:ascii="Arial" w:hAnsi="Arial" w:cs="Arial"/>
          <w:sz w:val="20"/>
          <w:szCs w:val="20"/>
        </w:rPr>
        <w:t>ontractor</w:t>
      </w:r>
      <w:r w:rsidRPr="00380658">
        <w:rPr>
          <w:rFonts w:ascii="Arial" w:hAnsi="Arial" w:cs="Arial"/>
          <w:sz w:val="20"/>
          <w:szCs w:val="20"/>
        </w:rPr>
        <w:t xml:space="preserve"> all the remaining withheld funds. </w:t>
      </w:r>
    </w:p>
    <w:p w14:paraId="750458DC" w14:textId="77777777" w:rsidR="00587AD1" w:rsidRPr="00E8251B" w:rsidRDefault="00587AD1" w:rsidP="00587AD1">
      <w:pPr>
        <w:pStyle w:val="ClauseHeading2"/>
        <w:numPr>
          <w:ilvl w:val="0"/>
          <w:numId w:val="44"/>
        </w:numPr>
        <w:ind w:left="360"/>
        <w:rPr>
          <w:rFonts w:cs="Arial"/>
          <w:lang w:bidi="ar-SA"/>
        </w:rPr>
      </w:pPr>
      <w:bookmarkStart w:id="604" w:name="_Toc229063024"/>
      <w:bookmarkStart w:id="605" w:name="_Toc233284441"/>
      <w:r w:rsidRPr="00E8251B">
        <w:rPr>
          <w:rFonts w:cs="Arial"/>
          <w:lang w:bidi="ar-SA"/>
        </w:rPr>
        <w:t>Substitutions</w:t>
      </w:r>
      <w:bookmarkEnd w:id="604"/>
      <w:bookmarkEnd w:id="605"/>
    </w:p>
    <w:p w14:paraId="37132878" w14:textId="538221E4" w:rsidR="00587AD1" w:rsidRDefault="00587AD1" w:rsidP="00587AD1">
      <w:pPr>
        <w:rPr>
          <w:rFonts w:ascii="Arial" w:hAnsi="Arial" w:cs="Arial"/>
          <w:sz w:val="20"/>
          <w:szCs w:val="20"/>
        </w:rPr>
      </w:pPr>
      <w:r w:rsidRPr="070BD58E">
        <w:rPr>
          <w:rFonts w:ascii="Arial" w:hAnsi="Arial" w:cs="Arial"/>
          <w:sz w:val="20"/>
          <w:szCs w:val="20"/>
        </w:rPr>
        <w:t xml:space="preserve">The substitution of any items specified </w:t>
      </w:r>
      <w:r>
        <w:rPr>
          <w:rFonts w:ascii="Arial" w:hAnsi="Arial" w:cs="Arial"/>
          <w:sz w:val="20"/>
          <w:szCs w:val="20"/>
        </w:rPr>
        <w:t>i</w:t>
      </w:r>
      <w:r w:rsidRPr="070BD58E">
        <w:rPr>
          <w:rFonts w:ascii="Arial" w:hAnsi="Arial" w:cs="Arial"/>
          <w:sz w:val="20"/>
          <w:szCs w:val="20"/>
        </w:rPr>
        <w:t xml:space="preserve">n this Subcontract requires prior </w:t>
      </w:r>
      <w:r>
        <w:rPr>
          <w:rFonts w:ascii="Arial" w:hAnsi="Arial" w:cs="Arial"/>
          <w:sz w:val="20"/>
          <w:szCs w:val="20"/>
        </w:rPr>
        <w:t>Buyer’s</w:t>
      </w:r>
      <w:r w:rsidRPr="070BD58E">
        <w:rPr>
          <w:rFonts w:ascii="Arial" w:hAnsi="Arial" w:cs="Arial"/>
          <w:sz w:val="20"/>
          <w:szCs w:val="20"/>
        </w:rPr>
        <w:t xml:space="preserve"> approval before shipment. Unauthorized substitutions may result in rejection of the </w:t>
      </w:r>
      <w:r>
        <w:rPr>
          <w:rFonts w:ascii="Arial" w:hAnsi="Arial" w:cs="Arial"/>
          <w:sz w:val="20"/>
          <w:szCs w:val="20"/>
        </w:rPr>
        <w:t>substituted items</w:t>
      </w:r>
      <w:r w:rsidRPr="070BD58E">
        <w:rPr>
          <w:rFonts w:ascii="Arial" w:hAnsi="Arial" w:cs="Arial"/>
          <w:sz w:val="20"/>
          <w:szCs w:val="20"/>
        </w:rPr>
        <w:t xml:space="preserve"> at the </w:t>
      </w:r>
      <w:r w:rsidRPr="009C5F68">
        <w:rPr>
          <w:rFonts w:ascii="Arial" w:hAnsi="Arial" w:cs="Arial"/>
          <w:sz w:val="20"/>
          <w:szCs w:val="20"/>
        </w:rPr>
        <w:t>Buyer’s</w:t>
      </w:r>
      <w:r w:rsidRPr="00F102F7">
        <w:rPr>
          <w:rFonts w:ascii="Arial" w:hAnsi="Arial" w:cs="Arial"/>
          <w:sz w:val="20"/>
          <w:szCs w:val="20"/>
        </w:rPr>
        <w:t xml:space="preserve"> receiving</w:t>
      </w:r>
      <w:r w:rsidRPr="070BD58E">
        <w:rPr>
          <w:rFonts w:ascii="Arial" w:hAnsi="Arial" w:cs="Arial"/>
          <w:sz w:val="20"/>
          <w:szCs w:val="20"/>
        </w:rPr>
        <w:t xml:space="preserve"> dock and/or delay of payment.</w:t>
      </w:r>
    </w:p>
    <w:p w14:paraId="2A285C52" w14:textId="56AC77A3" w:rsidR="004212AD" w:rsidRPr="009C0670" w:rsidRDefault="00EC2B51" w:rsidP="007D7BBB">
      <w:pPr>
        <w:pStyle w:val="ClauseHeading2"/>
        <w:numPr>
          <w:ilvl w:val="0"/>
          <w:numId w:val="44"/>
        </w:numPr>
        <w:ind w:left="360"/>
        <w:rPr>
          <w:rFonts w:cs="Arial"/>
          <w:lang w:bidi="ar-SA"/>
        </w:rPr>
      </w:pPr>
      <w:bookmarkStart w:id="606" w:name="_Toc233284442"/>
      <w:bookmarkStart w:id="607" w:name="_Hlk197589556"/>
      <w:r w:rsidRPr="009C0670">
        <w:rPr>
          <w:rFonts w:cs="Arial"/>
          <w:lang w:bidi="ar-SA"/>
        </w:rPr>
        <w:t>Economic Price Adjustment</w:t>
      </w:r>
      <w:bookmarkEnd w:id="606"/>
    </w:p>
    <w:p w14:paraId="35E7EA18" w14:textId="081B908C" w:rsidR="0048462A" w:rsidRPr="0048462A" w:rsidRDefault="00CA381B" w:rsidP="0048462A">
      <w:pPr>
        <w:spacing w:before="120" w:after="120"/>
        <w:rPr>
          <w:rFonts w:ascii="Arial" w:hAnsi="Arial" w:cs="Arial"/>
          <w:sz w:val="20"/>
          <w:szCs w:val="20"/>
        </w:rPr>
      </w:pPr>
      <w:bookmarkStart w:id="608" w:name="_Toc83630849"/>
      <w:bookmarkStart w:id="609" w:name="_Toc83632174"/>
      <w:bookmarkStart w:id="610" w:name="_Toc83633171"/>
      <w:bookmarkStart w:id="611" w:name="_Toc84833522"/>
      <w:bookmarkStart w:id="612" w:name="_Toc84918620"/>
      <w:bookmarkStart w:id="613" w:name="_Toc84918808"/>
      <w:bookmarkStart w:id="614" w:name="_Toc85552204"/>
      <w:bookmarkEnd w:id="607"/>
      <w:r>
        <w:rPr>
          <w:rFonts w:ascii="Arial" w:hAnsi="Arial" w:cs="Arial"/>
          <w:sz w:val="20"/>
          <w:szCs w:val="20"/>
        </w:rPr>
        <w:t xml:space="preserve">(a) </w:t>
      </w:r>
      <w:r w:rsidR="0048462A" w:rsidRPr="0048462A">
        <w:rPr>
          <w:rFonts w:ascii="Arial" w:hAnsi="Arial" w:cs="Arial"/>
          <w:sz w:val="20"/>
          <w:szCs w:val="20"/>
        </w:rPr>
        <w:t xml:space="preserve">The </w:t>
      </w:r>
      <w:bookmarkStart w:id="615" w:name="_Hlk191203129"/>
      <w:r w:rsidR="0048462A" w:rsidRPr="0048462A">
        <w:rPr>
          <w:rFonts w:ascii="Arial" w:hAnsi="Arial" w:cs="Arial"/>
          <w:sz w:val="20"/>
          <w:szCs w:val="20"/>
        </w:rPr>
        <w:t>S</w:t>
      </w:r>
      <w:r w:rsidR="0048462A">
        <w:rPr>
          <w:rFonts w:ascii="Arial" w:hAnsi="Arial" w:cs="Arial"/>
          <w:sz w:val="20"/>
          <w:szCs w:val="20"/>
        </w:rPr>
        <w:t>ubcontractor</w:t>
      </w:r>
      <w:bookmarkEnd w:id="615"/>
      <w:r w:rsidR="0048462A" w:rsidRPr="0048462A">
        <w:rPr>
          <w:rFonts w:ascii="Arial" w:hAnsi="Arial" w:cs="Arial"/>
          <w:sz w:val="20"/>
          <w:szCs w:val="20"/>
        </w:rPr>
        <w:t xml:space="preserve"> warrants that the unit price stated herein is not in excess of the S</w:t>
      </w:r>
      <w:r w:rsidR="0048462A">
        <w:rPr>
          <w:rFonts w:ascii="Arial" w:hAnsi="Arial" w:cs="Arial"/>
          <w:sz w:val="20"/>
          <w:szCs w:val="20"/>
        </w:rPr>
        <w:t>ubcontractor</w:t>
      </w:r>
      <w:r w:rsidR="0048462A" w:rsidRPr="0048462A">
        <w:rPr>
          <w:rFonts w:ascii="Arial" w:hAnsi="Arial" w:cs="Arial"/>
          <w:sz w:val="20"/>
          <w:szCs w:val="20"/>
        </w:rPr>
        <w:t>’s applicable established price in effect on the Subcontract date for the quantities of the same item. The term “unit price” excludes any part of the price directly resulting from requirements for preservation, packaging, or packing beyond standard commercial practice. The term “established price” means a price that:</w:t>
      </w:r>
    </w:p>
    <w:p w14:paraId="1D0C7DDA" w14:textId="77777777"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color w:val="000000"/>
          <w:sz w:val="20"/>
          <w:szCs w:val="20"/>
        </w:rPr>
        <w:t>1.</w:t>
      </w:r>
      <w:r w:rsidRPr="0048462A">
        <w:rPr>
          <w:rFonts w:ascii="Arial" w:hAnsi="Arial" w:cs="Arial"/>
          <w:color w:val="000000"/>
          <w:sz w:val="20"/>
          <w:szCs w:val="20"/>
        </w:rPr>
        <w:tab/>
        <w:t>Is an established catalog or market price for a commercial item sold in substantial quantities to the general public; and</w:t>
      </w:r>
    </w:p>
    <w:p w14:paraId="0344D397" w14:textId="2A106195" w:rsidR="0048462A" w:rsidRPr="0048462A" w:rsidRDefault="0048462A" w:rsidP="0048462A">
      <w:pPr>
        <w:tabs>
          <w:tab w:val="left" w:pos="360"/>
        </w:tabs>
        <w:spacing w:before="120" w:after="120"/>
        <w:ind w:left="360" w:hanging="360"/>
        <w:rPr>
          <w:rFonts w:ascii="Arial" w:hAnsi="Arial" w:cs="Arial"/>
          <w:sz w:val="20"/>
          <w:szCs w:val="20"/>
        </w:rPr>
      </w:pPr>
      <w:r w:rsidRPr="0048462A">
        <w:rPr>
          <w:rFonts w:ascii="Arial" w:hAnsi="Arial" w:cs="Arial"/>
          <w:color w:val="000000"/>
          <w:sz w:val="20"/>
          <w:szCs w:val="20"/>
        </w:rPr>
        <w:t>2.</w:t>
      </w:r>
      <w:r w:rsidRPr="0048462A">
        <w:rPr>
          <w:rFonts w:ascii="Arial" w:hAnsi="Arial" w:cs="Arial"/>
          <w:color w:val="000000"/>
          <w:sz w:val="20"/>
          <w:szCs w:val="20"/>
        </w:rPr>
        <w:tab/>
        <w:t>I</w:t>
      </w:r>
      <w:r w:rsidRPr="0048462A">
        <w:rPr>
          <w:rFonts w:ascii="Arial" w:hAnsi="Arial" w:cs="Arial"/>
          <w:sz w:val="20"/>
          <w:szCs w:val="20"/>
        </w:rPr>
        <w:t>s the net price after applying any standard trade discounts offered by the O</w:t>
      </w:r>
      <w:r w:rsidR="00971C04">
        <w:rPr>
          <w:rFonts w:ascii="Arial" w:hAnsi="Arial" w:cs="Arial"/>
          <w:sz w:val="20"/>
          <w:szCs w:val="20"/>
        </w:rPr>
        <w:t>fferor</w:t>
      </w:r>
      <w:r w:rsidRPr="0048462A">
        <w:rPr>
          <w:rFonts w:ascii="Arial" w:hAnsi="Arial" w:cs="Arial"/>
          <w:sz w:val="20"/>
          <w:szCs w:val="20"/>
        </w:rPr>
        <w:t>.</w:t>
      </w:r>
    </w:p>
    <w:p w14:paraId="0275EE99" w14:textId="4A7916CB" w:rsidR="0048462A" w:rsidRPr="0048462A" w:rsidRDefault="006D5EEC" w:rsidP="0048462A">
      <w:pPr>
        <w:spacing w:before="120" w:after="120"/>
        <w:rPr>
          <w:rFonts w:ascii="Arial" w:hAnsi="Arial" w:cs="Arial"/>
          <w:color w:val="000000"/>
          <w:sz w:val="20"/>
          <w:szCs w:val="20"/>
        </w:rPr>
      </w:pPr>
      <w:r>
        <w:rPr>
          <w:rFonts w:ascii="Arial" w:hAnsi="Arial" w:cs="Arial"/>
          <w:color w:val="000000"/>
          <w:sz w:val="20"/>
          <w:szCs w:val="20"/>
        </w:rPr>
        <w:t xml:space="preserve">(b) </w:t>
      </w:r>
      <w:r w:rsidR="0048462A" w:rsidRPr="0048462A">
        <w:rPr>
          <w:rFonts w:ascii="Arial" w:hAnsi="Arial" w:cs="Arial"/>
          <w:color w:val="000000"/>
          <w:sz w:val="20"/>
          <w:szCs w:val="20"/>
        </w:rPr>
        <w:t xml:space="preserve">The </w:t>
      </w:r>
      <w:r w:rsidR="0048462A" w:rsidRPr="0048462A">
        <w:rPr>
          <w:rFonts w:ascii="Arial" w:hAnsi="Arial" w:cs="Arial"/>
          <w:sz w:val="20"/>
          <w:szCs w:val="20"/>
        </w:rPr>
        <w:t>S</w:t>
      </w:r>
      <w:r w:rsidR="0048462A">
        <w:rPr>
          <w:rFonts w:ascii="Arial" w:hAnsi="Arial" w:cs="Arial"/>
          <w:sz w:val="20"/>
          <w:szCs w:val="20"/>
        </w:rPr>
        <w:t>ubcontractor</w:t>
      </w:r>
      <w:r w:rsidR="0048462A" w:rsidRPr="0048462A">
        <w:rPr>
          <w:rFonts w:ascii="Arial" w:hAnsi="Arial" w:cs="Arial"/>
          <w:color w:val="000000"/>
          <w:sz w:val="20"/>
          <w:szCs w:val="20"/>
        </w:rPr>
        <w:t xml:space="preserve"> shall promptly notify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0048462A" w:rsidRPr="0048462A">
        <w:rPr>
          <w:rFonts w:ascii="Arial" w:hAnsi="Arial" w:cs="Arial"/>
          <w:color w:val="000000"/>
          <w:sz w:val="20"/>
          <w:szCs w:val="20"/>
        </w:rPr>
        <w:t xml:space="preserve"> of the amount and effective date of each decrease in any applicable established price. Each corresponding Subcontract unit price shall be decreased by the same percentage that the established price is decreased. The decrease shall apply to those items delivered on and after the effective date of the decrease in the </w:t>
      </w:r>
      <w:r w:rsidR="0048462A" w:rsidRPr="0048462A">
        <w:rPr>
          <w:rFonts w:ascii="Arial" w:hAnsi="Arial" w:cs="Arial"/>
          <w:sz w:val="20"/>
          <w:szCs w:val="20"/>
        </w:rPr>
        <w:t>S</w:t>
      </w:r>
      <w:r w:rsidR="0048462A">
        <w:rPr>
          <w:rFonts w:ascii="Arial" w:hAnsi="Arial" w:cs="Arial"/>
          <w:sz w:val="20"/>
          <w:szCs w:val="20"/>
        </w:rPr>
        <w:t>ubcontractor</w:t>
      </w:r>
      <w:r w:rsidR="0048462A" w:rsidRPr="0048462A">
        <w:rPr>
          <w:rFonts w:ascii="Arial" w:hAnsi="Arial" w:cs="Arial"/>
          <w:color w:val="000000"/>
          <w:sz w:val="20"/>
          <w:szCs w:val="20"/>
        </w:rPr>
        <w:t xml:space="preserve">’s established price, and this Subcontract shall be modified accordingly. </w:t>
      </w:r>
    </w:p>
    <w:p w14:paraId="04A9941A" w14:textId="1431594B" w:rsidR="0048462A" w:rsidRPr="0048462A" w:rsidRDefault="006D5EEC" w:rsidP="0048462A">
      <w:pPr>
        <w:tabs>
          <w:tab w:val="left" w:pos="360"/>
        </w:tabs>
        <w:spacing w:before="120" w:after="120"/>
        <w:rPr>
          <w:rFonts w:ascii="Arial" w:hAnsi="Arial" w:cs="Arial"/>
          <w:sz w:val="20"/>
          <w:szCs w:val="20"/>
        </w:rPr>
      </w:pPr>
      <w:r>
        <w:rPr>
          <w:rFonts w:ascii="Arial" w:hAnsi="Arial" w:cs="Arial"/>
          <w:color w:val="000000"/>
          <w:sz w:val="20"/>
          <w:szCs w:val="20"/>
        </w:rPr>
        <w:t xml:space="preserve">(c) </w:t>
      </w:r>
      <w:r w:rsidR="0048462A" w:rsidRPr="0048462A">
        <w:rPr>
          <w:rFonts w:ascii="Arial" w:hAnsi="Arial" w:cs="Arial"/>
          <w:color w:val="000000"/>
          <w:sz w:val="20"/>
          <w:szCs w:val="20"/>
        </w:rPr>
        <w:t>If the</w:t>
      </w:r>
      <w:r w:rsidR="0048462A" w:rsidRPr="0048462A">
        <w:rPr>
          <w:rFonts w:ascii="Arial" w:hAnsi="Arial" w:cs="Arial"/>
          <w:sz w:val="20"/>
          <w:szCs w:val="20"/>
        </w:rPr>
        <w:t xml:space="preserve"> S</w:t>
      </w:r>
      <w:r w:rsidR="0048462A">
        <w:rPr>
          <w:rFonts w:ascii="Arial" w:hAnsi="Arial" w:cs="Arial"/>
          <w:sz w:val="20"/>
          <w:szCs w:val="20"/>
        </w:rPr>
        <w:t>ubcontractor</w:t>
      </w:r>
      <w:r w:rsidR="0048462A" w:rsidRPr="0048462A">
        <w:rPr>
          <w:rFonts w:ascii="Arial" w:hAnsi="Arial" w:cs="Arial"/>
          <w:sz w:val="20"/>
          <w:szCs w:val="20"/>
        </w:rPr>
        <w:t>’s applicable established price is increased after the Subcontract date, the corresponding Subcontract unit price shall be increased, upon the S</w:t>
      </w:r>
      <w:r w:rsidR="0048462A">
        <w:rPr>
          <w:rFonts w:ascii="Arial" w:hAnsi="Arial" w:cs="Arial"/>
          <w:sz w:val="20"/>
          <w:szCs w:val="20"/>
        </w:rPr>
        <w:t>ubcontractor</w:t>
      </w:r>
      <w:r w:rsidR="0048462A" w:rsidRPr="0048462A">
        <w:rPr>
          <w:rFonts w:ascii="Arial" w:hAnsi="Arial" w:cs="Arial"/>
          <w:sz w:val="20"/>
          <w:szCs w:val="20"/>
        </w:rPr>
        <w:t xml:space="preserve">’s written request to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0048462A" w:rsidRPr="0048462A">
        <w:rPr>
          <w:rFonts w:ascii="Arial" w:hAnsi="Arial" w:cs="Arial"/>
          <w:sz w:val="20"/>
          <w:szCs w:val="20"/>
        </w:rPr>
        <w:t>, by the same percentage that the established price is increased, and the Subcontract shall be modified accordingly, subject to the following limitations:</w:t>
      </w:r>
    </w:p>
    <w:p w14:paraId="78A34EAE" w14:textId="77777777"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sz w:val="20"/>
          <w:szCs w:val="20"/>
        </w:rPr>
        <w:t>1.</w:t>
      </w:r>
      <w:r w:rsidRPr="0048462A">
        <w:rPr>
          <w:rFonts w:ascii="Arial" w:hAnsi="Arial" w:cs="Arial"/>
          <w:sz w:val="20"/>
          <w:szCs w:val="20"/>
        </w:rPr>
        <w:tab/>
      </w:r>
      <w:r w:rsidRPr="0048462A">
        <w:rPr>
          <w:rFonts w:ascii="Arial" w:hAnsi="Arial" w:cs="Arial"/>
          <w:color w:val="000000"/>
          <w:sz w:val="20"/>
          <w:szCs w:val="20"/>
        </w:rPr>
        <w:t>The aggregate of the increases in any Subcontract unit price under this clause shall not exceed 10 percent of the original Subcontract unit price.</w:t>
      </w:r>
    </w:p>
    <w:p w14:paraId="2C0E73FB" w14:textId="25B28280" w:rsidR="0048462A" w:rsidRPr="0048462A" w:rsidRDefault="0048462A" w:rsidP="0048462A">
      <w:pPr>
        <w:tabs>
          <w:tab w:val="left" w:pos="360"/>
        </w:tabs>
        <w:spacing w:before="120" w:after="120"/>
        <w:ind w:left="360" w:hanging="360"/>
        <w:rPr>
          <w:rFonts w:ascii="Arial" w:hAnsi="Arial" w:cs="Arial"/>
          <w:sz w:val="20"/>
          <w:szCs w:val="20"/>
        </w:rPr>
      </w:pPr>
      <w:r w:rsidRPr="0048462A">
        <w:rPr>
          <w:rFonts w:ascii="Arial" w:hAnsi="Arial" w:cs="Arial"/>
          <w:color w:val="000000"/>
          <w:sz w:val="20"/>
          <w:szCs w:val="20"/>
        </w:rPr>
        <w:t>2.</w:t>
      </w:r>
      <w:r w:rsidRPr="0048462A">
        <w:rPr>
          <w:rFonts w:ascii="Arial" w:hAnsi="Arial" w:cs="Arial"/>
          <w:color w:val="000000"/>
          <w:sz w:val="20"/>
          <w:szCs w:val="20"/>
        </w:rPr>
        <w:tab/>
      </w:r>
      <w:r w:rsidRPr="0048462A">
        <w:rPr>
          <w:rFonts w:ascii="Arial" w:hAnsi="Arial" w:cs="Arial"/>
          <w:sz w:val="20"/>
          <w:szCs w:val="20"/>
        </w:rPr>
        <w:t xml:space="preserve">The increased Subcontract unit price shall be effective (i) on the effective date of the increase in the applicable established price if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sz w:val="20"/>
          <w:szCs w:val="20"/>
        </w:rPr>
        <w:t xml:space="preserve"> receives the S</w:t>
      </w:r>
      <w:r>
        <w:rPr>
          <w:rFonts w:ascii="Arial" w:hAnsi="Arial" w:cs="Arial"/>
          <w:sz w:val="20"/>
          <w:szCs w:val="20"/>
        </w:rPr>
        <w:t>ubcontractor</w:t>
      </w:r>
      <w:r w:rsidRPr="0048462A">
        <w:rPr>
          <w:rFonts w:ascii="Arial" w:hAnsi="Arial" w:cs="Arial"/>
          <w:sz w:val="20"/>
          <w:szCs w:val="20"/>
        </w:rPr>
        <w:t xml:space="preserve">’s written request within 10 days thereafter; or (ii) if the written request is received later, on the date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sz w:val="20"/>
          <w:szCs w:val="20"/>
        </w:rPr>
        <w:t xml:space="preserve"> receives the request.</w:t>
      </w:r>
    </w:p>
    <w:p w14:paraId="418426F2" w14:textId="4DFA1EB9"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sz w:val="20"/>
          <w:szCs w:val="20"/>
        </w:rPr>
        <w:t>3.</w:t>
      </w:r>
      <w:r w:rsidRPr="0048462A">
        <w:rPr>
          <w:rFonts w:ascii="Arial" w:hAnsi="Arial" w:cs="Arial"/>
          <w:sz w:val="20"/>
          <w:szCs w:val="20"/>
        </w:rPr>
        <w:tab/>
      </w:r>
      <w:r w:rsidRPr="0048462A">
        <w:rPr>
          <w:rFonts w:ascii="Arial" w:hAnsi="Arial" w:cs="Arial"/>
          <w:color w:val="000000"/>
          <w:sz w:val="20"/>
          <w:szCs w:val="20"/>
        </w:rPr>
        <w:t>The increased Subcontract unit price shall not apply to quantities scheduled under the Subcontract for delivery before the effective date of the increased Subcontract unit price, unless failure to deliver before that date results from causes beyond the control and without the fault or negligence of the S</w:t>
      </w:r>
      <w:r w:rsidR="00971C04">
        <w:rPr>
          <w:rFonts w:ascii="Arial" w:hAnsi="Arial" w:cs="Arial"/>
          <w:color w:val="000000"/>
          <w:sz w:val="20"/>
          <w:szCs w:val="20"/>
        </w:rPr>
        <w:t>ubcontract</w:t>
      </w:r>
      <w:r w:rsidRPr="0048462A">
        <w:rPr>
          <w:rFonts w:ascii="Arial" w:hAnsi="Arial" w:cs="Arial"/>
          <w:color w:val="000000"/>
          <w:sz w:val="20"/>
          <w:szCs w:val="20"/>
        </w:rPr>
        <w:t>, within the meaning of the Default clause.</w:t>
      </w:r>
    </w:p>
    <w:p w14:paraId="05D6E5B0" w14:textId="13E18564"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color w:val="000000"/>
          <w:sz w:val="20"/>
          <w:szCs w:val="20"/>
        </w:rPr>
        <w:t>4.</w:t>
      </w:r>
      <w:r w:rsidRPr="0048462A">
        <w:rPr>
          <w:rFonts w:ascii="Arial" w:hAnsi="Arial" w:cs="Arial"/>
          <w:color w:val="000000"/>
          <w:sz w:val="20"/>
          <w:szCs w:val="20"/>
        </w:rPr>
        <w:tab/>
        <w:t xml:space="preserve">No modification increasing a Subcontract unit price shall be executed under this paragraph C until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color w:val="000000"/>
          <w:sz w:val="20"/>
          <w:szCs w:val="20"/>
        </w:rPr>
        <w:t xml:space="preserve"> verifies the increase in the applicable established price.</w:t>
      </w:r>
    </w:p>
    <w:p w14:paraId="20364743" w14:textId="69EB404E" w:rsidR="0048462A" w:rsidRPr="00D36A4D"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color w:val="000000"/>
          <w:sz w:val="20"/>
          <w:szCs w:val="20"/>
        </w:rPr>
        <w:t>5.</w:t>
      </w:r>
      <w:r w:rsidRPr="0048462A">
        <w:rPr>
          <w:rFonts w:ascii="Arial" w:hAnsi="Arial" w:cs="Arial"/>
          <w:color w:val="000000"/>
          <w:sz w:val="20"/>
          <w:szCs w:val="20"/>
        </w:rPr>
        <w:tab/>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color w:val="000000"/>
          <w:sz w:val="20"/>
          <w:szCs w:val="20"/>
        </w:rPr>
        <w:t xml:space="preserve"> may terminate this Subcontract in accordance with the Termination clause(s) of this Subcontract at any time prior to delivery and acceptance of any items under this Subcontract, </w:t>
      </w:r>
      <w:r w:rsidRPr="00D36A4D">
        <w:rPr>
          <w:rFonts w:ascii="Arial" w:hAnsi="Arial" w:cs="Arial"/>
          <w:color w:val="000000"/>
          <w:sz w:val="20"/>
          <w:szCs w:val="20"/>
        </w:rPr>
        <w:t xml:space="preserve">including items, which would be affected by a price increase under this clause. </w:t>
      </w:r>
    </w:p>
    <w:p w14:paraId="0707B2F8" w14:textId="77777777" w:rsidR="00D36A4D" w:rsidRPr="00D36A4D" w:rsidRDefault="00D36A4D" w:rsidP="00D36A4D">
      <w:pPr>
        <w:shd w:val="clear" w:color="auto" w:fill="FFFFFF"/>
        <w:spacing w:after="240"/>
        <w:rPr>
          <w:rFonts w:ascii="Arial" w:eastAsia="Times New Roman" w:hAnsi="Arial" w:cs="Arial"/>
          <w:sz w:val="20"/>
          <w:szCs w:val="20"/>
          <w:lang w:bidi="ar-SA"/>
        </w:rPr>
      </w:pPr>
      <w:r w:rsidRPr="00D36A4D">
        <w:rPr>
          <w:rFonts w:ascii="Arial" w:eastAsia="Times New Roman" w:hAnsi="Arial" w:cs="Arial"/>
          <w:sz w:val="20"/>
          <w:szCs w:val="20"/>
          <w:lang w:bidi="ar-SA"/>
        </w:rPr>
        <w:lastRenderedPageBreak/>
        <w:t xml:space="preserve">(d) During the time allowed for the cancellation provided for in paragraph (c)(5) of this clause, and thereafter if there is no cancellation, the Subcontractor shall continue deliveries according to the Subcontract delivery schedule, and the Buyer shall pay for such deliveries at the Subcontract unit price, increased to the extent provided by paragraph (c) of this clause. </w:t>
      </w:r>
    </w:p>
    <w:p w14:paraId="76B94E20" w14:textId="77777777" w:rsidR="008E3699" w:rsidRPr="009C0670" w:rsidRDefault="008E3699" w:rsidP="007D7BBB">
      <w:pPr>
        <w:pStyle w:val="ClauseHeading2"/>
        <w:numPr>
          <w:ilvl w:val="0"/>
          <w:numId w:val="44"/>
        </w:numPr>
        <w:ind w:left="360"/>
        <w:rPr>
          <w:rFonts w:cs="Arial"/>
          <w:lang w:bidi="ar-SA"/>
        </w:rPr>
      </w:pPr>
      <w:bookmarkStart w:id="616" w:name="_Toc233284443"/>
      <w:bookmarkEnd w:id="608"/>
      <w:bookmarkEnd w:id="609"/>
      <w:bookmarkEnd w:id="610"/>
      <w:bookmarkEnd w:id="611"/>
      <w:bookmarkEnd w:id="612"/>
      <w:bookmarkEnd w:id="613"/>
      <w:bookmarkEnd w:id="614"/>
      <w:r w:rsidRPr="009C0670">
        <w:rPr>
          <w:rFonts w:cs="Arial"/>
          <w:lang w:bidi="ar-SA"/>
        </w:rPr>
        <w:t>Subcontracting Plan</w:t>
      </w:r>
      <w:bookmarkEnd w:id="616"/>
    </w:p>
    <w:p w14:paraId="3DF72546" w14:textId="77777777" w:rsidR="008E3699" w:rsidRPr="00380658" w:rsidRDefault="008E3699" w:rsidP="008E3699">
      <w:pPr>
        <w:spacing w:after="0"/>
        <w:rPr>
          <w:rFonts w:ascii="Arial" w:hAnsi="Arial" w:cs="Arial"/>
          <w:sz w:val="20"/>
          <w:szCs w:val="20"/>
        </w:rPr>
      </w:pPr>
      <w:r w:rsidRPr="00380658">
        <w:rPr>
          <w:rFonts w:ascii="Arial" w:hAnsi="Arial" w:cs="Arial"/>
          <w:sz w:val="20"/>
          <w:szCs w:val="20"/>
        </w:rPr>
        <w:t xml:space="preserve">The Subcontractor’s Small Business Subcontracting Plan is hereby incorporated into and made a part of this Subcontract.  A Subcontracting Plan shall be submitted and approved by the </w:t>
      </w:r>
      <w:r>
        <w:rPr>
          <w:rFonts w:ascii="Arial" w:hAnsi="Arial" w:cs="Arial"/>
          <w:sz w:val="20"/>
          <w:szCs w:val="20"/>
        </w:rPr>
        <w:t>Procurement Specialist</w:t>
      </w:r>
      <w:r w:rsidRPr="00380658">
        <w:rPr>
          <w:rFonts w:ascii="Arial" w:hAnsi="Arial" w:cs="Arial"/>
          <w:sz w:val="20"/>
          <w:szCs w:val="20"/>
        </w:rPr>
        <w:t xml:space="preserve"> and shall be made part of the resultant subcontract in accordance with FAR Clause 52.219-9 (Jun 2020), Alt II (Nov 2016), “Small Business Subcontracting Plan.”</w:t>
      </w:r>
    </w:p>
    <w:p w14:paraId="4D5DCDD0" w14:textId="77777777" w:rsidR="008E3699" w:rsidRPr="00380658" w:rsidRDefault="008E3699" w:rsidP="008E3699">
      <w:pPr>
        <w:spacing w:after="0"/>
        <w:rPr>
          <w:rFonts w:ascii="Arial" w:hAnsi="Arial" w:cs="Arial"/>
          <w:b/>
          <w:bCs/>
          <w:color w:val="000000"/>
          <w:sz w:val="20"/>
          <w:szCs w:val="20"/>
        </w:rPr>
      </w:pPr>
    </w:p>
    <w:p w14:paraId="22AD872C" w14:textId="77777777" w:rsidR="008E3699" w:rsidRPr="00380658" w:rsidRDefault="008E3699" w:rsidP="008E3699">
      <w:pPr>
        <w:spacing w:after="0"/>
        <w:rPr>
          <w:rFonts w:ascii="Arial" w:hAnsi="Arial" w:cs="Arial"/>
          <w:sz w:val="20"/>
          <w:szCs w:val="20"/>
        </w:rPr>
      </w:pPr>
      <w:r w:rsidRPr="00380658">
        <w:rPr>
          <w:rFonts w:ascii="Arial" w:hAnsi="Arial" w:cs="Arial"/>
          <w:sz w:val="20"/>
          <w:szCs w:val="20"/>
        </w:rPr>
        <w:t>S</w:t>
      </w:r>
      <w:r>
        <w:rPr>
          <w:rFonts w:ascii="Arial" w:hAnsi="Arial" w:cs="Arial"/>
          <w:sz w:val="20"/>
          <w:szCs w:val="20"/>
        </w:rPr>
        <w:t>ubcontractor</w:t>
      </w:r>
      <w:r w:rsidRPr="00380658">
        <w:rPr>
          <w:rFonts w:ascii="Arial" w:hAnsi="Arial" w:cs="Arial"/>
          <w:sz w:val="20"/>
          <w:szCs w:val="20"/>
        </w:rPr>
        <w:t xml:space="preserve"> shall use the attached “Subcontracting Plan Template.”</w:t>
      </w:r>
    </w:p>
    <w:p w14:paraId="762757F5" w14:textId="77777777" w:rsidR="008E3699" w:rsidRPr="00380658" w:rsidRDefault="008E3699" w:rsidP="008E3699">
      <w:pPr>
        <w:spacing w:after="0"/>
        <w:rPr>
          <w:rFonts w:ascii="Arial" w:hAnsi="Arial" w:cs="Arial"/>
          <w:sz w:val="20"/>
          <w:szCs w:val="20"/>
        </w:rPr>
      </w:pPr>
    </w:p>
    <w:p w14:paraId="5E663BF3" w14:textId="77777777" w:rsidR="008E3699" w:rsidRPr="00380658" w:rsidRDefault="008E3699" w:rsidP="008E3699">
      <w:pPr>
        <w:spacing w:after="0"/>
        <w:rPr>
          <w:rFonts w:ascii="Arial" w:hAnsi="Arial" w:cs="Arial"/>
          <w:sz w:val="20"/>
          <w:szCs w:val="20"/>
        </w:rPr>
      </w:pPr>
      <w:r w:rsidRPr="00380658">
        <w:rPr>
          <w:rFonts w:ascii="Arial" w:hAnsi="Arial" w:cs="Arial"/>
          <w:sz w:val="20"/>
          <w:szCs w:val="20"/>
        </w:rPr>
        <w:t xml:space="preserve">The approved Subcontracting Plan must be submitted through the Electronic Subcontracting Reporting System (eSRS), at </w:t>
      </w:r>
      <w:hyperlink r:id="rId38" w:history="1">
        <w:r w:rsidRPr="00380658">
          <w:rPr>
            <w:rStyle w:val="Hyperlink"/>
            <w:rFonts w:ascii="Arial" w:hAnsi="Arial" w:cs="Arial"/>
            <w:sz w:val="20"/>
            <w:szCs w:val="20"/>
          </w:rPr>
          <w:t>www.esrs.gov</w:t>
        </w:r>
      </w:hyperlink>
      <w:r w:rsidRPr="00380658">
        <w:rPr>
          <w:rFonts w:ascii="Arial" w:hAnsi="Arial" w:cs="Arial"/>
          <w:sz w:val="20"/>
          <w:szCs w:val="20"/>
        </w:rPr>
        <w:t xml:space="preserve"> .</w:t>
      </w:r>
    </w:p>
    <w:p w14:paraId="1316D37D" w14:textId="77777777" w:rsidR="008E3699" w:rsidRPr="00380658" w:rsidRDefault="008E3699" w:rsidP="008E3699">
      <w:pPr>
        <w:spacing w:after="0"/>
        <w:rPr>
          <w:rFonts w:ascii="Arial" w:hAnsi="Arial" w:cs="Arial"/>
          <w:sz w:val="20"/>
          <w:szCs w:val="20"/>
        </w:rPr>
      </w:pPr>
    </w:p>
    <w:p w14:paraId="6DBC1FB3" w14:textId="77777777" w:rsidR="008E3699" w:rsidRPr="00380658" w:rsidRDefault="008E3699" w:rsidP="008E3699">
      <w:pPr>
        <w:spacing w:after="0"/>
        <w:rPr>
          <w:rFonts w:ascii="Arial" w:hAnsi="Arial" w:cs="Arial"/>
          <w:sz w:val="20"/>
          <w:szCs w:val="20"/>
        </w:rPr>
      </w:pPr>
      <w:r w:rsidRPr="00380658">
        <w:rPr>
          <w:rFonts w:ascii="Arial" w:hAnsi="Arial" w:cs="Arial"/>
          <w:sz w:val="20"/>
          <w:szCs w:val="20"/>
        </w:rPr>
        <w:t xml:space="preserve">An </w:t>
      </w:r>
      <w:r w:rsidRPr="00380658">
        <w:rPr>
          <w:rFonts w:ascii="Arial" w:hAnsi="Arial" w:cs="Arial"/>
          <w:b/>
          <w:sz w:val="20"/>
          <w:szCs w:val="20"/>
        </w:rPr>
        <w:t>Individual Subcontract Report</w:t>
      </w:r>
      <w:r w:rsidRPr="00380658">
        <w:rPr>
          <w:rFonts w:ascii="Arial" w:hAnsi="Arial" w:cs="Arial"/>
          <w:sz w:val="20"/>
          <w:szCs w:val="20"/>
        </w:rPr>
        <w:t xml:space="preserve"> must be submitted </w:t>
      </w:r>
      <w:r w:rsidRPr="00380658">
        <w:rPr>
          <w:rFonts w:ascii="Arial" w:hAnsi="Arial" w:cs="Arial"/>
          <w:sz w:val="20"/>
          <w:szCs w:val="20"/>
          <w:u w:val="single"/>
        </w:rPr>
        <w:t>semi-annually</w:t>
      </w:r>
      <w:r w:rsidRPr="00380658">
        <w:rPr>
          <w:rFonts w:ascii="Arial" w:hAnsi="Arial" w:cs="Arial"/>
          <w:sz w:val="20"/>
          <w:szCs w:val="20"/>
        </w:rPr>
        <w:t xml:space="preserve"> during Subcontract Performance for the periods ending March 31</w:t>
      </w:r>
      <w:r w:rsidRPr="00380658">
        <w:rPr>
          <w:rFonts w:ascii="Arial" w:hAnsi="Arial" w:cs="Arial"/>
          <w:sz w:val="20"/>
          <w:szCs w:val="20"/>
          <w:vertAlign w:val="superscript"/>
        </w:rPr>
        <w:t>st</w:t>
      </w:r>
      <w:r w:rsidRPr="00380658">
        <w:rPr>
          <w:rFonts w:ascii="Arial" w:hAnsi="Arial" w:cs="Arial"/>
          <w:sz w:val="20"/>
          <w:szCs w:val="20"/>
        </w:rPr>
        <w:t xml:space="preserve"> and September 30</w:t>
      </w:r>
      <w:r w:rsidRPr="00380658">
        <w:rPr>
          <w:rFonts w:ascii="Arial" w:hAnsi="Arial" w:cs="Arial"/>
          <w:sz w:val="20"/>
          <w:szCs w:val="20"/>
          <w:vertAlign w:val="superscript"/>
        </w:rPr>
        <w:t>th</w:t>
      </w:r>
      <w:r w:rsidRPr="00380658">
        <w:rPr>
          <w:rFonts w:ascii="Arial" w:hAnsi="Arial" w:cs="Arial"/>
          <w:sz w:val="20"/>
          <w:szCs w:val="20"/>
        </w:rPr>
        <w:t xml:space="preserve">. A separate report is required at contract completion. </w:t>
      </w:r>
      <w:r w:rsidRPr="00380658">
        <w:rPr>
          <w:rFonts w:ascii="Arial" w:hAnsi="Arial" w:cs="Arial"/>
          <w:sz w:val="20"/>
          <w:szCs w:val="20"/>
          <w:u w:val="single"/>
        </w:rPr>
        <w:t xml:space="preserve">Reports are due </w:t>
      </w:r>
      <w:r w:rsidRPr="00380658">
        <w:rPr>
          <w:rFonts w:ascii="Arial" w:hAnsi="Arial" w:cs="Arial"/>
          <w:b/>
          <w:bCs/>
          <w:sz w:val="20"/>
          <w:szCs w:val="20"/>
          <w:u w:val="single"/>
        </w:rPr>
        <w:t>15</w:t>
      </w:r>
      <w:r w:rsidRPr="00380658">
        <w:rPr>
          <w:rFonts w:ascii="Arial" w:hAnsi="Arial" w:cs="Arial"/>
          <w:sz w:val="20"/>
          <w:szCs w:val="20"/>
          <w:u w:val="single"/>
        </w:rPr>
        <w:t xml:space="preserve"> days after the close of each reporting period</w:t>
      </w:r>
      <w:r w:rsidRPr="00380658">
        <w:rPr>
          <w:rFonts w:ascii="Arial" w:hAnsi="Arial" w:cs="Arial"/>
          <w:sz w:val="20"/>
          <w:szCs w:val="20"/>
        </w:rPr>
        <w:t xml:space="preserve"> (April </w:t>
      </w:r>
      <w:r w:rsidRPr="00380658">
        <w:rPr>
          <w:rFonts w:ascii="Arial" w:hAnsi="Arial" w:cs="Arial"/>
          <w:color w:val="000080"/>
          <w:sz w:val="20"/>
          <w:szCs w:val="20"/>
        </w:rPr>
        <w:t>1</w:t>
      </w:r>
      <w:r w:rsidRPr="00380658">
        <w:rPr>
          <w:rFonts w:ascii="Arial" w:hAnsi="Arial" w:cs="Arial"/>
          <w:sz w:val="20"/>
          <w:szCs w:val="20"/>
        </w:rPr>
        <w:t xml:space="preserve">5 and October </w:t>
      </w:r>
      <w:r w:rsidRPr="00380658">
        <w:rPr>
          <w:rFonts w:ascii="Arial" w:hAnsi="Arial" w:cs="Arial"/>
          <w:color w:val="000080"/>
          <w:sz w:val="20"/>
          <w:szCs w:val="20"/>
        </w:rPr>
        <w:t>1</w:t>
      </w:r>
      <w:r w:rsidRPr="00380658">
        <w:rPr>
          <w:rFonts w:ascii="Arial" w:hAnsi="Arial" w:cs="Arial"/>
          <w:sz w:val="20"/>
          <w:szCs w:val="20"/>
        </w:rPr>
        <w:t xml:space="preserve">5). Reports are required when due, regardless of whether there has been any subcontracting activity since the inception of the contract or since the previous report. Reports are submitted electronically at </w:t>
      </w:r>
      <w:hyperlink r:id="rId39" w:history="1">
        <w:r w:rsidRPr="00380658">
          <w:rPr>
            <w:rStyle w:val="Hyperlink"/>
            <w:rFonts w:ascii="Arial" w:hAnsi="Arial" w:cs="Arial"/>
            <w:sz w:val="20"/>
            <w:szCs w:val="20"/>
          </w:rPr>
          <w:t>www.esrs.gov</w:t>
        </w:r>
      </w:hyperlink>
      <w:r w:rsidRPr="00380658">
        <w:rPr>
          <w:rFonts w:ascii="Arial" w:hAnsi="Arial" w:cs="Arial"/>
          <w:sz w:val="20"/>
          <w:szCs w:val="20"/>
        </w:rPr>
        <w:t xml:space="preserve">, Electronic Subcontracting Reporting System. Report instructions are posted on </w:t>
      </w:r>
      <w:hyperlink r:id="rId40" w:history="1">
        <w:r w:rsidRPr="00380658">
          <w:rPr>
            <w:rStyle w:val="Hyperlink"/>
            <w:rFonts w:ascii="Arial" w:hAnsi="Arial" w:cs="Arial"/>
            <w:sz w:val="20"/>
            <w:szCs w:val="20"/>
          </w:rPr>
          <w:t>www.esrs.gov</w:t>
        </w:r>
      </w:hyperlink>
      <w:r w:rsidRPr="00380658">
        <w:rPr>
          <w:rFonts w:ascii="Arial" w:hAnsi="Arial" w:cs="Arial"/>
          <w:sz w:val="20"/>
          <w:szCs w:val="20"/>
        </w:rPr>
        <w:t>; choose “eSRS Contractor Guide.”</w:t>
      </w:r>
    </w:p>
    <w:p w14:paraId="65190631" w14:textId="77777777" w:rsidR="008E3699" w:rsidRPr="00380658" w:rsidRDefault="008E3699" w:rsidP="008E3699">
      <w:pPr>
        <w:spacing w:after="0"/>
        <w:rPr>
          <w:rFonts w:ascii="Arial" w:hAnsi="Arial" w:cs="Arial"/>
          <w:color w:val="000000"/>
          <w:sz w:val="20"/>
          <w:szCs w:val="20"/>
        </w:rPr>
      </w:pPr>
    </w:p>
    <w:p w14:paraId="0C0F82DC" w14:textId="77777777" w:rsidR="008E3699" w:rsidRPr="00380658" w:rsidRDefault="008E3699" w:rsidP="008E3699">
      <w:pPr>
        <w:pStyle w:val="SubcontractHeading2"/>
        <w:numPr>
          <w:ilvl w:val="0"/>
          <w:numId w:val="0"/>
        </w:numPr>
        <w:spacing w:before="0" w:after="0"/>
        <w:rPr>
          <w:rFonts w:ascii="Arial" w:hAnsi="Arial" w:cs="Arial"/>
          <w:sz w:val="20"/>
          <w:szCs w:val="20"/>
        </w:rPr>
      </w:pPr>
      <w:r w:rsidRPr="00380658">
        <w:rPr>
          <w:rFonts w:ascii="Arial" w:hAnsi="Arial" w:cs="Arial"/>
          <w:sz w:val="20"/>
          <w:szCs w:val="20"/>
        </w:rPr>
        <w:t xml:space="preserve">A </w:t>
      </w:r>
      <w:r w:rsidRPr="00380658">
        <w:rPr>
          <w:rFonts w:ascii="Arial" w:hAnsi="Arial" w:cs="Arial"/>
          <w:b/>
          <w:sz w:val="20"/>
          <w:szCs w:val="20"/>
        </w:rPr>
        <w:t>Summary Subcontract Report</w:t>
      </w:r>
      <w:r w:rsidRPr="00380658">
        <w:rPr>
          <w:rFonts w:ascii="Arial" w:hAnsi="Arial" w:cs="Arial"/>
          <w:sz w:val="20"/>
          <w:szCs w:val="20"/>
        </w:rPr>
        <w:t xml:space="preserve"> must be submitted </w:t>
      </w:r>
      <w:r w:rsidRPr="00380658">
        <w:rPr>
          <w:rFonts w:ascii="Arial" w:hAnsi="Arial" w:cs="Arial"/>
          <w:sz w:val="20"/>
          <w:szCs w:val="20"/>
          <w:u w:val="single"/>
        </w:rPr>
        <w:t>annually</w:t>
      </w:r>
      <w:r w:rsidRPr="00380658">
        <w:rPr>
          <w:rFonts w:ascii="Arial" w:hAnsi="Arial" w:cs="Arial"/>
          <w:sz w:val="20"/>
          <w:szCs w:val="20"/>
        </w:rPr>
        <w:t xml:space="preserve"> during Subcontract Performance for the twelve months ending September 30</w:t>
      </w:r>
      <w:r w:rsidRPr="00380658">
        <w:rPr>
          <w:rFonts w:ascii="Arial" w:hAnsi="Arial" w:cs="Arial"/>
          <w:sz w:val="20"/>
          <w:szCs w:val="20"/>
          <w:vertAlign w:val="superscript"/>
        </w:rPr>
        <w:t>th</w:t>
      </w:r>
      <w:r w:rsidRPr="00380658">
        <w:rPr>
          <w:rFonts w:ascii="Arial" w:hAnsi="Arial" w:cs="Arial"/>
          <w:sz w:val="20"/>
          <w:szCs w:val="20"/>
        </w:rPr>
        <w:t xml:space="preserve">. A separate report is required at contract completion. </w:t>
      </w:r>
      <w:r w:rsidRPr="00380658">
        <w:rPr>
          <w:rFonts w:ascii="Arial" w:hAnsi="Arial" w:cs="Arial"/>
          <w:sz w:val="20"/>
          <w:szCs w:val="20"/>
          <w:u w:val="single"/>
        </w:rPr>
        <w:t xml:space="preserve">Reports are due </w:t>
      </w:r>
      <w:r w:rsidRPr="00380658">
        <w:rPr>
          <w:rFonts w:ascii="Arial" w:hAnsi="Arial" w:cs="Arial"/>
          <w:b/>
          <w:bCs/>
          <w:sz w:val="20"/>
          <w:szCs w:val="20"/>
          <w:u w:val="single"/>
        </w:rPr>
        <w:t xml:space="preserve">15 </w:t>
      </w:r>
      <w:r w:rsidRPr="00380658">
        <w:rPr>
          <w:rFonts w:ascii="Arial" w:hAnsi="Arial" w:cs="Arial"/>
          <w:sz w:val="20"/>
          <w:szCs w:val="20"/>
          <w:u w:val="single"/>
        </w:rPr>
        <w:t>days after the close of the reporting period</w:t>
      </w:r>
      <w:r w:rsidRPr="00380658">
        <w:rPr>
          <w:rFonts w:ascii="Arial" w:hAnsi="Arial" w:cs="Arial"/>
          <w:sz w:val="20"/>
          <w:szCs w:val="20"/>
        </w:rPr>
        <w:t xml:space="preserve"> (October </w:t>
      </w:r>
      <w:r w:rsidRPr="00380658">
        <w:rPr>
          <w:rFonts w:ascii="Arial" w:hAnsi="Arial" w:cs="Arial"/>
          <w:color w:val="000080"/>
          <w:sz w:val="20"/>
          <w:szCs w:val="20"/>
        </w:rPr>
        <w:t>1</w:t>
      </w:r>
      <w:r w:rsidRPr="00380658">
        <w:rPr>
          <w:rFonts w:ascii="Arial" w:hAnsi="Arial" w:cs="Arial"/>
          <w:sz w:val="20"/>
          <w:szCs w:val="20"/>
        </w:rPr>
        <w:t xml:space="preserve">5). Reports are required when due, regardless of whether there has been any subcontracting activity since the inception of the contract or since the previous report. Reports are submitted electronically at </w:t>
      </w:r>
      <w:hyperlink r:id="rId41" w:history="1">
        <w:r w:rsidRPr="00380658">
          <w:rPr>
            <w:rStyle w:val="Hyperlink"/>
            <w:rFonts w:ascii="Arial" w:hAnsi="Arial" w:cs="Arial"/>
            <w:sz w:val="20"/>
            <w:szCs w:val="20"/>
          </w:rPr>
          <w:t>www.esrs.gov</w:t>
        </w:r>
      </w:hyperlink>
      <w:r w:rsidRPr="00380658">
        <w:rPr>
          <w:rFonts w:ascii="Arial" w:hAnsi="Arial" w:cs="Arial"/>
          <w:sz w:val="20"/>
          <w:szCs w:val="20"/>
        </w:rPr>
        <w:t xml:space="preserve">, Electronic Subcontracting Reporting System. Report instructions are posted on </w:t>
      </w:r>
      <w:hyperlink r:id="rId42" w:history="1">
        <w:r w:rsidRPr="00380658">
          <w:rPr>
            <w:rStyle w:val="Hyperlink"/>
            <w:rFonts w:ascii="Arial" w:hAnsi="Arial" w:cs="Arial"/>
            <w:sz w:val="20"/>
            <w:szCs w:val="20"/>
          </w:rPr>
          <w:t>www.esrs.gov</w:t>
        </w:r>
      </w:hyperlink>
      <w:r w:rsidRPr="00380658">
        <w:rPr>
          <w:rFonts w:ascii="Arial" w:hAnsi="Arial" w:cs="Arial"/>
          <w:sz w:val="20"/>
          <w:szCs w:val="20"/>
        </w:rPr>
        <w:t>; choose “eSRS Contractor Guide.”</w:t>
      </w:r>
    </w:p>
    <w:p w14:paraId="4A1BEB77" w14:textId="77777777" w:rsidR="008E3699" w:rsidRPr="00380658" w:rsidRDefault="008E3699" w:rsidP="008E3699">
      <w:pPr>
        <w:pStyle w:val="SubcontractHeading2"/>
        <w:numPr>
          <w:ilvl w:val="0"/>
          <w:numId w:val="0"/>
        </w:numPr>
        <w:spacing w:before="0" w:after="0"/>
        <w:rPr>
          <w:rFonts w:ascii="Arial" w:hAnsi="Arial" w:cs="Arial"/>
          <w:sz w:val="20"/>
          <w:szCs w:val="20"/>
        </w:rPr>
      </w:pPr>
    </w:p>
    <w:p w14:paraId="2C252141" w14:textId="77777777" w:rsidR="008E3699" w:rsidRDefault="008E3699" w:rsidP="008E3699">
      <w:pPr>
        <w:pStyle w:val="SubcontractHeading2"/>
        <w:numPr>
          <w:ilvl w:val="0"/>
          <w:numId w:val="0"/>
        </w:numPr>
        <w:spacing w:before="0" w:after="0"/>
        <w:rPr>
          <w:rFonts w:ascii="Arial" w:hAnsi="Arial" w:cs="Arial"/>
          <w:sz w:val="20"/>
          <w:szCs w:val="20"/>
        </w:rPr>
      </w:pPr>
      <w:r w:rsidRPr="00380658">
        <w:rPr>
          <w:rFonts w:ascii="Arial" w:hAnsi="Arial" w:cs="Arial"/>
          <w:sz w:val="20"/>
          <w:szCs w:val="20"/>
        </w:rPr>
        <w:t xml:space="preserve">Failure of the Subcontractor to comply in good faith with the MSTS approved Small Business Subcontracting Plan shall be considered a material breach of this Subcontract and shall be a basis for terminating this Subcontract.  </w:t>
      </w:r>
    </w:p>
    <w:p w14:paraId="2779791B" w14:textId="77777777" w:rsidR="008E3699" w:rsidRPr="00380658" w:rsidRDefault="008E3699" w:rsidP="008E3699">
      <w:pPr>
        <w:pStyle w:val="SubcontractHeading2"/>
        <w:numPr>
          <w:ilvl w:val="0"/>
          <w:numId w:val="0"/>
        </w:numPr>
        <w:spacing w:before="0" w:after="0"/>
        <w:rPr>
          <w:rFonts w:ascii="Arial" w:hAnsi="Arial" w:cs="Arial"/>
          <w:sz w:val="20"/>
          <w:szCs w:val="20"/>
        </w:rPr>
      </w:pPr>
    </w:p>
    <w:p w14:paraId="7A27C703" w14:textId="77777777" w:rsidR="008E3699" w:rsidRPr="00380658" w:rsidRDefault="008E3699" w:rsidP="008E3699">
      <w:pPr>
        <w:pStyle w:val="SubcontractHeading2"/>
        <w:numPr>
          <w:ilvl w:val="0"/>
          <w:numId w:val="0"/>
        </w:numPr>
        <w:spacing w:before="0"/>
        <w:rPr>
          <w:rFonts w:ascii="Arial" w:hAnsi="Arial" w:cs="Arial"/>
          <w:sz w:val="20"/>
          <w:szCs w:val="20"/>
        </w:rPr>
      </w:pPr>
      <w:r w:rsidRPr="00380658">
        <w:rPr>
          <w:rFonts w:ascii="Arial" w:hAnsi="Arial" w:cs="Arial"/>
          <w:sz w:val="20"/>
          <w:szCs w:val="20"/>
        </w:rPr>
        <w:t xml:space="preserve">Upon request from </w:t>
      </w:r>
      <w:r>
        <w:rPr>
          <w:rFonts w:ascii="Arial" w:hAnsi="Arial" w:cs="Arial"/>
          <w:sz w:val="20"/>
          <w:szCs w:val="20"/>
        </w:rPr>
        <w:t xml:space="preserve">the </w:t>
      </w:r>
      <w:r w:rsidRPr="00380658">
        <w:rPr>
          <w:rFonts w:ascii="Arial" w:hAnsi="Arial" w:cs="Arial"/>
          <w:sz w:val="20"/>
          <w:szCs w:val="20"/>
        </w:rPr>
        <w:t>Contractor, Subcontractor shall promptly provide any requested information and/or documents relating to its subcontracting of any portion of this Subcontract, including information regarding or relating to the small business size and socioeconomic category status of any of its subcontractors.  Failure to promptly provide such information shall be a material breach of this Subcontract and shall be a basis for terminating this Subcontract.</w:t>
      </w:r>
    </w:p>
    <w:p w14:paraId="630AC5DC" w14:textId="77777777" w:rsidR="008E3699" w:rsidRDefault="008E3699" w:rsidP="008E3699">
      <w:pPr>
        <w:spacing w:after="120"/>
        <w:rPr>
          <w:rFonts w:ascii="Arial" w:hAnsi="Arial" w:cs="Arial"/>
          <w:sz w:val="20"/>
          <w:szCs w:val="20"/>
        </w:rPr>
      </w:pPr>
      <w:r w:rsidRPr="00380658">
        <w:rPr>
          <w:rFonts w:ascii="Arial" w:hAnsi="Arial" w:cs="Arial"/>
          <w:sz w:val="20"/>
          <w:szCs w:val="20"/>
        </w:rPr>
        <w:t>Subcontractor shall indemnify, defend, and hold harmless Contractor for any and all liability, loss, damages, penalties, claims, costs, and expenses, including attorney fees and costs of legal action, litigation, or settlement, arising from or relating to Subcontractor’s failure to comply with Subcontractor’s approved Small Business Subcontracting Plan, submit required reports or information thereunder, or promptly provide to Contractor any requested information and/or documents described in the preceding paragraph.</w:t>
      </w:r>
    </w:p>
    <w:p w14:paraId="1D0746D0" w14:textId="1292FA99" w:rsidR="00AC5CC3" w:rsidRPr="00A5664B" w:rsidRDefault="00AC5CC3" w:rsidP="007D7BBB">
      <w:pPr>
        <w:pStyle w:val="ClauseHeading2"/>
        <w:numPr>
          <w:ilvl w:val="0"/>
          <w:numId w:val="44"/>
        </w:numPr>
        <w:ind w:left="360"/>
        <w:rPr>
          <w:rFonts w:cs="Arial"/>
          <w:lang w:bidi="ar-SA"/>
        </w:rPr>
      </w:pPr>
      <w:bookmarkStart w:id="617" w:name="_Toc233284444"/>
      <w:r w:rsidRPr="00A5664B">
        <w:rPr>
          <w:rFonts w:cs="Arial"/>
          <w:lang w:bidi="ar-SA"/>
        </w:rPr>
        <w:lastRenderedPageBreak/>
        <w:t>Notification of Changes in Size and Status</w:t>
      </w:r>
      <w:bookmarkEnd w:id="617"/>
    </w:p>
    <w:p w14:paraId="1C474000" w14:textId="77777777" w:rsidR="00441468" w:rsidRPr="00D730A3" w:rsidRDefault="00441468" w:rsidP="00441468">
      <w:pPr>
        <w:spacing w:after="120"/>
        <w:rPr>
          <w:rFonts w:ascii="Arial" w:hAnsi="Arial" w:cs="Arial"/>
          <w:sz w:val="20"/>
          <w:szCs w:val="20"/>
        </w:rPr>
      </w:pPr>
      <w:r w:rsidRPr="00D730A3">
        <w:rPr>
          <w:rFonts w:ascii="Arial" w:hAnsi="Arial" w:cs="Arial"/>
          <w:sz w:val="20"/>
          <w:szCs w:val="20"/>
        </w:rPr>
        <w:t>Subcontractor shall immediately notify Buyer of any change in its small business size and/or socioeconomic status, including but not limited to qualification for the NAICS code applicable to this procurement and/or status as a Disadvantaged, Women Owned, Veteran Owned, Service-Disabled Veteran Owned, and/or HUBZone small business.</w:t>
      </w:r>
    </w:p>
    <w:p w14:paraId="746F0395" w14:textId="77777777" w:rsidR="00441468" w:rsidRPr="00D730A3" w:rsidRDefault="00441468" w:rsidP="00441468">
      <w:pPr>
        <w:spacing w:after="120"/>
        <w:rPr>
          <w:rFonts w:ascii="Arial" w:hAnsi="Arial" w:cs="Arial"/>
          <w:sz w:val="20"/>
          <w:szCs w:val="20"/>
        </w:rPr>
      </w:pPr>
      <w:r w:rsidRPr="00D730A3">
        <w:rPr>
          <w:rFonts w:ascii="Arial" w:hAnsi="Arial" w:cs="Arial"/>
          <w:sz w:val="20"/>
          <w:szCs w:val="20"/>
        </w:rPr>
        <w:t>Upon learning that any information contained  in Subcontractor’s written representations and certifications; information in the SAM database, including representation and certification information; supporting or explanatory statements and/or documentation; and/or vendor registration information is incorrect, incomplete, or has changed, Subcontractor shall immediately notify Buyer and provide updated or corrected information and a statement of the reason(s) for the update, correction, or change.</w:t>
      </w:r>
    </w:p>
    <w:p w14:paraId="18C4E45F" w14:textId="61E9652F" w:rsidR="00AC5CC3" w:rsidRDefault="00441468" w:rsidP="00441468">
      <w:pPr>
        <w:spacing w:after="120"/>
        <w:rPr>
          <w:rFonts w:ascii="Arial" w:hAnsi="Arial" w:cs="Arial"/>
          <w:sz w:val="20"/>
          <w:szCs w:val="20"/>
        </w:rPr>
      </w:pPr>
      <w:r w:rsidRPr="00D730A3">
        <w:rPr>
          <w:rFonts w:ascii="Arial" w:hAnsi="Arial" w:cs="Arial"/>
          <w:sz w:val="20"/>
          <w:szCs w:val="20"/>
        </w:rPr>
        <w:t>Subcontractor shall indemnify, defend, and hold harmless Buyer for any and all liability, loss, damages, penalties, claims, costs, and expenses, including attorney fees and costs of legal action, litigation, or settlement, arising from or relating to Subcontractor’s failure to comply with Subcontractor’s approved Small Business Subcontracting Plan, if applicable; submit required reports or information thereunder; or promptly provide to Buyer any requested information and/or documents described in the preceding paragraph</w:t>
      </w:r>
    </w:p>
    <w:p w14:paraId="5D9E6EE2" w14:textId="470FECDD" w:rsidR="00EC2B51" w:rsidRPr="00A5664B" w:rsidRDefault="00EC2B51" w:rsidP="007D7BBB">
      <w:pPr>
        <w:pStyle w:val="ClauseHeading2"/>
        <w:numPr>
          <w:ilvl w:val="0"/>
          <w:numId w:val="44"/>
        </w:numPr>
        <w:ind w:left="360"/>
        <w:rPr>
          <w:rFonts w:cs="Arial"/>
          <w:lang w:bidi="ar-SA"/>
        </w:rPr>
      </w:pPr>
      <w:bookmarkStart w:id="618" w:name="_Toc233284445"/>
      <w:bookmarkStart w:id="619" w:name="_Hlk215466799"/>
      <w:r w:rsidRPr="00A5664B">
        <w:rPr>
          <w:rFonts w:cs="Arial"/>
          <w:lang w:bidi="ar-SA"/>
        </w:rPr>
        <w:t>Drawing Approval</w:t>
      </w:r>
      <w:bookmarkEnd w:id="618"/>
    </w:p>
    <w:bookmarkEnd w:id="619"/>
    <w:p w14:paraId="422A9FD9" w14:textId="01B2CD29" w:rsidR="0076272A" w:rsidRDefault="0076272A" w:rsidP="0076272A">
      <w:pPr>
        <w:rPr>
          <w:rFonts w:ascii="Arial" w:hAnsi="Arial" w:cs="Arial"/>
          <w:sz w:val="20"/>
          <w:szCs w:val="20"/>
        </w:rPr>
      </w:pPr>
      <w:r w:rsidRPr="00A5664B">
        <w:rPr>
          <w:rFonts w:ascii="Arial" w:hAnsi="Arial" w:cs="Arial"/>
          <w:sz w:val="20"/>
          <w:szCs w:val="20"/>
        </w:rPr>
        <w:t xml:space="preserve">The Subcontractor shall submit </w:t>
      </w:r>
      <w:sdt>
        <w:sdtPr>
          <w:rPr>
            <w:rFonts w:ascii="Arial" w:hAnsi="Arial" w:cs="Arial"/>
            <w:sz w:val="20"/>
            <w:szCs w:val="20"/>
          </w:rPr>
          <w:id w:val="1698892377"/>
          <w:placeholder>
            <w:docPart w:val="DA43607C9D794E8481359FE01195811F"/>
          </w:placeholder>
          <w15:color w:val="FF0000"/>
          <w:text/>
        </w:sdtPr>
        <w:sdtEndPr/>
        <w:sdtContent>
          <w:r w:rsidR="00A5664B" w:rsidRPr="00A5664B">
            <w:rPr>
              <w:rFonts w:ascii="Arial" w:hAnsi="Arial" w:cs="Arial"/>
              <w:sz w:val="20"/>
              <w:szCs w:val="20"/>
            </w:rPr>
            <w:t>2</w:t>
          </w:r>
        </w:sdtContent>
      </w:sdt>
      <w:r w:rsidRPr="00A5664B">
        <w:rPr>
          <w:rFonts w:ascii="Arial" w:hAnsi="Arial" w:cs="Arial"/>
          <w:sz w:val="20"/>
          <w:szCs w:val="20"/>
        </w:rPr>
        <w:t xml:space="preserve"> sets of design drawings for </w:t>
      </w:r>
      <w:r w:rsidR="000A4D5D" w:rsidRPr="00A5664B">
        <w:rPr>
          <w:rFonts w:ascii="Arial" w:hAnsi="Arial" w:cs="Arial"/>
          <w:sz w:val="20"/>
          <w:szCs w:val="20"/>
        </w:rPr>
        <w:t>Contractor</w:t>
      </w:r>
      <w:r w:rsidRPr="00A5664B">
        <w:rPr>
          <w:rFonts w:ascii="Arial" w:hAnsi="Arial" w:cs="Arial"/>
          <w:sz w:val="20"/>
          <w:szCs w:val="20"/>
        </w:rPr>
        <w:t xml:space="preserve"> approval within </w:t>
      </w:r>
      <w:sdt>
        <w:sdtPr>
          <w:rPr>
            <w:rFonts w:ascii="Arial" w:hAnsi="Arial" w:cs="Arial"/>
            <w:sz w:val="20"/>
            <w:szCs w:val="20"/>
          </w:rPr>
          <w:id w:val="1184556403"/>
          <w:placeholder>
            <w:docPart w:val="FDE87CDC127144C4898CAB8268B3426A"/>
          </w:placeholder>
          <w15:color w:val="FF0000"/>
          <w:text/>
        </w:sdtPr>
        <w:sdtEndPr/>
        <w:sdtContent>
          <w:r w:rsidR="00A5664B" w:rsidRPr="00A5664B">
            <w:rPr>
              <w:rFonts w:ascii="Arial" w:hAnsi="Arial" w:cs="Arial"/>
              <w:sz w:val="20"/>
              <w:szCs w:val="20"/>
            </w:rPr>
            <w:t>10</w:t>
          </w:r>
        </w:sdtContent>
      </w:sdt>
      <w:r w:rsidRPr="00A5664B">
        <w:rPr>
          <w:rFonts w:ascii="Arial" w:hAnsi="Arial" w:cs="Arial"/>
          <w:sz w:val="20"/>
          <w:szCs w:val="20"/>
        </w:rPr>
        <w:t xml:space="preserve"> days after receipt of the Subcontract and prior to start of fabrication.  These drawings must include sufficient data for </w:t>
      </w:r>
      <w:r w:rsidRPr="00D03CF3">
        <w:rPr>
          <w:rFonts w:ascii="Arial" w:hAnsi="Arial" w:cs="Arial"/>
          <w:sz w:val="20"/>
          <w:szCs w:val="20"/>
        </w:rPr>
        <w:t>evaluation.</w:t>
      </w:r>
    </w:p>
    <w:p w14:paraId="3BDEE89F" w14:textId="687DF4A2" w:rsidR="007611E2" w:rsidRPr="00A5664B" w:rsidRDefault="007611E2" w:rsidP="007D7BBB">
      <w:pPr>
        <w:pStyle w:val="ClauseHeading2"/>
        <w:numPr>
          <w:ilvl w:val="0"/>
          <w:numId w:val="44"/>
        </w:numPr>
        <w:ind w:left="360"/>
        <w:rPr>
          <w:rFonts w:cs="Arial"/>
          <w:lang w:bidi="ar-SA"/>
        </w:rPr>
      </w:pPr>
      <w:bookmarkStart w:id="620" w:name="_Toc233284446"/>
      <w:r w:rsidRPr="00A5664B">
        <w:rPr>
          <w:rFonts w:cs="Arial"/>
          <w:lang w:bidi="ar-SA"/>
        </w:rPr>
        <w:t>Drawings and/or Specifications</w:t>
      </w:r>
      <w:bookmarkEnd w:id="620"/>
    </w:p>
    <w:p w14:paraId="79B270A9" w14:textId="042716F5" w:rsidR="006731DC" w:rsidRDefault="006731DC" w:rsidP="006731DC">
      <w:pPr>
        <w:keepLines/>
        <w:spacing w:before="120" w:after="120"/>
        <w:rPr>
          <w:rFonts w:ascii="Arial" w:hAnsi="Arial" w:cs="Arial"/>
          <w:sz w:val="20"/>
          <w:szCs w:val="20"/>
        </w:rPr>
      </w:pPr>
      <w:r w:rsidRPr="1028870E">
        <w:rPr>
          <w:rFonts w:ascii="Arial" w:hAnsi="Arial" w:cs="Arial"/>
          <w:sz w:val="20"/>
          <w:szCs w:val="20"/>
        </w:rPr>
        <w:t>C</w:t>
      </w:r>
      <w:r w:rsidR="007421CF" w:rsidRPr="1028870E">
        <w:rPr>
          <w:rFonts w:ascii="Arial" w:hAnsi="Arial" w:cs="Arial"/>
          <w:sz w:val="20"/>
          <w:szCs w:val="20"/>
        </w:rPr>
        <w:t>ontractor</w:t>
      </w:r>
      <w:r w:rsidRPr="1028870E">
        <w:rPr>
          <w:rFonts w:ascii="Arial" w:hAnsi="Arial" w:cs="Arial"/>
          <w:sz w:val="20"/>
          <w:szCs w:val="20"/>
        </w:rPr>
        <w:t xml:space="preserve"> shall furnish the </w:t>
      </w:r>
      <w:r w:rsidR="00651D99">
        <w:rPr>
          <w:rFonts w:ascii="Arial" w:hAnsi="Arial" w:cs="Arial"/>
          <w:sz w:val="20"/>
          <w:szCs w:val="20"/>
        </w:rPr>
        <w:t>SOW</w:t>
      </w:r>
      <w:r w:rsidRPr="1028870E">
        <w:rPr>
          <w:rFonts w:ascii="Arial" w:hAnsi="Arial" w:cs="Arial"/>
          <w:sz w:val="20"/>
          <w:szCs w:val="20"/>
        </w:rPr>
        <w:t xml:space="preserve">, specifications, and prints of engineering design drawings for each part of the </w:t>
      </w:r>
      <w:r w:rsidR="007421CF" w:rsidRPr="1028870E">
        <w:rPr>
          <w:rFonts w:ascii="Arial" w:hAnsi="Arial" w:cs="Arial"/>
          <w:sz w:val="20"/>
          <w:szCs w:val="20"/>
        </w:rPr>
        <w:t>w</w:t>
      </w:r>
      <w:r w:rsidRPr="1028870E">
        <w:rPr>
          <w:rFonts w:ascii="Arial" w:hAnsi="Arial" w:cs="Arial"/>
          <w:sz w:val="20"/>
          <w:szCs w:val="20"/>
        </w:rPr>
        <w:t>ork under this Subcontract. Such drawings will give information required for the preparation of shop detail drawings by S</w:t>
      </w:r>
      <w:r w:rsidR="007421CF" w:rsidRPr="1028870E">
        <w:rPr>
          <w:rFonts w:ascii="Arial" w:hAnsi="Arial" w:cs="Arial"/>
          <w:sz w:val="20"/>
          <w:szCs w:val="20"/>
        </w:rPr>
        <w:t>ubcontractor</w:t>
      </w:r>
      <w:r w:rsidRPr="1028870E">
        <w:rPr>
          <w:rFonts w:ascii="Arial" w:hAnsi="Arial" w:cs="Arial"/>
          <w:sz w:val="20"/>
          <w:szCs w:val="20"/>
        </w:rPr>
        <w:t>, if required. S</w:t>
      </w:r>
      <w:r w:rsidR="007421CF" w:rsidRPr="1028870E">
        <w:rPr>
          <w:rFonts w:ascii="Arial" w:hAnsi="Arial" w:cs="Arial"/>
          <w:sz w:val="20"/>
          <w:szCs w:val="20"/>
        </w:rPr>
        <w:t>ubcontractor</w:t>
      </w:r>
      <w:r w:rsidRPr="1028870E">
        <w:rPr>
          <w:rFonts w:ascii="Arial" w:hAnsi="Arial" w:cs="Arial"/>
          <w:sz w:val="20"/>
          <w:szCs w:val="20"/>
        </w:rPr>
        <w:t xml:space="preserve"> shall, upon receipt, check all statements of work, specifications and drawings furnished and shall promptly notify C</w:t>
      </w:r>
      <w:r w:rsidR="007421CF" w:rsidRPr="1028870E">
        <w:rPr>
          <w:rFonts w:ascii="Arial" w:hAnsi="Arial" w:cs="Arial"/>
          <w:sz w:val="20"/>
          <w:szCs w:val="20"/>
        </w:rPr>
        <w:t>ontractor</w:t>
      </w:r>
      <w:r w:rsidRPr="1028870E">
        <w:rPr>
          <w:rFonts w:ascii="Arial" w:hAnsi="Arial" w:cs="Arial"/>
          <w:sz w:val="20"/>
          <w:szCs w:val="20"/>
        </w:rPr>
        <w:t xml:space="preserve"> of any omissions or discrepancies in such statements of work, specifications or drawings.</w:t>
      </w:r>
    </w:p>
    <w:p w14:paraId="038A81A2" w14:textId="792C2BD0" w:rsidR="007611E2" w:rsidRPr="00A5664B" w:rsidRDefault="007611E2" w:rsidP="007D7BBB">
      <w:pPr>
        <w:pStyle w:val="ClauseHeading2"/>
        <w:numPr>
          <w:ilvl w:val="0"/>
          <w:numId w:val="44"/>
        </w:numPr>
        <w:ind w:left="360"/>
        <w:rPr>
          <w:rFonts w:cs="Arial"/>
          <w:lang w:bidi="ar-SA"/>
        </w:rPr>
      </w:pPr>
      <w:bookmarkStart w:id="621" w:name="_Toc233284447"/>
      <w:r w:rsidRPr="00A5664B">
        <w:rPr>
          <w:rFonts w:cs="Arial"/>
          <w:lang w:bidi="ar-SA"/>
        </w:rPr>
        <w:t xml:space="preserve">Environmental, Safety, and </w:t>
      </w:r>
      <w:r w:rsidRPr="00A5664B">
        <w:rPr>
          <w:rFonts w:cs="Arial"/>
        </w:rPr>
        <w:t>Health</w:t>
      </w:r>
      <w:bookmarkEnd w:id="621"/>
    </w:p>
    <w:p w14:paraId="6A613B2F" w14:textId="17EE77EE" w:rsidR="0076272A" w:rsidRPr="00380658" w:rsidRDefault="0076272A" w:rsidP="0076272A">
      <w:pPr>
        <w:spacing w:before="240"/>
        <w:rPr>
          <w:rFonts w:ascii="Arial" w:hAnsi="Arial" w:cs="Arial"/>
          <w:sz w:val="20"/>
          <w:szCs w:val="20"/>
        </w:rPr>
      </w:pPr>
      <w:r w:rsidRPr="00380658">
        <w:rPr>
          <w:rFonts w:ascii="Arial" w:hAnsi="Arial" w:cs="Arial"/>
          <w:sz w:val="20"/>
          <w:szCs w:val="20"/>
        </w:rPr>
        <w:t xml:space="preserve">All work performed on </w:t>
      </w:r>
      <w:r w:rsidR="006051EE" w:rsidRPr="00380658">
        <w:rPr>
          <w:rFonts w:ascii="Arial" w:hAnsi="Arial" w:cs="Arial"/>
          <w:sz w:val="20"/>
          <w:szCs w:val="20"/>
        </w:rPr>
        <w:t>NNSS</w:t>
      </w:r>
      <w:r w:rsidRPr="00380658">
        <w:rPr>
          <w:rFonts w:ascii="Arial" w:hAnsi="Arial" w:cs="Arial"/>
          <w:sz w:val="20"/>
          <w:szCs w:val="20"/>
        </w:rPr>
        <w:t xml:space="preserve"> site</w:t>
      </w:r>
      <w:r w:rsidR="00A96C3B">
        <w:rPr>
          <w:rFonts w:ascii="Arial" w:hAnsi="Arial" w:cs="Arial"/>
          <w:sz w:val="20"/>
          <w:szCs w:val="20"/>
        </w:rPr>
        <w:t>s</w:t>
      </w:r>
      <w:r w:rsidRPr="00380658">
        <w:rPr>
          <w:rFonts w:ascii="Arial" w:hAnsi="Arial" w:cs="Arial"/>
          <w:sz w:val="20"/>
          <w:szCs w:val="20"/>
        </w:rPr>
        <w:t xml:space="preserve"> shall be accomplished safely in accordance with all applicable Environmental, Safety and Health Requirements.  </w:t>
      </w:r>
    </w:p>
    <w:p w14:paraId="2F2879FA" w14:textId="3693DE59" w:rsidR="0076272A" w:rsidRPr="00380658" w:rsidRDefault="7BA53AA6" w:rsidP="0076272A">
      <w:pPr>
        <w:autoSpaceDE w:val="0"/>
        <w:autoSpaceDN w:val="0"/>
        <w:jc w:val="both"/>
        <w:rPr>
          <w:rFonts w:ascii="Arial" w:hAnsi="Arial" w:cs="Arial"/>
          <w:sz w:val="20"/>
          <w:szCs w:val="20"/>
        </w:rPr>
      </w:pPr>
      <w:r w:rsidRPr="39405999">
        <w:rPr>
          <w:rFonts w:ascii="Arial" w:hAnsi="Arial" w:cs="Arial"/>
          <w:sz w:val="20"/>
          <w:szCs w:val="20"/>
        </w:rPr>
        <w:t xml:space="preserve">Based on a review of the </w:t>
      </w:r>
      <w:r w:rsidR="00651D99">
        <w:rPr>
          <w:rFonts w:ascii="Arial" w:hAnsi="Arial" w:cs="Arial"/>
          <w:sz w:val="20"/>
          <w:szCs w:val="20"/>
        </w:rPr>
        <w:t>SOW</w:t>
      </w:r>
      <w:r w:rsidRPr="39405999">
        <w:rPr>
          <w:rFonts w:ascii="Arial" w:hAnsi="Arial" w:cs="Arial"/>
          <w:sz w:val="20"/>
          <w:szCs w:val="20"/>
        </w:rPr>
        <w:t xml:space="preserve"> for this Subcontract, the </w:t>
      </w:r>
      <w:r w:rsidR="342BBAA6" w:rsidRPr="39405999">
        <w:rPr>
          <w:rFonts w:ascii="Arial" w:hAnsi="Arial" w:cs="Arial"/>
          <w:sz w:val="20"/>
          <w:szCs w:val="20"/>
        </w:rPr>
        <w:t>Contractor</w:t>
      </w:r>
      <w:r w:rsidRPr="39405999">
        <w:rPr>
          <w:rFonts w:ascii="Arial" w:hAnsi="Arial" w:cs="Arial"/>
          <w:sz w:val="20"/>
          <w:szCs w:val="20"/>
        </w:rPr>
        <w:t xml:space="preserve"> has determined that this Subcontract merits increased attention to safety performance. Accordingly, Subcontractor is required to apply the guiding principles and core function of </w:t>
      </w:r>
      <w:r w:rsidR="3E6E81A1" w:rsidRPr="39405999">
        <w:rPr>
          <w:rFonts w:ascii="Arial" w:hAnsi="Arial" w:cs="Arial"/>
          <w:sz w:val="20"/>
          <w:szCs w:val="20"/>
        </w:rPr>
        <w:t>Integrated Safety Management System (</w:t>
      </w:r>
      <w:r w:rsidRPr="39405999">
        <w:rPr>
          <w:rFonts w:ascii="Arial" w:hAnsi="Arial" w:cs="Arial"/>
          <w:sz w:val="20"/>
          <w:szCs w:val="20"/>
        </w:rPr>
        <w:t>ISMS</w:t>
      </w:r>
      <w:r w:rsidR="3E6E81A1" w:rsidRPr="39405999">
        <w:rPr>
          <w:rFonts w:ascii="Arial" w:hAnsi="Arial" w:cs="Arial"/>
          <w:sz w:val="20"/>
          <w:szCs w:val="20"/>
        </w:rPr>
        <w:t>)</w:t>
      </w:r>
      <w:r w:rsidRPr="39405999">
        <w:rPr>
          <w:rFonts w:ascii="Arial" w:hAnsi="Arial" w:cs="Arial"/>
          <w:sz w:val="20"/>
          <w:szCs w:val="20"/>
        </w:rPr>
        <w:t xml:space="preserve"> as referred to in </w:t>
      </w:r>
      <w:r w:rsidR="3E6E81A1" w:rsidRPr="39405999">
        <w:rPr>
          <w:rFonts w:ascii="Arial" w:hAnsi="Arial" w:cs="Arial"/>
          <w:sz w:val="20"/>
          <w:szCs w:val="20"/>
        </w:rPr>
        <w:t>Exhibit E</w:t>
      </w:r>
      <w:r w:rsidRPr="39405999">
        <w:rPr>
          <w:rFonts w:ascii="Arial" w:hAnsi="Arial" w:cs="Arial"/>
          <w:sz w:val="20"/>
          <w:szCs w:val="20"/>
        </w:rPr>
        <w:t xml:space="preserve">. </w:t>
      </w:r>
    </w:p>
    <w:p w14:paraId="3EDC47FC" w14:textId="18D04679" w:rsidR="0076272A" w:rsidRDefault="0076272A" w:rsidP="0076272A">
      <w:pPr>
        <w:rPr>
          <w:rFonts w:ascii="Arial" w:hAnsi="Arial" w:cs="Arial"/>
          <w:sz w:val="20"/>
          <w:szCs w:val="20"/>
        </w:rPr>
      </w:pPr>
      <w:r w:rsidRPr="00380658">
        <w:rPr>
          <w:rFonts w:ascii="Arial" w:hAnsi="Arial" w:cs="Arial"/>
          <w:sz w:val="20"/>
          <w:szCs w:val="20"/>
        </w:rPr>
        <w:t xml:space="preserve">The Subcontractor shall submit the safety documentation, submittals, and/or safety plan specified by the </w:t>
      </w:r>
      <w:r w:rsidR="000A4D5D" w:rsidRPr="00380658">
        <w:rPr>
          <w:rFonts w:ascii="Arial" w:hAnsi="Arial" w:cs="Arial"/>
          <w:sz w:val="20"/>
          <w:szCs w:val="20"/>
        </w:rPr>
        <w:t>Contractor</w:t>
      </w:r>
      <w:r w:rsidRPr="00380658">
        <w:rPr>
          <w:rFonts w:ascii="Arial" w:hAnsi="Arial" w:cs="Arial"/>
          <w:sz w:val="20"/>
          <w:szCs w:val="20"/>
        </w:rPr>
        <w:t xml:space="preserve"> in the Subcontract, </w:t>
      </w:r>
      <w:r w:rsidR="00E04579">
        <w:rPr>
          <w:rFonts w:ascii="Arial" w:hAnsi="Arial" w:cs="Arial"/>
          <w:sz w:val="20"/>
          <w:szCs w:val="20"/>
        </w:rPr>
        <w:t>SOW</w:t>
      </w:r>
      <w:r w:rsidRPr="00380658">
        <w:rPr>
          <w:rFonts w:ascii="Arial" w:hAnsi="Arial" w:cs="Arial"/>
          <w:sz w:val="20"/>
          <w:szCs w:val="20"/>
        </w:rPr>
        <w:t xml:space="preserve"> before performing any work on site (unless specifically waived by </w:t>
      </w:r>
      <w:r w:rsidR="000A4D5D" w:rsidRPr="00380658">
        <w:rPr>
          <w:rFonts w:ascii="Arial" w:hAnsi="Arial" w:cs="Arial"/>
          <w:sz w:val="20"/>
          <w:szCs w:val="20"/>
        </w:rPr>
        <w:t>Contractor</w:t>
      </w:r>
      <w:r w:rsidRPr="00380658">
        <w:rPr>
          <w:rFonts w:ascii="Arial" w:hAnsi="Arial" w:cs="Arial"/>
          <w:sz w:val="20"/>
          <w:szCs w:val="20"/>
        </w:rPr>
        <w:t xml:space="preserve">). </w:t>
      </w:r>
    </w:p>
    <w:p w14:paraId="0ED3CECB" w14:textId="77777777" w:rsidR="00587AD1" w:rsidRPr="00175D2C" w:rsidRDefault="00587AD1" w:rsidP="00587AD1">
      <w:pPr>
        <w:pStyle w:val="ClauseHeading2"/>
        <w:numPr>
          <w:ilvl w:val="0"/>
          <w:numId w:val="44"/>
        </w:numPr>
        <w:ind w:left="360"/>
        <w:rPr>
          <w:rFonts w:cs="Arial"/>
          <w:lang w:bidi="ar-SA"/>
        </w:rPr>
      </w:pPr>
      <w:bookmarkStart w:id="622" w:name="_Toc229063030"/>
      <w:bookmarkStart w:id="623" w:name="_Toc233284448"/>
      <w:r w:rsidRPr="00175D2C">
        <w:rPr>
          <w:rFonts w:cs="Arial"/>
          <w:lang w:bidi="ar-SA"/>
        </w:rPr>
        <w:t>Cyber Security Requirements</w:t>
      </w:r>
      <w:bookmarkEnd w:id="622"/>
      <w:bookmarkEnd w:id="623"/>
    </w:p>
    <w:p w14:paraId="6EB0F405" w14:textId="77777777" w:rsidR="00587AD1" w:rsidRPr="00380658" w:rsidRDefault="00587AD1" w:rsidP="00587AD1">
      <w:pPr>
        <w:spacing w:before="120" w:after="120"/>
        <w:rPr>
          <w:rFonts w:ascii="Arial" w:hAnsi="Arial" w:cs="Arial"/>
          <w:sz w:val="20"/>
          <w:szCs w:val="20"/>
        </w:rPr>
      </w:pPr>
      <w:r w:rsidRPr="00380658">
        <w:rPr>
          <w:rFonts w:ascii="Arial" w:hAnsi="Arial" w:cs="Arial"/>
          <w:sz w:val="20"/>
          <w:szCs w:val="20"/>
        </w:rPr>
        <w:t>The following requirements apply to any S</w:t>
      </w:r>
      <w:r>
        <w:rPr>
          <w:rFonts w:ascii="Arial" w:hAnsi="Arial" w:cs="Arial"/>
          <w:sz w:val="20"/>
          <w:szCs w:val="20"/>
        </w:rPr>
        <w:t>ubcontractor</w:t>
      </w:r>
      <w:r w:rsidRPr="00380658">
        <w:rPr>
          <w:rFonts w:ascii="Arial" w:hAnsi="Arial" w:cs="Arial"/>
          <w:sz w:val="20"/>
          <w:szCs w:val="20"/>
        </w:rPr>
        <w:t>, consultant, vendor, or business partner (hereinafter referred to as “THIRD PARTY”) accessing C</w:t>
      </w:r>
      <w:r>
        <w:rPr>
          <w:rFonts w:ascii="Arial" w:hAnsi="Arial" w:cs="Arial"/>
          <w:sz w:val="20"/>
          <w:szCs w:val="20"/>
        </w:rPr>
        <w:t xml:space="preserve">ontractor </w:t>
      </w:r>
      <w:r w:rsidRPr="00380658">
        <w:rPr>
          <w:rFonts w:ascii="Arial" w:hAnsi="Arial" w:cs="Arial"/>
          <w:sz w:val="20"/>
          <w:szCs w:val="20"/>
        </w:rPr>
        <w:t xml:space="preserve">information systems or network resources. </w:t>
      </w:r>
    </w:p>
    <w:p w14:paraId="158E5F73" w14:textId="77777777" w:rsidR="00587AD1" w:rsidRPr="00380658" w:rsidRDefault="00587AD1" w:rsidP="00587AD1">
      <w:pPr>
        <w:spacing w:before="120" w:after="120"/>
        <w:rPr>
          <w:rFonts w:ascii="Arial" w:hAnsi="Arial" w:cs="Arial"/>
          <w:sz w:val="20"/>
          <w:szCs w:val="20"/>
        </w:rPr>
      </w:pPr>
      <w:r w:rsidRPr="00380658">
        <w:rPr>
          <w:rFonts w:ascii="Arial" w:hAnsi="Arial" w:cs="Arial"/>
          <w:sz w:val="20"/>
          <w:szCs w:val="20"/>
        </w:rPr>
        <w:lastRenderedPageBreak/>
        <w:t>By accessing any network or information system operated by the C</w:t>
      </w:r>
      <w:r>
        <w:rPr>
          <w:rFonts w:ascii="Arial" w:hAnsi="Arial" w:cs="Arial"/>
          <w:sz w:val="20"/>
          <w:szCs w:val="20"/>
        </w:rPr>
        <w:t>ontractor</w:t>
      </w:r>
      <w:r w:rsidRPr="00380658">
        <w:rPr>
          <w:rFonts w:ascii="Arial" w:hAnsi="Arial" w:cs="Arial"/>
          <w:sz w:val="20"/>
          <w:szCs w:val="20"/>
        </w:rPr>
        <w:t>, the S</w:t>
      </w:r>
      <w:r>
        <w:rPr>
          <w:rFonts w:ascii="Arial" w:hAnsi="Arial" w:cs="Arial"/>
          <w:sz w:val="20"/>
          <w:szCs w:val="20"/>
        </w:rPr>
        <w:t>ubcontractor</w:t>
      </w:r>
      <w:r w:rsidRPr="00380658">
        <w:rPr>
          <w:rFonts w:ascii="Arial" w:hAnsi="Arial" w:cs="Arial"/>
          <w:sz w:val="20"/>
          <w:szCs w:val="20"/>
        </w:rPr>
        <w:t xml:space="preserve"> will be connecting to property of the US Federal Government. All access must be for authorized use only and all users (both authorized and unauthorized) have no explicit or implicit expectation of privacy. Any or all uses of a system connected to a government network or information system may be intercepted, monitored, recorded, copied, audited, inspected, and disclosed. By using or connecting to an information system or network, the S</w:t>
      </w:r>
      <w:r>
        <w:rPr>
          <w:rFonts w:ascii="Arial" w:hAnsi="Arial" w:cs="Arial"/>
          <w:sz w:val="20"/>
          <w:szCs w:val="20"/>
        </w:rPr>
        <w:t>ubcontractor</w:t>
      </w:r>
      <w:r w:rsidRPr="00380658">
        <w:rPr>
          <w:rFonts w:ascii="Arial" w:hAnsi="Arial" w:cs="Arial"/>
          <w:sz w:val="20"/>
          <w:szCs w:val="20"/>
        </w:rPr>
        <w:t xml:space="preserve"> is agreeing and consenting to such interception, monitoring, recording, copying, auditing, inspection and disclosure. Unauthorized or improper use may result in administrative disciplinary action and civil and criminal penalties.</w:t>
      </w:r>
    </w:p>
    <w:p w14:paraId="11F08D88" w14:textId="77777777" w:rsidR="00587AD1" w:rsidRPr="00380658" w:rsidRDefault="00587AD1" w:rsidP="00587AD1">
      <w:pPr>
        <w:spacing w:before="120" w:after="120"/>
        <w:ind w:left="720" w:hanging="360"/>
        <w:rPr>
          <w:rFonts w:ascii="Arial" w:hAnsi="Arial" w:cs="Arial"/>
          <w:sz w:val="20"/>
          <w:szCs w:val="20"/>
        </w:rPr>
      </w:pPr>
      <w:r w:rsidRPr="0B0E240A">
        <w:rPr>
          <w:rFonts w:ascii="Arial" w:hAnsi="Arial" w:cs="Arial"/>
          <w:sz w:val="20"/>
          <w:szCs w:val="20"/>
        </w:rPr>
        <w:t xml:space="preserve">1. </w:t>
      </w:r>
      <w:r>
        <w:tab/>
      </w:r>
      <w:r w:rsidRPr="0B0E240A">
        <w:rPr>
          <w:rFonts w:ascii="Arial" w:hAnsi="Arial" w:cs="Arial"/>
          <w:sz w:val="20"/>
          <w:szCs w:val="20"/>
        </w:rPr>
        <w:t xml:space="preserve">Any third party that requires access to Contractor information systems or network (other than the Internet only Virtual Local Area Network (VLAN)), shall complete </w:t>
      </w:r>
      <w:r w:rsidRPr="002F7292">
        <w:rPr>
          <w:rFonts w:ascii="Arial" w:hAnsi="Arial" w:cs="Arial"/>
          <w:sz w:val="20"/>
          <w:szCs w:val="20"/>
        </w:rPr>
        <w:t>FRM-0496</w:t>
      </w:r>
      <w:r w:rsidRPr="0B0E240A">
        <w:rPr>
          <w:rFonts w:ascii="Arial" w:hAnsi="Arial" w:cs="Arial"/>
          <w:sz w:val="20"/>
          <w:szCs w:val="20"/>
        </w:rPr>
        <w:t xml:space="preserve"> (Account Authorization Request) “Third Party” Access for each individual requiring access to be approved by Contractor sponsor for an account. Individuals shall also complete the Cyber Security web-based training (1S00W180). No generic accounts will be authorized. Any elevated access account must be approved by the Contractor’s Cyber Security Department prior to being created and will require additional web-based training for elevated access (1S00W900).</w:t>
      </w:r>
    </w:p>
    <w:p w14:paraId="54724A36" w14:textId="77777777" w:rsidR="00587AD1" w:rsidRPr="00380658" w:rsidRDefault="00587AD1" w:rsidP="00587AD1">
      <w:pPr>
        <w:spacing w:before="120" w:after="120"/>
        <w:ind w:left="720" w:hanging="360"/>
        <w:rPr>
          <w:rFonts w:ascii="Arial" w:hAnsi="Arial" w:cs="Arial"/>
          <w:sz w:val="20"/>
          <w:szCs w:val="20"/>
        </w:rPr>
      </w:pPr>
      <w:r w:rsidRPr="00380658">
        <w:rPr>
          <w:rFonts w:ascii="Arial" w:hAnsi="Arial" w:cs="Arial"/>
          <w:sz w:val="20"/>
          <w:szCs w:val="20"/>
        </w:rPr>
        <w:t xml:space="preserve">2. </w:t>
      </w:r>
      <w:r w:rsidRPr="00380658">
        <w:rPr>
          <w:rFonts w:ascii="Arial" w:hAnsi="Arial" w:cs="Arial"/>
          <w:sz w:val="20"/>
          <w:szCs w:val="20"/>
        </w:rPr>
        <w:tab/>
        <w:t>Any non-</w:t>
      </w:r>
      <w:r>
        <w:rPr>
          <w:rFonts w:ascii="Arial" w:hAnsi="Arial" w:cs="Arial"/>
          <w:sz w:val="20"/>
          <w:szCs w:val="20"/>
        </w:rPr>
        <w:t>Contractor</w:t>
      </w:r>
      <w:r w:rsidRPr="00380658">
        <w:rPr>
          <w:rFonts w:ascii="Arial" w:hAnsi="Arial" w:cs="Arial"/>
          <w:sz w:val="20"/>
          <w:szCs w:val="20"/>
        </w:rPr>
        <w:t xml:space="preserve"> devices brought on</w:t>
      </w:r>
      <w:r>
        <w:rPr>
          <w:rFonts w:ascii="Arial" w:hAnsi="Arial" w:cs="Arial"/>
          <w:sz w:val="20"/>
          <w:szCs w:val="20"/>
        </w:rPr>
        <w:t>-</w:t>
      </w:r>
      <w:r w:rsidRPr="00380658">
        <w:rPr>
          <w:rFonts w:ascii="Arial" w:hAnsi="Arial" w:cs="Arial"/>
          <w:sz w:val="20"/>
          <w:szCs w:val="20"/>
        </w:rPr>
        <w:t>site (including computers, tablets, and smart phones) must meet the criteria established by the Controlled and Prohibited Articles Policy in Exhibit F for the type of area being entered.</w:t>
      </w:r>
    </w:p>
    <w:p w14:paraId="3F95CF1C" w14:textId="77777777" w:rsidR="00587AD1" w:rsidRPr="00380658" w:rsidRDefault="00587AD1" w:rsidP="00587AD1">
      <w:pPr>
        <w:spacing w:before="120" w:after="120"/>
        <w:ind w:left="720" w:hanging="360"/>
        <w:rPr>
          <w:rFonts w:ascii="Arial" w:hAnsi="Arial" w:cs="Arial"/>
          <w:sz w:val="20"/>
          <w:szCs w:val="20"/>
        </w:rPr>
      </w:pPr>
      <w:r w:rsidRPr="00380658">
        <w:rPr>
          <w:rFonts w:ascii="Arial" w:hAnsi="Arial" w:cs="Arial"/>
          <w:sz w:val="20"/>
          <w:szCs w:val="20"/>
        </w:rPr>
        <w:t xml:space="preserve">3. </w:t>
      </w:r>
      <w:r w:rsidRPr="00380658">
        <w:rPr>
          <w:rFonts w:ascii="Arial" w:hAnsi="Arial" w:cs="Arial"/>
          <w:sz w:val="20"/>
          <w:szCs w:val="20"/>
        </w:rPr>
        <w:tab/>
        <w:t>Any non-C</w:t>
      </w:r>
      <w:r>
        <w:rPr>
          <w:rFonts w:ascii="Arial" w:hAnsi="Arial" w:cs="Arial"/>
          <w:sz w:val="20"/>
          <w:szCs w:val="20"/>
        </w:rPr>
        <w:t>ontractor</w:t>
      </w:r>
      <w:r w:rsidRPr="00380658">
        <w:rPr>
          <w:rFonts w:ascii="Arial" w:hAnsi="Arial" w:cs="Arial"/>
          <w:sz w:val="20"/>
          <w:szCs w:val="20"/>
        </w:rPr>
        <w:t xml:space="preserve"> owned computers or other electronic devices are prohibited from connecting to the C</w:t>
      </w:r>
      <w:r>
        <w:rPr>
          <w:rFonts w:ascii="Arial" w:hAnsi="Arial" w:cs="Arial"/>
          <w:sz w:val="20"/>
          <w:szCs w:val="20"/>
        </w:rPr>
        <w:t>ontractor’s</w:t>
      </w:r>
      <w:r w:rsidRPr="00380658">
        <w:rPr>
          <w:rFonts w:ascii="Arial" w:hAnsi="Arial" w:cs="Arial"/>
          <w:sz w:val="20"/>
          <w:szCs w:val="20"/>
        </w:rPr>
        <w:t xml:space="preserve"> network. Non-C</w:t>
      </w:r>
      <w:r>
        <w:rPr>
          <w:rFonts w:ascii="Arial" w:hAnsi="Arial" w:cs="Arial"/>
          <w:sz w:val="20"/>
          <w:szCs w:val="20"/>
        </w:rPr>
        <w:t>ontractor</w:t>
      </w:r>
      <w:r w:rsidRPr="00380658">
        <w:rPr>
          <w:rFonts w:ascii="Arial" w:hAnsi="Arial" w:cs="Arial"/>
          <w:sz w:val="20"/>
          <w:szCs w:val="20"/>
        </w:rPr>
        <w:t xml:space="preserve"> computers may be allowed to connect to the Internet only VLAN if approved by the C</w:t>
      </w:r>
      <w:r>
        <w:rPr>
          <w:rFonts w:ascii="Arial" w:hAnsi="Arial" w:cs="Arial"/>
          <w:sz w:val="20"/>
          <w:szCs w:val="20"/>
        </w:rPr>
        <w:t>ontractor</w:t>
      </w:r>
      <w:r w:rsidRPr="00380658">
        <w:rPr>
          <w:rFonts w:ascii="Arial" w:hAnsi="Arial" w:cs="Arial"/>
          <w:sz w:val="20"/>
          <w:szCs w:val="20"/>
        </w:rPr>
        <w:t>’s Cyber Security Department. The point-of-contact (POC) for the third party is required to ensure compliance.</w:t>
      </w:r>
    </w:p>
    <w:p w14:paraId="713748AD" w14:textId="77777777" w:rsidR="00587AD1" w:rsidRPr="00380658" w:rsidRDefault="00587AD1" w:rsidP="00587AD1">
      <w:pPr>
        <w:spacing w:before="120" w:after="120"/>
        <w:ind w:left="720" w:hanging="360"/>
        <w:rPr>
          <w:rFonts w:ascii="Arial" w:hAnsi="Arial" w:cs="Arial"/>
          <w:sz w:val="20"/>
          <w:szCs w:val="20"/>
        </w:rPr>
      </w:pPr>
      <w:r w:rsidRPr="00380658">
        <w:rPr>
          <w:rFonts w:ascii="Arial" w:hAnsi="Arial" w:cs="Arial"/>
          <w:sz w:val="20"/>
          <w:szCs w:val="20"/>
        </w:rPr>
        <w:t xml:space="preserve">4. </w:t>
      </w:r>
      <w:r w:rsidRPr="00380658">
        <w:rPr>
          <w:rFonts w:ascii="Arial" w:hAnsi="Arial" w:cs="Arial"/>
          <w:sz w:val="20"/>
          <w:szCs w:val="20"/>
        </w:rPr>
        <w:tab/>
        <w:t>Non-C</w:t>
      </w:r>
      <w:r>
        <w:rPr>
          <w:rFonts w:ascii="Arial" w:hAnsi="Arial" w:cs="Arial"/>
          <w:sz w:val="20"/>
          <w:szCs w:val="20"/>
        </w:rPr>
        <w:t>ontractor</w:t>
      </w:r>
      <w:r w:rsidRPr="00380658">
        <w:rPr>
          <w:rFonts w:ascii="Arial" w:hAnsi="Arial" w:cs="Arial"/>
          <w:sz w:val="20"/>
          <w:szCs w:val="20"/>
        </w:rPr>
        <w:t xml:space="preserve"> external storage devices (e.g., USB thumb drives, CDs, or DVDs) are not allowed to be connected or otherwise introduced to C</w:t>
      </w:r>
      <w:r>
        <w:rPr>
          <w:rFonts w:ascii="Arial" w:hAnsi="Arial" w:cs="Arial"/>
          <w:sz w:val="20"/>
          <w:szCs w:val="20"/>
        </w:rPr>
        <w:t>ontractor</w:t>
      </w:r>
      <w:r w:rsidRPr="00380658">
        <w:rPr>
          <w:rFonts w:ascii="Arial" w:hAnsi="Arial" w:cs="Arial"/>
          <w:sz w:val="20"/>
          <w:szCs w:val="20"/>
        </w:rPr>
        <w:t xml:space="preserve"> computers or devices. If third party data resides on one of these devices and is needed for C</w:t>
      </w:r>
      <w:r>
        <w:rPr>
          <w:rFonts w:ascii="Arial" w:hAnsi="Arial" w:cs="Arial"/>
          <w:sz w:val="20"/>
          <w:szCs w:val="20"/>
        </w:rPr>
        <w:t>ontractor</w:t>
      </w:r>
      <w:r w:rsidRPr="00380658">
        <w:rPr>
          <w:rFonts w:ascii="Arial" w:hAnsi="Arial" w:cs="Arial"/>
          <w:sz w:val="20"/>
          <w:szCs w:val="20"/>
        </w:rPr>
        <w:t xml:space="preserve"> information systems, the data must first be scanned and if free of malware, transferred by C</w:t>
      </w:r>
      <w:r>
        <w:rPr>
          <w:rFonts w:ascii="Arial" w:hAnsi="Arial" w:cs="Arial"/>
          <w:sz w:val="20"/>
          <w:szCs w:val="20"/>
        </w:rPr>
        <w:t>ontractor</w:t>
      </w:r>
      <w:r w:rsidRPr="00380658">
        <w:rPr>
          <w:rFonts w:ascii="Arial" w:hAnsi="Arial" w:cs="Arial"/>
          <w:sz w:val="20"/>
          <w:szCs w:val="20"/>
        </w:rPr>
        <w:t>’s Information Technology Service Desk personnel to a shared network location.</w:t>
      </w:r>
    </w:p>
    <w:p w14:paraId="0BC5E9F4" w14:textId="4D319F69" w:rsidR="00587AD1" w:rsidRDefault="00587AD1" w:rsidP="00587AD1">
      <w:pPr>
        <w:spacing w:after="120"/>
        <w:ind w:left="720" w:hanging="360"/>
        <w:rPr>
          <w:rFonts w:ascii="Arial" w:hAnsi="Arial" w:cs="Arial"/>
          <w:sz w:val="20"/>
          <w:szCs w:val="20"/>
        </w:rPr>
      </w:pPr>
      <w:r w:rsidRPr="00380658">
        <w:rPr>
          <w:rFonts w:ascii="Arial" w:hAnsi="Arial" w:cs="Arial"/>
          <w:sz w:val="20"/>
          <w:szCs w:val="20"/>
        </w:rPr>
        <w:t xml:space="preserve">5. </w:t>
      </w:r>
      <w:r w:rsidRPr="00380658">
        <w:rPr>
          <w:rFonts w:ascii="Arial" w:hAnsi="Arial" w:cs="Arial"/>
          <w:sz w:val="20"/>
          <w:szCs w:val="20"/>
        </w:rPr>
        <w:tab/>
        <w:t>Any digital device introduced to DOE/NNSA property is subject to search. C</w:t>
      </w:r>
      <w:r>
        <w:rPr>
          <w:rFonts w:ascii="Arial" w:hAnsi="Arial" w:cs="Arial"/>
          <w:sz w:val="20"/>
          <w:szCs w:val="20"/>
        </w:rPr>
        <w:t>ontractor</w:t>
      </w:r>
      <w:r w:rsidRPr="00380658">
        <w:rPr>
          <w:rFonts w:ascii="Arial" w:hAnsi="Arial" w:cs="Arial"/>
          <w:sz w:val="20"/>
          <w:szCs w:val="20"/>
        </w:rPr>
        <w:t xml:space="preserve"> may perform scans on any digital device brought onto government property at any time and for any reason. Failure to allow the C</w:t>
      </w:r>
      <w:r>
        <w:rPr>
          <w:rFonts w:ascii="Arial" w:hAnsi="Arial" w:cs="Arial"/>
          <w:sz w:val="20"/>
          <w:szCs w:val="20"/>
        </w:rPr>
        <w:t>ontractor</w:t>
      </w:r>
      <w:r w:rsidRPr="00380658">
        <w:rPr>
          <w:rFonts w:ascii="Arial" w:hAnsi="Arial" w:cs="Arial"/>
          <w:sz w:val="20"/>
          <w:szCs w:val="20"/>
        </w:rPr>
        <w:t xml:space="preserve"> to perform security assessments or scans on a digital device will result in the immediate removal of the device from government property.</w:t>
      </w:r>
    </w:p>
    <w:p w14:paraId="39C06D30" w14:textId="4514ED95" w:rsidR="004A1993" w:rsidRDefault="004A1993" w:rsidP="007D7BBB">
      <w:pPr>
        <w:pStyle w:val="ClauseHeading2"/>
        <w:numPr>
          <w:ilvl w:val="0"/>
          <w:numId w:val="44"/>
        </w:numPr>
        <w:ind w:left="360"/>
        <w:rPr>
          <w:rFonts w:cs="Arial"/>
          <w:lang w:bidi="ar-SA"/>
        </w:rPr>
      </w:pPr>
      <w:bookmarkStart w:id="624" w:name="_Toc233284449"/>
      <w:r>
        <w:rPr>
          <w:rFonts w:cs="Arial"/>
          <w:lang w:bidi="ar-SA"/>
        </w:rPr>
        <w:t>Option to Extend the Term of the Subcontract</w:t>
      </w:r>
      <w:bookmarkEnd w:id="624"/>
    </w:p>
    <w:p w14:paraId="2AB5D356" w14:textId="05332162" w:rsidR="004A1993" w:rsidRPr="004A1993" w:rsidRDefault="004A1993" w:rsidP="004A1993">
      <w:pPr>
        <w:spacing w:before="120" w:after="120"/>
        <w:ind w:left="720"/>
        <w:rPr>
          <w:rFonts w:ascii="Arial" w:hAnsi="Arial" w:cs="Arial"/>
          <w:sz w:val="20"/>
          <w:szCs w:val="20"/>
        </w:rPr>
      </w:pPr>
      <w:r w:rsidRPr="004A1993">
        <w:rPr>
          <w:rFonts w:ascii="Arial" w:hAnsi="Arial" w:cs="Arial"/>
          <w:sz w:val="20"/>
          <w:szCs w:val="20"/>
        </w:rPr>
        <w:t>Contractor has included an option to extend the term of this Subcontract. In order to demonstrate the value MSTS places on quality performance, Contractor has provided a mechanism for continuing a contractual relationship with a successful Subcontractor that performs at a level which meets or exceeds quality performance expectations. When deciding whether to exercise the options, the Procurement Specialist will consider the quality of the Subcontractor’s performance under this Subcontract.</w:t>
      </w:r>
    </w:p>
    <w:p w14:paraId="75B9C58D" w14:textId="31DAD33A" w:rsidR="004A1993" w:rsidRPr="004A1993" w:rsidRDefault="004A1993" w:rsidP="004A1993">
      <w:pPr>
        <w:spacing w:before="120" w:after="120"/>
        <w:ind w:left="720"/>
        <w:rPr>
          <w:rFonts w:ascii="Arial" w:hAnsi="Arial" w:cs="Arial"/>
          <w:sz w:val="20"/>
          <w:szCs w:val="20"/>
        </w:rPr>
      </w:pPr>
      <w:r w:rsidRPr="004A1993">
        <w:rPr>
          <w:rFonts w:ascii="Arial" w:hAnsi="Arial" w:cs="Arial"/>
          <w:sz w:val="20"/>
          <w:szCs w:val="20"/>
        </w:rPr>
        <w:t xml:space="preserve">The Subcontractor hereby grants to the Contractor the unilateral right to extend this subcontract four (4) additional terms of one (1) year(s) each at the unit prices listed in this Subcontract. </w:t>
      </w:r>
    </w:p>
    <w:p w14:paraId="1687FF00" w14:textId="14E9546A" w:rsidR="004A1993" w:rsidRPr="004A1993" w:rsidRDefault="004A1993" w:rsidP="004A1993">
      <w:pPr>
        <w:spacing w:before="120" w:after="120"/>
        <w:ind w:left="720"/>
        <w:rPr>
          <w:rFonts w:ascii="Arial" w:hAnsi="Arial" w:cs="Arial"/>
          <w:sz w:val="20"/>
          <w:szCs w:val="20"/>
        </w:rPr>
      </w:pPr>
      <w:r w:rsidRPr="004A1993">
        <w:rPr>
          <w:rFonts w:ascii="Arial" w:hAnsi="Arial" w:cs="Arial"/>
          <w:sz w:val="20"/>
          <w:szCs w:val="20"/>
        </w:rPr>
        <w:t xml:space="preserve">or </w:t>
      </w:r>
    </w:p>
    <w:p w14:paraId="2DFBAE18" w14:textId="70D7BFAA" w:rsidR="004A1993" w:rsidRPr="004A1993" w:rsidRDefault="004A1993" w:rsidP="004A1993">
      <w:pPr>
        <w:spacing w:before="120" w:after="120"/>
        <w:ind w:left="720"/>
        <w:rPr>
          <w:rFonts w:ascii="Arial" w:hAnsi="Arial" w:cs="Arial"/>
          <w:sz w:val="20"/>
          <w:szCs w:val="20"/>
        </w:rPr>
      </w:pPr>
      <w:r w:rsidRPr="004A1993">
        <w:rPr>
          <w:rFonts w:ascii="Arial" w:hAnsi="Arial" w:cs="Arial"/>
          <w:sz w:val="20"/>
          <w:szCs w:val="20"/>
        </w:rPr>
        <w:t xml:space="preserve">The Subcontractor hereby grants to the Contractor the unilateral right to exercise option Line items as identified in each Task Order Release. </w:t>
      </w:r>
    </w:p>
    <w:p w14:paraId="34D49555" w14:textId="2E9C8491" w:rsidR="004A1993" w:rsidRPr="004A1993" w:rsidRDefault="004A1993" w:rsidP="004A1993">
      <w:pPr>
        <w:spacing w:before="120" w:after="120"/>
        <w:ind w:left="720"/>
        <w:rPr>
          <w:rFonts w:ascii="Arial" w:hAnsi="Arial" w:cs="Arial"/>
          <w:sz w:val="20"/>
          <w:szCs w:val="20"/>
        </w:rPr>
      </w:pPr>
      <w:r w:rsidRPr="004A1993">
        <w:rPr>
          <w:rFonts w:ascii="Arial" w:hAnsi="Arial" w:cs="Arial"/>
          <w:sz w:val="20"/>
          <w:szCs w:val="20"/>
        </w:rPr>
        <w:t xml:space="preserve">The Contractor will give the Subcontractor written notice of intent to exercise the option year or line items 30 days before expiration of the subcontract and thereafter will exercise said option before the expiration of the subcontract. The exercise of an option is a unilateral right of the </w:t>
      </w:r>
      <w:r w:rsidRPr="004A1993">
        <w:rPr>
          <w:rFonts w:ascii="Arial" w:hAnsi="Arial" w:cs="Arial"/>
          <w:sz w:val="20"/>
          <w:szCs w:val="20"/>
        </w:rPr>
        <w:lastRenderedPageBreak/>
        <w:t>Contractor within its sole discretion; nothing in this Subcontract shall be construed as obligating the Contractor to exercise any options whatsoever.</w:t>
      </w:r>
    </w:p>
    <w:p w14:paraId="7966CCE3" w14:textId="6FAC22D0" w:rsidR="00BE2CEB" w:rsidRPr="002F7292" w:rsidRDefault="00BE2CEB" w:rsidP="007D7BBB">
      <w:pPr>
        <w:pStyle w:val="ClauseHeading2"/>
        <w:numPr>
          <w:ilvl w:val="0"/>
          <w:numId w:val="44"/>
        </w:numPr>
        <w:ind w:left="360"/>
        <w:rPr>
          <w:rFonts w:cs="Arial"/>
          <w:lang w:bidi="ar-SA"/>
        </w:rPr>
      </w:pPr>
      <w:bookmarkStart w:id="625" w:name="_Toc233284450"/>
      <w:r w:rsidRPr="00731398">
        <w:rPr>
          <w:rFonts w:cs="Arial"/>
        </w:rPr>
        <w:t>Progress Reporting</w:t>
      </w:r>
      <w:bookmarkEnd w:id="625"/>
    </w:p>
    <w:p w14:paraId="51FCF7E2" w14:textId="77777777" w:rsidR="006051EE" w:rsidRDefault="006051EE" w:rsidP="006051EE">
      <w:pPr>
        <w:ind w:right="820"/>
        <w:rPr>
          <w:rFonts w:ascii="Arial" w:hAnsi="Arial" w:cs="Arial"/>
          <w:sz w:val="20"/>
          <w:szCs w:val="20"/>
        </w:rPr>
      </w:pPr>
      <w:r w:rsidRPr="006051EE">
        <w:rPr>
          <w:rFonts w:ascii="Arial" w:hAnsi="Arial" w:cs="Arial"/>
          <w:sz w:val="20"/>
          <w:szCs w:val="20"/>
        </w:rPr>
        <w:t>On a monthly basis, the Subcontractor shall provide to Contractor a concise summary report describing the work accomplished during the previous month, work forecasted to be completed during the next reporting period, and a summary of problem areas. The report shall include a schedule update showing work completed, items rescheduled, personnel utilization, and personnel re-forecasts. For work performed on a lump sum basis, the report shall show total amount previously billed and the amount earned during the reported month, by Subcontract Pay Item. The report shall be submitted to the STR by the fifth calendar day after the end of the month being reported.</w:t>
      </w:r>
    </w:p>
    <w:p w14:paraId="0CAB0309" w14:textId="6ED898DD" w:rsidR="00BE2CEB" w:rsidRPr="002F7292" w:rsidRDefault="00BE2CEB" w:rsidP="007D7BBB">
      <w:pPr>
        <w:pStyle w:val="ClauseHeading2"/>
        <w:numPr>
          <w:ilvl w:val="0"/>
          <w:numId w:val="44"/>
        </w:numPr>
        <w:ind w:left="360"/>
        <w:rPr>
          <w:rFonts w:cs="Arial"/>
          <w:lang w:bidi="ar-SA"/>
        </w:rPr>
      </w:pPr>
      <w:bookmarkStart w:id="626" w:name="_Toc233284451"/>
      <w:bookmarkStart w:id="627" w:name="_Hlk197594753"/>
      <w:r w:rsidRPr="002F7292">
        <w:rPr>
          <w:rFonts w:cs="Arial"/>
        </w:rPr>
        <w:t>Use of Roadways</w:t>
      </w:r>
      <w:bookmarkEnd w:id="626"/>
    </w:p>
    <w:bookmarkEnd w:id="627"/>
    <w:p w14:paraId="271E0F51" w14:textId="004E3707" w:rsidR="00DE323F" w:rsidRDefault="001A5BC0" w:rsidP="00DE323F">
      <w:pPr>
        <w:rPr>
          <w:rFonts w:ascii="Arial" w:hAnsi="Arial" w:cs="Arial"/>
          <w:sz w:val="20"/>
          <w:szCs w:val="20"/>
        </w:rPr>
      </w:pPr>
      <w:r w:rsidRPr="003662F3">
        <w:rPr>
          <w:rFonts w:ascii="Arial" w:hAnsi="Arial" w:cs="Arial"/>
          <w:sz w:val="20"/>
          <w:szCs w:val="20"/>
        </w:rPr>
        <w:t>S</w:t>
      </w:r>
      <w:r>
        <w:rPr>
          <w:rFonts w:ascii="Arial" w:hAnsi="Arial" w:cs="Arial"/>
          <w:sz w:val="20"/>
          <w:szCs w:val="20"/>
        </w:rPr>
        <w:t>ubcontractor</w:t>
      </w:r>
      <w:r w:rsidRPr="003662F3">
        <w:rPr>
          <w:rFonts w:ascii="Arial" w:hAnsi="Arial" w:cs="Arial"/>
          <w:sz w:val="20"/>
          <w:szCs w:val="20"/>
        </w:rPr>
        <w:t xml:space="preserve"> </w:t>
      </w:r>
      <w:r w:rsidR="00D15D97" w:rsidRPr="003662F3">
        <w:rPr>
          <w:rFonts w:ascii="Arial" w:hAnsi="Arial" w:cs="Arial"/>
          <w:sz w:val="20"/>
          <w:szCs w:val="20"/>
        </w:rPr>
        <w:t xml:space="preserve">shall comply with </w:t>
      </w:r>
      <w:r w:rsidRPr="003662F3">
        <w:rPr>
          <w:rFonts w:ascii="Arial" w:hAnsi="Arial" w:cs="Arial"/>
          <w:sz w:val="20"/>
          <w:szCs w:val="20"/>
        </w:rPr>
        <w:t>C</w:t>
      </w:r>
      <w:r>
        <w:rPr>
          <w:rFonts w:ascii="Arial" w:hAnsi="Arial" w:cs="Arial"/>
          <w:sz w:val="20"/>
          <w:szCs w:val="20"/>
        </w:rPr>
        <w:t>ontractor’s</w:t>
      </w:r>
      <w:r w:rsidRPr="003662F3">
        <w:rPr>
          <w:rFonts w:ascii="Arial" w:hAnsi="Arial" w:cs="Arial"/>
          <w:sz w:val="20"/>
          <w:szCs w:val="20"/>
        </w:rPr>
        <w:t xml:space="preserve"> </w:t>
      </w:r>
      <w:r w:rsidR="00D15D97" w:rsidRPr="003662F3">
        <w:rPr>
          <w:rFonts w:ascii="Arial" w:hAnsi="Arial" w:cs="Arial"/>
          <w:sz w:val="20"/>
          <w:szCs w:val="20"/>
        </w:rPr>
        <w:t xml:space="preserve">and Government’s traffic regulations when utilizing </w:t>
      </w:r>
      <w:r w:rsidRPr="003662F3">
        <w:rPr>
          <w:rFonts w:ascii="Arial" w:hAnsi="Arial" w:cs="Arial"/>
          <w:sz w:val="20"/>
          <w:szCs w:val="20"/>
        </w:rPr>
        <w:t>C</w:t>
      </w:r>
      <w:r>
        <w:rPr>
          <w:rFonts w:ascii="Arial" w:hAnsi="Arial" w:cs="Arial"/>
          <w:sz w:val="20"/>
          <w:szCs w:val="20"/>
        </w:rPr>
        <w:t>ontractor</w:t>
      </w:r>
      <w:r w:rsidRPr="003662F3">
        <w:rPr>
          <w:rFonts w:ascii="Arial" w:hAnsi="Arial" w:cs="Arial"/>
          <w:sz w:val="20"/>
          <w:szCs w:val="20"/>
        </w:rPr>
        <w:t xml:space="preserve"> </w:t>
      </w:r>
      <w:r w:rsidR="00D15D97" w:rsidRPr="003662F3">
        <w:rPr>
          <w:rFonts w:ascii="Arial" w:hAnsi="Arial" w:cs="Arial"/>
          <w:sz w:val="20"/>
          <w:szCs w:val="20"/>
        </w:rPr>
        <w:t xml:space="preserve">or Government roadways. It shall be the responsibility of the </w:t>
      </w:r>
      <w:r w:rsidRPr="003662F3">
        <w:rPr>
          <w:rFonts w:ascii="Arial" w:hAnsi="Arial" w:cs="Arial"/>
          <w:sz w:val="20"/>
          <w:szCs w:val="20"/>
        </w:rPr>
        <w:t>S</w:t>
      </w:r>
      <w:r>
        <w:rPr>
          <w:rFonts w:ascii="Arial" w:hAnsi="Arial" w:cs="Arial"/>
          <w:sz w:val="20"/>
          <w:szCs w:val="20"/>
        </w:rPr>
        <w:t>ubcontractor</w:t>
      </w:r>
      <w:r w:rsidRPr="003662F3">
        <w:rPr>
          <w:rFonts w:ascii="Arial" w:hAnsi="Arial" w:cs="Arial"/>
          <w:sz w:val="20"/>
          <w:szCs w:val="20"/>
        </w:rPr>
        <w:t xml:space="preserve"> </w:t>
      </w:r>
      <w:r w:rsidR="00D15D97" w:rsidRPr="003662F3">
        <w:rPr>
          <w:rFonts w:ascii="Arial" w:hAnsi="Arial" w:cs="Arial"/>
          <w:sz w:val="20"/>
          <w:szCs w:val="20"/>
        </w:rPr>
        <w:t>to familiarize itself and its employees with the traffic and safety requirements applicable to the Site.</w:t>
      </w:r>
    </w:p>
    <w:p w14:paraId="2C19378E" w14:textId="3D45E677" w:rsidR="00D92A5D" w:rsidRPr="002F7292" w:rsidRDefault="00D92A5D" w:rsidP="007D7BBB">
      <w:pPr>
        <w:pStyle w:val="ClauseHeading2"/>
        <w:numPr>
          <w:ilvl w:val="0"/>
          <w:numId w:val="44"/>
        </w:numPr>
        <w:ind w:left="360"/>
        <w:rPr>
          <w:rFonts w:cs="Arial"/>
          <w:lang w:bidi="ar-SA"/>
        </w:rPr>
      </w:pPr>
      <w:bookmarkStart w:id="628" w:name="_Toc233284452"/>
      <w:r w:rsidRPr="002F7292">
        <w:rPr>
          <w:rFonts w:cs="Arial"/>
        </w:rPr>
        <w:t>In</w:t>
      </w:r>
      <w:r w:rsidR="00A72E94" w:rsidRPr="002F7292">
        <w:rPr>
          <w:rFonts w:cs="Arial"/>
        </w:rPr>
        <w:t>spection and Acceptance</w:t>
      </w:r>
      <w:bookmarkEnd w:id="628"/>
    </w:p>
    <w:p w14:paraId="63A1E29E" w14:textId="7B2E543B" w:rsidR="00746C88" w:rsidRPr="003662F3" w:rsidRDefault="00746C88" w:rsidP="00BA7FE3">
      <w:pPr>
        <w:keepNext/>
        <w:keepLines/>
        <w:numPr>
          <w:ilvl w:val="0"/>
          <w:numId w:val="7"/>
        </w:numPr>
        <w:tabs>
          <w:tab w:val="left" w:pos="1440"/>
        </w:tabs>
        <w:spacing w:after="0"/>
        <w:rPr>
          <w:rFonts w:ascii="Arial" w:hAnsi="Arial" w:cs="Arial"/>
          <w:b/>
          <w:sz w:val="20"/>
          <w:szCs w:val="20"/>
        </w:rPr>
      </w:pPr>
      <w:r w:rsidRPr="003662F3">
        <w:rPr>
          <w:rFonts w:ascii="Arial" w:hAnsi="Arial" w:cs="Arial"/>
          <w:sz w:val="20"/>
          <w:szCs w:val="20"/>
        </w:rPr>
        <w:t xml:space="preserve">The Government, through any authorized representatives, has the right at all reasonable times, to inspect, conduct oversight, evaluate, or otherwise assess the work (including construction work) performed or being performed hereunder and the premises in which it is being performed.  If any inspection, oversight, or evaluation is made by the Government on the premises of the </w:t>
      </w:r>
      <w:r w:rsidR="000A4D5D" w:rsidRPr="003662F3">
        <w:rPr>
          <w:rFonts w:ascii="Arial" w:hAnsi="Arial" w:cs="Arial"/>
          <w:sz w:val="20"/>
          <w:szCs w:val="20"/>
        </w:rPr>
        <w:t>Contractor</w:t>
      </w:r>
      <w:r w:rsidR="0051459A" w:rsidRPr="003662F3">
        <w:rPr>
          <w:rFonts w:ascii="Arial" w:hAnsi="Arial" w:cs="Arial"/>
          <w:sz w:val="20"/>
          <w:szCs w:val="20"/>
        </w:rPr>
        <w:t xml:space="preserve"> </w:t>
      </w:r>
      <w:r w:rsidRPr="003662F3">
        <w:rPr>
          <w:rFonts w:ascii="Arial" w:hAnsi="Arial" w:cs="Arial"/>
          <w:sz w:val="20"/>
          <w:szCs w:val="20"/>
        </w:rPr>
        <w:t xml:space="preserve">or a Subcontractor, the </w:t>
      </w:r>
      <w:r w:rsidR="000A4D5D" w:rsidRPr="003662F3">
        <w:rPr>
          <w:rFonts w:ascii="Arial" w:hAnsi="Arial" w:cs="Arial"/>
          <w:sz w:val="20"/>
          <w:szCs w:val="20"/>
        </w:rPr>
        <w:t>Contractor</w:t>
      </w:r>
      <w:r w:rsidR="0051459A" w:rsidRPr="003662F3">
        <w:rPr>
          <w:rFonts w:ascii="Arial" w:hAnsi="Arial" w:cs="Arial"/>
          <w:sz w:val="20"/>
          <w:szCs w:val="20"/>
        </w:rPr>
        <w:t xml:space="preserve"> </w:t>
      </w:r>
      <w:r w:rsidRPr="003662F3">
        <w:rPr>
          <w:rFonts w:ascii="Arial" w:hAnsi="Arial" w:cs="Arial"/>
          <w:sz w:val="20"/>
          <w:szCs w:val="20"/>
        </w:rPr>
        <w:t>shall provide and shall require the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547FC234" w14:textId="7ADE2952" w:rsidR="00746C88" w:rsidRPr="003662F3" w:rsidRDefault="00746C88" w:rsidP="00746C88">
      <w:pPr>
        <w:ind w:left="720" w:hanging="720"/>
        <w:rPr>
          <w:rFonts w:ascii="Arial" w:hAnsi="Arial" w:cs="Arial"/>
          <w:sz w:val="20"/>
          <w:szCs w:val="20"/>
        </w:rPr>
      </w:pPr>
      <w:r w:rsidRPr="003662F3">
        <w:rPr>
          <w:rFonts w:ascii="Arial" w:hAnsi="Arial" w:cs="Arial"/>
          <w:sz w:val="20"/>
          <w:szCs w:val="20"/>
        </w:rPr>
        <w:t>(b)</w:t>
      </w:r>
      <w:r>
        <w:tab/>
      </w:r>
      <w:r w:rsidRPr="003662F3">
        <w:rPr>
          <w:rFonts w:ascii="Arial" w:hAnsi="Arial" w:cs="Arial"/>
          <w:sz w:val="20"/>
          <w:szCs w:val="20"/>
        </w:rPr>
        <w:t xml:space="preserve">Government inspection, oversight, evaluation, and other assessments of </w:t>
      </w:r>
      <w:r w:rsidR="000C7910" w:rsidRPr="003662F3">
        <w:rPr>
          <w:rFonts w:ascii="Arial" w:hAnsi="Arial" w:cs="Arial"/>
          <w:sz w:val="20"/>
          <w:szCs w:val="20"/>
        </w:rPr>
        <w:t>Subc</w:t>
      </w:r>
      <w:r w:rsidRPr="003662F3">
        <w:rPr>
          <w:rFonts w:ascii="Arial" w:hAnsi="Arial" w:cs="Arial"/>
          <w:sz w:val="20"/>
          <w:szCs w:val="20"/>
        </w:rPr>
        <w:t>ontractor</w:t>
      </w:r>
      <w:r w:rsidR="61CFF97C" w:rsidRPr="5DF2C72C">
        <w:rPr>
          <w:rFonts w:ascii="Arial" w:hAnsi="Arial" w:cs="Arial"/>
          <w:sz w:val="20"/>
          <w:szCs w:val="20"/>
        </w:rPr>
        <w:t xml:space="preserve"> </w:t>
      </w:r>
      <w:r w:rsidRPr="003662F3">
        <w:rPr>
          <w:rFonts w:ascii="Arial" w:hAnsi="Arial" w:cs="Arial"/>
          <w:sz w:val="20"/>
          <w:szCs w:val="20"/>
        </w:rPr>
        <w:t>performed work are for the sole benefit of the Government, and do not:</w:t>
      </w:r>
    </w:p>
    <w:p w14:paraId="444A39EE" w14:textId="7E7494E1" w:rsidR="00746C88" w:rsidRPr="003662F3" w:rsidRDefault="00746C88" w:rsidP="00746C88">
      <w:pPr>
        <w:tabs>
          <w:tab w:val="left" w:pos="2160"/>
        </w:tabs>
        <w:ind w:left="1440" w:hanging="720"/>
        <w:rPr>
          <w:rFonts w:ascii="Arial" w:hAnsi="Arial" w:cs="Arial"/>
          <w:sz w:val="20"/>
          <w:szCs w:val="20"/>
        </w:rPr>
      </w:pPr>
      <w:r w:rsidRPr="003662F3">
        <w:rPr>
          <w:rFonts w:ascii="Arial" w:hAnsi="Arial" w:cs="Arial"/>
          <w:sz w:val="20"/>
          <w:szCs w:val="20"/>
        </w:rPr>
        <w:t>(1)</w:t>
      </w:r>
      <w:r w:rsidRPr="003662F3">
        <w:rPr>
          <w:rFonts w:ascii="Arial" w:hAnsi="Arial" w:cs="Arial"/>
          <w:sz w:val="20"/>
          <w:szCs w:val="20"/>
        </w:rPr>
        <w:tab/>
        <w:t xml:space="preserve">Relieve the </w:t>
      </w:r>
      <w:r w:rsidR="000C7910" w:rsidRPr="003662F3">
        <w:rPr>
          <w:rFonts w:ascii="Arial" w:hAnsi="Arial" w:cs="Arial"/>
          <w:sz w:val="20"/>
          <w:szCs w:val="20"/>
        </w:rPr>
        <w:t xml:space="preserve">Subcontractor </w:t>
      </w:r>
      <w:r w:rsidRPr="003662F3">
        <w:rPr>
          <w:rFonts w:ascii="Arial" w:hAnsi="Arial" w:cs="Arial"/>
          <w:sz w:val="20"/>
          <w:szCs w:val="20"/>
        </w:rPr>
        <w:t>of responsibility for providing adequate quality control measures;</w:t>
      </w:r>
    </w:p>
    <w:p w14:paraId="6E9D2EA8" w14:textId="5980757F" w:rsidR="00746C88" w:rsidRPr="003662F3" w:rsidRDefault="00746C88" w:rsidP="00746C88">
      <w:pPr>
        <w:tabs>
          <w:tab w:val="left" w:pos="2160"/>
        </w:tabs>
        <w:ind w:left="1440" w:hanging="720"/>
        <w:rPr>
          <w:rFonts w:ascii="Arial" w:hAnsi="Arial" w:cs="Arial"/>
          <w:sz w:val="20"/>
          <w:szCs w:val="20"/>
        </w:rPr>
      </w:pPr>
      <w:r w:rsidRPr="003662F3">
        <w:rPr>
          <w:rFonts w:ascii="Arial" w:hAnsi="Arial" w:cs="Arial"/>
          <w:sz w:val="20"/>
          <w:szCs w:val="20"/>
        </w:rPr>
        <w:t>(2)</w:t>
      </w:r>
      <w:r w:rsidRPr="003662F3">
        <w:rPr>
          <w:rFonts w:ascii="Arial" w:hAnsi="Arial" w:cs="Arial"/>
          <w:sz w:val="20"/>
          <w:szCs w:val="20"/>
        </w:rPr>
        <w:tab/>
        <w:t xml:space="preserve">Relieve the </w:t>
      </w:r>
      <w:r w:rsidR="000C7910" w:rsidRPr="003662F3">
        <w:rPr>
          <w:rFonts w:ascii="Arial" w:hAnsi="Arial" w:cs="Arial"/>
          <w:sz w:val="20"/>
          <w:szCs w:val="20"/>
        </w:rPr>
        <w:t>Subc</w:t>
      </w:r>
      <w:r w:rsidRPr="003662F3">
        <w:rPr>
          <w:rFonts w:ascii="Arial" w:hAnsi="Arial" w:cs="Arial"/>
          <w:sz w:val="20"/>
          <w:szCs w:val="20"/>
        </w:rPr>
        <w:t>ontractor of responsibility for damage to or loss of the material before acceptance;</w:t>
      </w:r>
    </w:p>
    <w:p w14:paraId="1F13E303" w14:textId="77777777" w:rsidR="00746C88" w:rsidRPr="003662F3" w:rsidRDefault="00746C88" w:rsidP="00746C88">
      <w:pPr>
        <w:tabs>
          <w:tab w:val="left" w:pos="1440"/>
        </w:tabs>
        <w:ind w:left="360" w:firstLine="360"/>
        <w:rPr>
          <w:rFonts w:ascii="Arial" w:hAnsi="Arial" w:cs="Arial"/>
          <w:sz w:val="20"/>
          <w:szCs w:val="20"/>
        </w:rPr>
      </w:pPr>
      <w:r w:rsidRPr="003662F3">
        <w:rPr>
          <w:rFonts w:ascii="Arial" w:hAnsi="Arial" w:cs="Arial"/>
          <w:sz w:val="20"/>
          <w:szCs w:val="20"/>
        </w:rPr>
        <w:t>(3)</w:t>
      </w:r>
      <w:r w:rsidRPr="003662F3">
        <w:rPr>
          <w:rFonts w:ascii="Arial" w:hAnsi="Arial" w:cs="Arial"/>
          <w:sz w:val="20"/>
          <w:szCs w:val="20"/>
        </w:rPr>
        <w:tab/>
        <w:t xml:space="preserve">Constitute or imply acceptance; or </w:t>
      </w:r>
    </w:p>
    <w:p w14:paraId="58F8A6DB" w14:textId="77777777" w:rsidR="00746C88" w:rsidRPr="003662F3" w:rsidRDefault="00746C88" w:rsidP="00746C88">
      <w:pPr>
        <w:tabs>
          <w:tab w:val="left" w:pos="2160"/>
        </w:tabs>
        <w:ind w:left="1440" w:hanging="720"/>
        <w:rPr>
          <w:rFonts w:ascii="Arial" w:hAnsi="Arial" w:cs="Arial"/>
          <w:sz w:val="20"/>
          <w:szCs w:val="20"/>
        </w:rPr>
      </w:pPr>
      <w:r w:rsidRPr="003662F3">
        <w:rPr>
          <w:rFonts w:ascii="Arial" w:hAnsi="Arial" w:cs="Arial"/>
          <w:sz w:val="20"/>
          <w:szCs w:val="20"/>
        </w:rPr>
        <w:t>(4)</w:t>
      </w:r>
      <w:r w:rsidRPr="003662F3">
        <w:rPr>
          <w:rFonts w:ascii="Arial" w:hAnsi="Arial" w:cs="Arial"/>
          <w:sz w:val="20"/>
          <w:szCs w:val="20"/>
        </w:rPr>
        <w:tab/>
        <w:t>Affect the continuing rights of the Government after acceptance of the completed work.</w:t>
      </w:r>
    </w:p>
    <w:p w14:paraId="5626054F" w14:textId="3028696C" w:rsidR="00746C88" w:rsidRPr="003662F3" w:rsidRDefault="00746C88" w:rsidP="00746C88">
      <w:pPr>
        <w:ind w:left="720" w:hanging="720"/>
        <w:rPr>
          <w:rFonts w:ascii="Arial" w:hAnsi="Arial" w:cs="Arial"/>
          <w:sz w:val="20"/>
          <w:szCs w:val="20"/>
        </w:rPr>
      </w:pPr>
      <w:r w:rsidRPr="003662F3">
        <w:rPr>
          <w:rFonts w:ascii="Arial" w:hAnsi="Arial" w:cs="Arial"/>
          <w:sz w:val="20"/>
          <w:szCs w:val="20"/>
        </w:rPr>
        <w:t>(c)</w:t>
      </w:r>
      <w:r w:rsidRPr="003662F3">
        <w:rPr>
          <w:rFonts w:ascii="Arial" w:hAnsi="Arial" w:cs="Arial"/>
          <w:sz w:val="20"/>
          <w:szCs w:val="20"/>
        </w:rPr>
        <w:tab/>
        <w:t xml:space="preserve">The presence or absence of a Government representative, performing inspection, oversight, evaluation or assessment does not relieve the </w:t>
      </w:r>
      <w:r w:rsidR="000C7910" w:rsidRPr="003662F3">
        <w:rPr>
          <w:rFonts w:ascii="Arial" w:hAnsi="Arial" w:cs="Arial"/>
          <w:sz w:val="20"/>
          <w:szCs w:val="20"/>
        </w:rPr>
        <w:t>Subc</w:t>
      </w:r>
      <w:r w:rsidRPr="003662F3">
        <w:rPr>
          <w:rFonts w:ascii="Arial" w:hAnsi="Arial" w:cs="Arial"/>
          <w:sz w:val="20"/>
          <w:szCs w:val="20"/>
        </w:rPr>
        <w:t xml:space="preserve">ontractor from any contract requirement, and does not change any term or condition of the specification.  </w:t>
      </w:r>
    </w:p>
    <w:p w14:paraId="0BA69B2B" w14:textId="77777777" w:rsidR="00746C88" w:rsidRPr="003662F3" w:rsidRDefault="00746C88" w:rsidP="00746C88">
      <w:pPr>
        <w:pStyle w:val="pbody"/>
        <w:spacing w:line="240" w:lineRule="auto"/>
        <w:ind w:firstLine="0"/>
      </w:pPr>
      <w:r w:rsidRPr="003662F3">
        <w:t>(d)</w:t>
      </w:r>
      <w:r w:rsidRPr="003662F3">
        <w:tab/>
        <w:t>For construction work:</w:t>
      </w:r>
    </w:p>
    <w:p w14:paraId="119B7094" w14:textId="77777777" w:rsidR="00746C88" w:rsidRPr="00606A3B" w:rsidRDefault="00746C88" w:rsidP="00BA7FE3">
      <w:pPr>
        <w:pStyle w:val="pbody"/>
        <w:numPr>
          <w:ilvl w:val="0"/>
          <w:numId w:val="8"/>
        </w:numPr>
        <w:spacing w:after="0" w:line="240" w:lineRule="auto"/>
      </w:pPr>
      <w:r w:rsidRPr="00606A3B">
        <w:t>"Work” includes, but is not limited to, materials, workmanship, and manufacture and fabrication of components.</w:t>
      </w:r>
      <w:bookmarkStart w:id="629" w:name="wp1118914"/>
      <w:bookmarkStart w:id="630" w:name="wp1118915"/>
      <w:bookmarkStart w:id="631" w:name="wp1118916"/>
      <w:bookmarkStart w:id="632" w:name="wp1118917"/>
      <w:bookmarkStart w:id="633" w:name="wp1118918"/>
      <w:bookmarkStart w:id="634" w:name="wp1113429"/>
      <w:bookmarkEnd w:id="629"/>
      <w:bookmarkEnd w:id="630"/>
      <w:bookmarkEnd w:id="631"/>
      <w:bookmarkEnd w:id="632"/>
      <w:bookmarkEnd w:id="633"/>
      <w:bookmarkEnd w:id="634"/>
    </w:p>
    <w:p w14:paraId="133A9AD6" w14:textId="4563C535" w:rsidR="00746C88" w:rsidRPr="00606A3B" w:rsidRDefault="00746C88" w:rsidP="00BA7FE3">
      <w:pPr>
        <w:pStyle w:val="pbody"/>
        <w:numPr>
          <w:ilvl w:val="0"/>
          <w:numId w:val="8"/>
        </w:numPr>
        <w:spacing w:after="0" w:line="240" w:lineRule="auto"/>
      </w:pPr>
      <w:r w:rsidRPr="00606A3B">
        <w:t xml:space="preserve">Acceptance of construction work shall be final and conclusive except for latent defects, fraud, gross mistakes amounting to fraud, or the Government's rights under any warranty or guarantee.  </w:t>
      </w:r>
    </w:p>
    <w:p w14:paraId="1F915FB1" w14:textId="66F3442F" w:rsidR="00FA7D4B" w:rsidRPr="00606A3B" w:rsidRDefault="00FA7D4B" w:rsidP="00BA7FE3">
      <w:pPr>
        <w:pStyle w:val="pbody"/>
        <w:numPr>
          <w:ilvl w:val="0"/>
          <w:numId w:val="8"/>
        </w:numPr>
        <w:spacing w:after="0" w:line="240" w:lineRule="auto"/>
      </w:pPr>
      <w:r w:rsidRPr="00606A3B">
        <w:rPr>
          <w:lang w:bidi="en-US"/>
        </w:rPr>
        <w:lastRenderedPageBreak/>
        <w:t>Acceptance of all work and effort under this subcontract (including “Reporting Requirements,” if any) shall be accomplished by the Contracting Officer, or any authorized representative, as designated in writing by the Contracting Officer.</w:t>
      </w:r>
    </w:p>
    <w:p w14:paraId="20FFBCD1" w14:textId="4D04A086" w:rsidR="00CE4F30" w:rsidRPr="002F7292" w:rsidRDefault="00CE4F30" w:rsidP="007D7BBB">
      <w:pPr>
        <w:pStyle w:val="ClauseHeading2"/>
        <w:numPr>
          <w:ilvl w:val="0"/>
          <w:numId w:val="44"/>
        </w:numPr>
        <w:ind w:left="360"/>
        <w:rPr>
          <w:rFonts w:cs="Arial"/>
          <w:lang w:bidi="ar-SA"/>
        </w:rPr>
      </w:pPr>
      <w:bookmarkStart w:id="635" w:name="_Toc233284453"/>
      <w:r w:rsidRPr="002F7292">
        <w:rPr>
          <w:rFonts w:cs="Arial"/>
        </w:rPr>
        <w:t>Subcontractor Quality Program Evaluation</w:t>
      </w:r>
      <w:bookmarkEnd w:id="635"/>
    </w:p>
    <w:p w14:paraId="4AC0838C" w14:textId="734FD222" w:rsidR="00114C62" w:rsidRPr="003662F3" w:rsidRDefault="00114C62" w:rsidP="0054557F">
      <w:pPr>
        <w:spacing w:after="0"/>
        <w:jc w:val="both"/>
        <w:rPr>
          <w:rFonts w:ascii="Arial" w:hAnsi="Arial" w:cs="Arial"/>
          <w:sz w:val="20"/>
          <w:szCs w:val="20"/>
          <w:lang w:bidi="ar-SA"/>
        </w:rPr>
      </w:pPr>
      <w:r w:rsidRPr="003662F3">
        <w:rPr>
          <w:rFonts w:ascii="Arial" w:hAnsi="Arial" w:cs="Arial"/>
          <w:sz w:val="20"/>
          <w:szCs w:val="20"/>
        </w:rPr>
        <w:t>The Subcontractor shall document, implement, and maintain a Quality Assurance Program (QAP) consistent with a national or international voluntary consensus standard (</w:t>
      </w:r>
      <w:r w:rsidR="00AB1626" w:rsidRPr="003662F3">
        <w:rPr>
          <w:rFonts w:ascii="Arial" w:hAnsi="Arial" w:cs="Arial"/>
          <w:sz w:val="20"/>
          <w:szCs w:val="20"/>
        </w:rPr>
        <w:t>e.g.,</w:t>
      </w:r>
      <w:r w:rsidRPr="003662F3">
        <w:rPr>
          <w:rFonts w:ascii="Arial" w:hAnsi="Arial" w:cs="Arial"/>
          <w:sz w:val="20"/>
          <w:szCs w:val="20"/>
        </w:rPr>
        <w:t xml:space="preserve"> ASME NQA-1, International Standards Organization (ISO) 9001, etc.</w:t>
      </w:r>
      <w:r w:rsidR="00A5664B">
        <w:rPr>
          <w:rFonts w:ascii="Arial" w:hAnsi="Arial" w:cs="Arial"/>
          <w:sz w:val="20"/>
          <w:szCs w:val="20"/>
        </w:rPr>
        <w:t xml:space="preserve">) </w:t>
      </w:r>
      <w:r w:rsidRPr="003662F3">
        <w:rPr>
          <w:rFonts w:ascii="Arial" w:hAnsi="Arial" w:cs="Arial"/>
          <w:sz w:val="20"/>
          <w:szCs w:val="20"/>
        </w:rPr>
        <w:t>or that addresses the requirements as identified in the SOW</w:t>
      </w:r>
      <w:r w:rsidR="00B90FD6" w:rsidRPr="003662F3">
        <w:rPr>
          <w:rFonts w:ascii="Arial" w:hAnsi="Arial" w:cs="Arial"/>
          <w:sz w:val="20"/>
          <w:szCs w:val="20"/>
        </w:rPr>
        <w:t>.</w:t>
      </w:r>
      <w:r w:rsidRPr="003662F3">
        <w:rPr>
          <w:rFonts w:ascii="Arial" w:hAnsi="Arial" w:cs="Arial"/>
          <w:sz w:val="20"/>
          <w:szCs w:val="20"/>
        </w:rPr>
        <w:t xml:space="preserve">  The Subcontractor’s program is subject to review at all times by the </w:t>
      </w:r>
      <w:r w:rsidR="000A4D5D" w:rsidRPr="003662F3">
        <w:rPr>
          <w:rFonts w:ascii="Arial" w:hAnsi="Arial" w:cs="Arial"/>
          <w:sz w:val="20"/>
          <w:szCs w:val="20"/>
        </w:rPr>
        <w:t>Contractor</w:t>
      </w:r>
      <w:r w:rsidRPr="003662F3">
        <w:rPr>
          <w:rFonts w:ascii="Arial" w:hAnsi="Arial" w:cs="Arial"/>
          <w:sz w:val="20"/>
          <w:szCs w:val="20"/>
        </w:rPr>
        <w:t xml:space="preserve">. </w:t>
      </w:r>
    </w:p>
    <w:p w14:paraId="0846077E" w14:textId="12F6DBAF" w:rsidR="004E6E25" w:rsidRPr="003662F3" w:rsidRDefault="004E6E25" w:rsidP="004E6E25">
      <w:pPr>
        <w:spacing w:before="120" w:after="120"/>
        <w:rPr>
          <w:rFonts w:ascii="Arial" w:hAnsi="Arial" w:cs="Arial"/>
          <w:sz w:val="20"/>
          <w:szCs w:val="20"/>
          <w:lang w:val="en"/>
        </w:rPr>
      </w:pPr>
      <w:r w:rsidRPr="003662F3">
        <w:rPr>
          <w:rFonts w:ascii="Arial" w:hAnsi="Arial" w:cs="Arial"/>
          <w:sz w:val="20"/>
          <w:szCs w:val="20"/>
          <w:lang w:val="en"/>
        </w:rPr>
        <w:t>The S</w:t>
      </w:r>
      <w:r w:rsidR="009B0DDE" w:rsidRPr="003662F3">
        <w:rPr>
          <w:rFonts w:ascii="Arial" w:hAnsi="Arial" w:cs="Arial"/>
          <w:sz w:val="20"/>
          <w:szCs w:val="20"/>
          <w:lang w:val="en"/>
        </w:rPr>
        <w:t>ubcontractor</w:t>
      </w:r>
      <w:r w:rsidRPr="003662F3">
        <w:rPr>
          <w:rFonts w:ascii="Arial" w:hAnsi="Arial" w:cs="Arial"/>
          <w:sz w:val="20"/>
          <w:szCs w:val="20"/>
          <w:lang w:val="en"/>
        </w:rPr>
        <w:t xml:space="preserve"> shall include applicable requirements of the higher-level quality standard(s) listed in paragraph (a) of this clause and the requirement to flow down such standards, as applicable, to lower-tier subcontracts, in-</w:t>
      </w:r>
    </w:p>
    <w:p w14:paraId="019A310A" w14:textId="77777777" w:rsidR="004E6E25" w:rsidRPr="003662F3" w:rsidRDefault="004E6E25" w:rsidP="004E6E25">
      <w:pPr>
        <w:spacing w:before="120" w:after="120"/>
        <w:rPr>
          <w:rFonts w:ascii="Arial" w:hAnsi="Arial" w:cs="Arial"/>
          <w:sz w:val="20"/>
          <w:szCs w:val="20"/>
          <w:lang w:val="en"/>
        </w:rPr>
      </w:pPr>
      <w:r w:rsidRPr="003662F3">
        <w:rPr>
          <w:rFonts w:ascii="Arial" w:hAnsi="Arial" w:cs="Arial"/>
          <w:sz w:val="20"/>
          <w:szCs w:val="20"/>
          <w:lang w:val="en"/>
        </w:rPr>
        <w:t xml:space="preserve">           (1) Any subcontract for critical and complex items (see FAR </w:t>
      </w:r>
      <w:hyperlink r:id="rId43" w:anchor="i1072441" w:history="1">
        <w:r w:rsidRPr="003662F3">
          <w:rPr>
            <w:rStyle w:val="Hyperlink"/>
            <w:rFonts w:ascii="Arial" w:hAnsi="Arial" w:cs="Arial"/>
            <w:sz w:val="20"/>
            <w:szCs w:val="20"/>
            <w:lang w:val="en"/>
          </w:rPr>
          <w:t>46.203</w:t>
        </w:r>
      </w:hyperlink>
      <w:r w:rsidRPr="003662F3">
        <w:rPr>
          <w:rFonts w:ascii="Arial" w:hAnsi="Arial" w:cs="Arial"/>
          <w:sz w:val="20"/>
          <w:szCs w:val="20"/>
          <w:lang w:val="en"/>
        </w:rPr>
        <w:t>(b) and (c)); or</w:t>
      </w:r>
    </w:p>
    <w:p w14:paraId="1357EBF5" w14:textId="77777777" w:rsidR="004E6E25" w:rsidRPr="003662F3" w:rsidRDefault="004E6E25" w:rsidP="004E6E25">
      <w:pPr>
        <w:spacing w:before="120" w:after="120"/>
        <w:rPr>
          <w:rFonts w:ascii="Arial" w:hAnsi="Arial" w:cs="Arial"/>
          <w:sz w:val="20"/>
          <w:szCs w:val="20"/>
          <w:lang w:val="en"/>
        </w:rPr>
      </w:pPr>
      <w:r w:rsidRPr="003662F3">
        <w:rPr>
          <w:rFonts w:ascii="Arial" w:hAnsi="Arial" w:cs="Arial"/>
          <w:sz w:val="20"/>
          <w:szCs w:val="20"/>
          <w:lang w:val="en"/>
        </w:rPr>
        <w:t>           (2) When the technical requirements of a subcontract require-</w:t>
      </w:r>
    </w:p>
    <w:p w14:paraId="2F03C6A3" w14:textId="77777777" w:rsidR="004E6E25" w:rsidRPr="003662F3" w:rsidRDefault="004E6E25" w:rsidP="6B1727C7">
      <w:pPr>
        <w:spacing w:before="120" w:after="120"/>
        <w:ind w:left="1170" w:hanging="360"/>
        <w:rPr>
          <w:rFonts w:ascii="Arial" w:hAnsi="Arial" w:cs="Arial"/>
          <w:sz w:val="20"/>
          <w:szCs w:val="20"/>
        </w:rPr>
      </w:pPr>
      <w:r w:rsidRPr="6B1727C7">
        <w:rPr>
          <w:rFonts w:ascii="Arial" w:hAnsi="Arial" w:cs="Arial"/>
          <w:sz w:val="20"/>
          <w:szCs w:val="20"/>
        </w:rPr>
        <w:t>    (i) Control of such things as design, work operations, in-process control, testing, and inspection; or</w:t>
      </w:r>
    </w:p>
    <w:p w14:paraId="3EE815C6" w14:textId="77777777" w:rsidR="004E6E25" w:rsidRPr="003662F3" w:rsidRDefault="004E6E25" w:rsidP="004E6E25">
      <w:pPr>
        <w:spacing w:before="120" w:after="120"/>
        <w:ind w:left="1260" w:hanging="450"/>
        <w:rPr>
          <w:rFonts w:ascii="Arial" w:hAnsi="Arial" w:cs="Arial"/>
          <w:sz w:val="20"/>
          <w:szCs w:val="20"/>
          <w:lang w:val="en"/>
        </w:rPr>
      </w:pPr>
      <w:r w:rsidRPr="003662F3">
        <w:rPr>
          <w:rFonts w:ascii="Arial" w:hAnsi="Arial" w:cs="Arial"/>
          <w:sz w:val="20"/>
          <w:szCs w:val="20"/>
          <w:lang w:val="en"/>
        </w:rPr>
        <w:t>   (ii) Attention to such factors as organization, planning, work instructions, documentation control, and advanced metrology.</w:t>
      </w:r>
    </w:p>
    <w:p w14:paraId="5683676D" w14:textId="63599CE1" w:rsidR="00114C62" w:rsidRPr="003662F3" w:rsidRDefault="00114C62" w:rsidP="00114C62">
      <w:pPr>
        <w:spacing w:after="240"/>
        <w:jc w:val="both"/>
        <w:rPr>
          <w:rFonts w:ascii="Arial" w:hAnsi="Arial" w:cs="Arial"/>
          <w:sz w:val="20"/>
          <w:szCs w:val="20"/>
        </w:rPr>
      </w:pPr>
      <w:r w:rsidRPr="003662F3">
        <w:rPr>
          <w:rFonts w:ascii="Arial" w:hAnsi="Arial" w:cs="Arial"/>
          <w:sz w:val="20"/>
          <w:szCs w:val="20"/>
        </w:rPr>
        <w:t xml:space="preserve">When subcontracting any portion of this Subcontract, the Subcontractor is required to invoke the applicable quality assurance program requirements on any </w:t>
      </w:r>
      <w:r w:rsidR="00601E10">
        <w:rPr>
          <w:rFonts w:ascii="Arial" w:hAnsi="Arial" w:cs="Arial"/>
          <w:sz w:val="20"/>
          <w:szCs w:val="20"/>
        </w:rPr>
        <w:t>lower-tier</w:t>
      </w:r>
      <w:r w:rsidRPr="003662F3">
        <w:rPr>
          <w:rFonts w:ascii="Arial" w:hAnsi="Arial" w:cs="Arial"/>
          <w:sz w:val="20"/>
          <w:szCs w:val="20"/>
        </w:rPr>
        <w:t xml:space="preserve"> Subcontractors.</w:t>
      </w:r>
    </w:p>
    <w:p w14:paraId="0A23AB13" w14:textId="6F85B00B" w:rsidR="00114C62" w:rsidRPr="003662F3" w:rsidRDefault="00114C62" w:rsidP="00114C62">
      <w:pPr>
        <w:spacing w:after="240"/>
        <w:jc w:val="both"/>
        <w:rPr>
          <w:rFonts w:ascii="Arial" w:hAnsi="Arial" w:cs="Arial"/>
          <w:sz w:val="20"/>
          <w:szCs w:val="20"/>
        </w:rPr>
      </w:pPr>
      <w:r w:rsidRPr="003662F3">
        <w:rPr>
          <w:rFonts w:ascii="Arial" w:hAnsi="Arial" w:cs="Arial"/>
          <w:sz w:val="20"/>
          <w:szCs w:val="20"/>
        </w:rPr>
        <w:t xml:space="preserve">The </w:t>
      </w:r>
      <w:r w:rsidR="000A4D5D" w:rsidRPr="003662F3">
        <w:rPr>
          <w:rFonts w:ascii="Arial" w:hAnsi="Arial" w:cs="Arial"/>
          <w:sz w:val="20"/>
          <w:szCs w:val="20"/>
        </w:rPr>
        <w:t>Contractor</w:t>
      </w:r>
      <w:r w:rsidRPr="003662F3">
        <w:rPr>
          <w:rFonts w:ascii="Arial" w:hAnsi="Arial" w:cs="Arial"/>
          <w:sz w:val="20"/>
          <w:szCs w:val="20"/>
        </w:rPr>
        <w:t xml:space="preserve"> reserves the right to verify the quality of work at the Subcontractor’s facility, including any </w:t>
      </w:r>
      <w:r w:rsidR="00601E10">
        <w:rPr>
          <w:rFonts w:ascii="Arial" w:hAnsi="Arial" w:cs="Arial"/>
          <w:sz w:val="20"/>
          <w:szCs w:val="20"/>
        </w:rPr>
        <w:t>lower-tier</w:t>
      </w:r>
      <w:r w:rsidRPr="003662F3">
        <w:rPr>
          <w:rFonts w:ascii="Arial" w:hAnsi="Arial" w:cs="Arial"/>
          <w:sz w:val="20"/>
          <w:szCs w:val="20"/>
        </w:rPr>
        <w:t xml:space="preserve"> Subcontractor’s facility. Access to a </w:t>
      </w:r>
      <w:r w:rsidR="00601E10">
        <w:rPr>
          <w:rFonts w:ascii="Arial" w:hAnsi="Arial" w:cs="Arial"/>
          <w:sz w:val="20"/>
          <w:szCs w:val="20"/>
        </w:rPr>
        <w:t>lower-tier</w:t>
      </w:r>
      <w:r w:rsidRPr="003662F3">
        <w:rPr>
          <w:rFonts w:ascii="Arial" w:hAnsi="Arial" w:cs="Arial"/>
          <w:sz w:val="20"/>
          <w:szCs w:val="20"/>
        </w:rPr>
        <w:t xml:space="preserve"> Subcontractor’s facility shall be requested through the Subcontractor and verification may be performed jointly with the Subcontractor.</w:t>
      </w:r>
    </w:p>
    <w:p w14:paraId="1566AFA7" w14:textId="1B89CE16" w:rsidR="00114C62" w:rsidRDefault="00114C62" w:rsidP="00114C62">
      <w:pPr>
        <w:spacing w:after="240"/>
        <w:jc w:val="both"/>
        <w:rPr>
          <w:rFonts w:ascii="Arial" w:hAnsi="Arial" w:cs="Arial"/>
          <w:sz w:val="20"/>
          <w:szCs w:val="20"/>
        </w:rPr>
      </w:pPr>
      <w:r w:rsidRPr="003662F3">
        <w:rPr>
          <w:rFonts w:ascii="Arial" w:hAnsi="Arial" w:cs="Arial"/>
          <w:sz w:val="20"/>
          <w:szCs w:val="20"/>
        </w:rPr>
        <w:t xml:space="preserve">The Subcontractor shall, during the performance of this Subcontract, submit proposed changes to the quality assurance program to the </w:t>
      </w:r>
      <w:r w:rsidR="000A4D5D" w:rsidRPr="003662F3">
        <w:rPr>
          <w:rFonts w:ascii="Arial" w:hAnsi="Arial" w:cs="Arial"/>
          <w:sz w:val="20"/>
          <w:szCs w:val="20"/>
        </w:rPr>
        <w:t>Contractor</w:t>
      </w:r>
      <w:r w:rsidRPr="003662F3">
        <w:rPr>
          <w:rFonts w:ascii="Arial" w:hAnsi="Arial" w:cs="Arial"/>
          <w:sz w:val="20"/>
          <w:szCs w:val="20"/>
        </w:rPr>
        <w:t xml:space="preserve"> for review prior to implementation.</w:t>
      </w:r>
    </w:p>
    <w:p w14:paraId="4E9CB39B" w14:textId="13E3EE32" w:rsidR="00816B3E" w:rsidRPr="00A5664B" w:rsidRDefault="001F49EF" w:rsidP="007D7BBB">
      <w:pPr>
        <w:pStyle w:val="ClauseHeading2"/>
        <w:numPr>
          <w:ilvl w:val="0"/>
          <w:numId w:val="44"/>
        </w:numPr>
        <w:ind w:left="360"/>
        <w:rPr>
          <w:rFonts w:cs="Arial"/>
          <w:lang w:bidi="ar-SA"/>
        </w:rPr>
      </w:pPr>
      <w:bookmarkStart w:id="636" w:name="_Toc233284454"/>
      <w:r w:rsidRPr="00A5664B">
        <w:rPr>
          <w:rFonts w:cs="Arial"/>
        </w:rPr>
        <w:t xml:space="preserve">Higher-Level Quality </w:t>
      </w:r>
      <w:r w:rsidR="00956C4F" w:rsidRPr="00A5664B">
        <w:rPr>
          <w:rFonts w:cs="Arial"/>
        </w:rPr>
        <w:t>Standards</w:t>
      </w:r>
      <w:bookmarkEnd w:id="636"/>
    </w:p>
    <w:p w14:paraId="4562FD27" w14:textId="5DB83BF2" w:rsidR="00603273" w:rsidRPr="003662F3" w:rsidRDefault="00603273" w:rsidP="007D7BBB">
      <w:pPr>
        <w:numPr>
          <w:ilvl w:val="0"/>
          <w:numId w:val="32"/>
        </w:numPr>
        <w:spacing w:before="120" w:after="120"/>
        <w:rPr>
          <w:rFonts w:ascii="Arial" w:hAnsi="Arial" w:cs="Arial"/>
          <w:sz w:val="20"/>
          <w:szCs w:val="20"/>
        </w:rPr>
      </w:pPr>
      <w:r w:rsidRPr="003662F3">
        <w:rPr>
          <w:rFonts w:ascii="Arial" w:hAnsi="Arial" w:cs="Arial"/>
          <w:sz w:val="20"/>
          <w:szCs w:val="20"/>
        </w:rPr>
        <w:t>The S</w:t>
      </w:r>
      <w:r w:rsidR="003B6477">
        <w:rPr>
          <w:rFonts w:ascii="Arial" w:hAnsi="Arial" w:cs="Arial"/>
          <w:sz w:val="20"/>
          <w:szCs w:val="20"/>
        </w:rPr>
        <w:t>ubcontractor</w:t>
      </w:r>
      <w:r w:rsidRPr="003662F3">
        <w:rPr>
          <w:rFonts w:ascii="Arial" w:hAnsi="Arial" w:cs="Arial"/>
          <w:sz w:val="20"/>
          <w:szCs w:val="20"/>
        </w:rPr>
        <w:t xml:space="preserve"> shall comply with the higher-level quality standard(s) listed below:</w:t>
      </w:r>
    </w:p>
    <w:sdt>
      <w:sdtPr>
        <w:rPr>
          <w:rFonts w:ascii="Arial" w:hAnsi="Arial" w:cs="Arial"/>
          <w:sz w:val="20"/>
          <w:szCs w:val="20"/>
        </w:rPr>
        <w:id w:val="223032271"/>
        <w:placeholder>
          <w:docPart w:val="347EA42A05AB44BE8B5A63F68A90A6EB"/>
        </w:placeholder>
        <w15:color w:val="FF0000"/>
      </w:sdtPr>
      <w:sdtEndPr/>
      <w:sdtContent>
        <w:p w14:paraId="0196ACD8" w14:textId="7F8C8D29" w:rsidR="00603273" w:rsidRPr="003662F3" w:rsidRDefault="00A5664B" w:rsidP="00603273">
          <w:pPr>
            <w:spacing w:before="120" w:after="120"/>
            <w:ind w:left="720"/>
            <w:rPr>
              <w:rFonts w:ascii="Arial" w:hAnsi="Arial" w:cs="Arial"/>
              <w:sz w:val="20"/>
              <w:szCs w:val="20"/>
            </w:rPr>
          </w:pPr>
          <w:r>
            <w:rPr>
              <w:rFonts w:ascii="Arial" w:hAnsi="Arial" w:cs="Arial"/>
              <w:sz w:val="20"/>
              <w:szCs w:val="20"/>
            </w:rPr>
            <w:t>ISO 9001 or approved equivalent</w:t>
          </w:r>
          <w:r w:rsidR="00587AD1">
            <w:rPr>
              <w:rFonts w:ascii="Arial" w:hAnsi="Arial" w:cs="Arial"/>
              <w:sz w:val="20"/>
              <w:szCs w:val="20"/>
            </w:rPr>
            <w:t xml:space="preserve"> as required by each Task Order Release.</w:t>
          </w:r>
        </w:p>
      </w:sdtContent>
    </w:sdt>
    <w:p w14:paraId="0C718E9F" w14:textId="3B146643" w:rsidR="00603273" w:rsidRPr="003662F3" w:rsidRDefault="00603273" w:rsidP="007D7BBB">
      <w:pPr>
        <w:numPr>
          <w:ilvl w:val="0"/>
          <w:numId w:val="32"/>
        </w:numPr>
        <w:spacing w:before="120" w:after="120"/>
        <w:rPr>
          <w:rFonts w:ascii="Arial" w:hAnsi="Arial" w:cs="Arial"/>
          <w:sz w:val="20"/>
          <w:szCs w:val="20"/>
        </w:rPr>
      </w:pPr>
      <w:r w:rsidRPr="003662F3">
        <w:rPr>
          <w:rFonts w:ascii="Arial" w:hAnsi="Arial" w:cs="Arial"/>
          <w:sz w:val="20"/>
          <w:szCs w:val="20"/>
        </w:rPr>
        <w:t>The S</w:t>
      </w:r>
      <w:r w:rsidR="003B6477">
        <w:rPr>
          <w:rFonts w:ascii="Arial" w:hAnsi="Arial" w:cs="Arial"/>
          <w:sz w:val="20"/>
          <w:szCs w:val="20"/>
        </w:rPr>
        <w:t>ubcontractor</w:t>
      </w:r>
      <w:r w:rsidRPr="003662F3">
        <w:rPr>
          <w:rFonts w:ascii="Arial" w:hAnsi="Arial" w:cs="Arial"/>
          <w:sz w:val="20"/>
          <w:szCs w:val="20"/>
        </w:rPr>
        <w:t xml:space="preserve"> shall include applicable requirements of the higher-level quality standard(s) listed in paragraph (a) of this clause and the requirement to flow down such standards, as applicable, to lower-tier subcontracts, in-</w:t>
      </w:r>
    </w:p>
    <w:p w14:paraId="7B792D6B" w14:textId="77777777" w:rsidR="00603273" w:rsidRPr="003662F3" w:rsidRDefault="00603273" w:rsidP="007D7BBB">
      <w:pPr>
        <w:numPr>
          <w:ilvl w:val="1"/>
          <w:numId w:val="33"/>
        </w:numPr>
        <w:spacing w:before="120" w:after="120"/>
        <w:rPr>
          <w:rFonts w:ascii="Arial" w:hAnsi="Arial" w:cs="Arial"/>
          <w:sz w:val="20"/>
          <w:szCs w:val="20"/>
        </w:rPr>
      </w:pPr>
      <w:r w:rsidRPr="003662F3">
        <w:rPr>
          <w:rFonts w:ascii="Arial" w:hAnsi="Arial" w:cs="Arial"/>
          <w:sz w:val="20"/>
          <w:szCs w:val="20"/>
        </w:rPr>
        <w:t>Any subcontract for critical and complex items (see FAR 46.203(b) and (c)); or</w:t>
      </w:r>
    </w:p>
    <w:p w14:paraId="72D06E65" w14:textId="77777777" w:rsidR="00603273" w:rsidRPr="003662F3" w:rsidRDefault="00603273" w:rsidP="007D7BBB">
      <w:pPr>
        <w:numPr>
          <w:ilvl w:val="1"/>
          <w:numId w:val="33"/>
        </w:numPr>
        <w:spacing w:before="120" w:after="120"/>
        <w:rPr>
          <w:rFonts w:ascii="Arial" w:hAnsi="Arial" w:cs="Arial"/>
          <w:sz w:val="20"/>
          <w:szCs w:val="20"/>
        </w:rPr>
      </w:pPr>
      <w:r w:rsidRPr="003662F3">
        <w:rPr>
          <w:rFonts w:ascii="Arial" w:hAnsi="Arial" w:cs="Arial"/>
          <w:sz w:val="20"/>
          <w:szCs w:val="20"/>
        </w:rPr>
        <w:t>When the technical requirements of a subcontract require-</w:t>
      </w:r>
    </w:p>
    <w:p w14:paraId="41281F56" w14:textId="77777777" w:rsidR="00603273" w:rsidRPr="003662F3" w:rsidRDefault="00603273" w:rsidP="007D7BBB">
      <w:pPr>
        <w:numPr>
          <w:ilvl w:val="0"/>
          <w:numId w:val="34"/>
        </w:numPr>
        <w:spacing w:before="120" w:after="120"/>
        <w:rPr>
          <w:rFonts w:ascii="Arial" w:hAnsi="Arial" w:cs="Arial"/>
          <w:sz w:val="20"/>
          <w:szCs w:val="20"/>
        </w:rPr>
      </w:pPr>
      <w:r w:rsidRPr="003662F3">
        <w:rPr>
          <w:rFonts w:ascii="Arial" w:hAnsi="Arial" w:cs="Arial"/>
          <w:sz w:val="20"/>
          <w:szCs w:val="20"/>
        </w:rPr>
        <w:t>Control of such things as design, work operations, in-process control, testing, and inspection; or</w:t>
      </w:r>
    </w:p>
    <w:p w14:paraId="3B470FD1" w14:textId="77777777" w:rsidR="00603273" w:rsidRPr="003662F3" w:rsidRDefault="00603273" w:rsidP="007D7BBB">
      <w:pPr>
        <w:numPr>
          <w:ilvl w:val="0"/>
          <w:numId w:val="34"/>
        </w:numPr>
        <w:spacing w:before="120" w:after="120"/>
        <w:rPr>
          <w:rFonts w:ascii="Arial" w:hAnsi="Arial" w:cs="Arial"/>
          <w:sz w:val="20"/>
          <w:szCs w:val="20"/>
        </w:rPr>
      </w:pPr>
      <w:r w:rsidRPr="003662F3">
        <w:rPr>
          <w:rFonts w:ascii="Arial" w:hAnsi="Arial" w:cs="Arial"/>
          <w:sz w:val="20"/>
          <w:szCs w:val="20"/>
        </w:rPr>
        <w:t>Attention to such factors as organization, planning, work instructions, documentation control, and advanced metrology.</w:t>
      </w:r>
    </w:p>
    <w:p w14:paraId="0C03ECC6" w14:textId="4A710941" w:rsidR="006950D9" w:rsidRPr="00A5664B" w:rsidRDefault="00734A28" w:rsidP="007D7BBB">
      <w:pPr>
        <w:pStyle w:val="ClauseHeading2"/>
        <w:numPr>
          <w:ilvl w:val="0"/>
          <w:numId w:val="44"/>
        </w:numPr>
        <w:ind w:left="360"/>
        <w:rPr>
          <w:rFonts w:cs="Arial"/>
          <w:lang w:bidi="ar-SA"/>
        </w:rPr>
      </w:pPr>
      <w:bookmarkStart w:id="637" w:name="_Toc197613878"/>
      <w:bookmarkStart w:id="638" w:name="_Toc197677831"/>
      <w:bookmarkStart w:id="639" w:name="_Toc197613879"/>
      <w:bookmarkStart w:id="640" w:name="_Toc197677832"/>
      <w:bookmarkStart w:id="641" w:name="_Toc197613880"/>
      <w:bookmarkStart w:id="642" w:name="_Toc197677833"/>
      <w:bookmarkStart w:id="643" w:name="_Toc233284455"/>
      <w:bookmarkStart w:id="644" w:name="_Toc83624462"/>
      <w:bookmarkStart w:id="645" w:name="_Toc83627889"/>
      <w:bookmarkStart w:id="646" w:name="_Toc83633705"/>
      <w:bookmarkStart w:id="647" w:name="_Toc85550651"/>
      <w:bookmarkStart w:id="648" w:name="_Toc85550833"/>
      <w:bookmarkEnd w:id="637"/>
      <w:bookmarkEnd w:id="638"/>
      <w:bookmarkEnd w:id="639"/>
      <w:bookmarkEnd w:id="640"/>
      <w:bookmarkEnd w:id="641"/>
      <w:bookmarkEnd w:id="642"/>
      <w:r w:rsidRPr="00A5664B">
        <w:rPr>
          <w:rFonts w:cs="Arial"/>
        </w:rPr>
        <w:lastRenderedPageBreak/>
        <w:t>Contractor-Furnished Utilities, Facilities, Materials and Equipment</w:t>
      </w:r>
      <w:bookmarkEnd w:id="643"/>
    </w:p>
    <w:p w14:paraId="7A2D83F0" w14:textId="06992A80" w:rsidR="00F003F2" w:rsidRPr="003662F3" w:rsidRDefault="00F003F2" w:rsidP="00F003F2">
      <w:pPr>
        <w:spacing w:before="120" w:after="120"/>
        <w:rPr>
          <w:rFonts w:ascii="Arial" w:hAnsi="Arial" w:cs="Arial"/>
          <w:sz w:val="20"/>
          <w:szCs w:val="20"/>
        </w:rPr>
      </w:pPr>
      <w:r w:rsidRPr="003662F3">
        <w:rPr>
          <w:rFonts w:ascii="Arial" w:hAnsi="Arial" w:cs="Arial"/>
          <w:sz w:val="20"/>
          <w:szCs w:val="20"/>
        </w:rPr>
        <w:t>C</w:t>
      </w:r>
      <w:r w:rsidR="003B6477">
        <w:rPr>
          <w:rFonts w:ascii="Arial" w:hAnsi="Arial" w:cs="Arial"/>
          <w:sz w:val="20"/>
          <w:szCs w:val="20"/>
        </w:rPr>
        <w:t>ontractor</w:t>
      </w:r>
      <w:r w:rsidRPr="003662F3">
        <w:rPr>
          <w:rFonts w:ascii="Arial" w:hAnsi="Arial" w:cs="Arial"/>
          <w:sz w:val="20"/>
          <w:szCs w:val="20"/>
        </w:rPr>
        <w:t xml:space="preserve"> shall furnish the utilities, facilities, materials, equipment, and training listed below without cost to the S</w:t>
      </w:r>
      <w:r w:rsidR="003B6477">
        <w:rPr>
          <w:rFonts w:ascii="Arial" w:hAnsi="Arial" w:cs="Arial"/>
          <w:sz w:val="20"/>
          <w:szCs w:val="20"/>
        </w:rPr>
        <w:t>ubcontractor</w:t>
      </w:r>
      <w:r w:rsidR="002F7D35">
        <w:rPr>
          <w:rFonts w:ascii="Arial" w:hAnsi="Arial" w:cs="Arial"/>
          <w:sz w:val="20"/>
          <w:szCs w:val="20"/>
        </w:rPr>
        <w:t xml:space="preserve"> </w:t>
      </w:r>
      <w:r w:rsidR="002E3857">
        <w:rPr>
          <w:rFonts w:ascii="Arial" w:hAnsi="Arial" w:cs="Arial"/>
          <w:sz w:val="20"/>
          <w:szCs w:val="20"/>
        </w:rPr>
        <w:t xml:space="preserve">as identified in the </w:t>
      </w:r>
      <w:r w:rsidR="00990C38">
        <w:rPr>
          <w:rFonts w:ascii="Arial" w:hAnsi="Arial" w:cs="Arial"/>
          <w:sz w:val="20"/>
          <w:szCs w:val="20"/>
        </w:rPr>
        <w:t>SOW</w:t>
      </w:r>
      <w:r w:rsidRPr="003662F3">
        <w:rPr>
          <w:rFonts w:ascii="Arial" w:hAnsi="Arial" w:cs="Arial"/>
          <w:sz w:val="20"/>
          <w:szCs w:val="20"/>
        </w:rPr>
        <w:t>. Utilities will be furnished at outlets and/or connections existing on the Nevada National Security Site (NNSS) and S</w:t>
      </w:r>
      <w:r w:rsidR="003B6477">
        <w:rPr>
          <w:rFonts w:ascii="Arial" w:hAnsi="Arial" w:cs="Arial"/>
          <w:sz w:val="20"/>
          <w:szCs w:val="20"/>
        </w:rPr>
        <w:t>ubcontractor</w:t>
      </w:r>
      <w:r w:rsidRPr="003662F3">
        <w:rPr>
          <w:rFonts w:ascii="Arial" w:hAnsi="Arial" w:cs="Arial"/>
          <w:sz w:val="20"/>
          <w:szCs w:val="20"/>
        </w:rPr>
        <w:t xml:space="preserve"> shall, at its expense, extend such utilities from said outlets to points of use and at completion of the entire Work remove all materials and equipment used for such extensions. Use of facilities shall be subject to prior written approval of C</w:t>
      </w:r>
      <w:r w:rsidR="003B6477">
        <w:rPr>
          <w:rFonts w:ascii="Arial" w:hAnsi="Arial" w:cs="Arial"/>
          <w:sz w:val="20"/>
          <w:szCs w:val="20"/>
        </w:rPr>
        <w:t>ontractor</w:t>
      </w:r>
      <w:r w:rsidRPr="003662F3">
        <w:rPr>
          <w:rFonts w:ascii="Arial" w:hAnsi="Arial" w:cs="Arial"/>
          <w:sz w:val="20"/>
          <w:szCs w:val="20"/>
        </w:rPr>
        <w:t>. C</w:t>
      </w:r>
      <w:r w:rsidR="003B6477">
        <w:rPr>
          <w:rFonts w:ascii="Arial" w:hAnsi="Arial" w:cs="Arial"/>
          <w:sz w:val="20"/>
          <w:szCs w:val="20"/>
        </w:rPr>
        <w:t>ontractor</w:t>
      </w:r>
      <w:r w:rsidRPr="003662F3">
        <w:rPr>
          <w:rFonts w:ascii="Arial" w:hAnsi="Arial" w:cs="Arial"/>
          <w:sz w:val="20"/>
          <w:szCs w:val="20"/>
        </w:rPr>
        <w:t xml:space="preserve"> will furnish to S</w:t>
      </w:r>
      <w:r w:rsidR="003B6477">
        <w:rPr>
          <w:rFonts w:ascii="Arial" w:hAnsi="Arial" w:cs="Arial"/>
          <w:sz w:val="20"/>
          <w:szCs w:val="20"/>
        </w:rPr>
        <w:t>ubcontractor</w:t>
      </w:r>
      <w:r w:rsidRPr="003662F3">
        <w:rPr>
          <w:rFonts w:ascii="Arial" w:hAnsi="Arial" w:cs="Arial"/>
          <w:sz w:val="20"/>
          <w:szCs w:val="20"/>
        </w:rPr>
        <w:t>, at designated locations, the materials and equipment listed below to be incorporated into or used in performance of the Work. S</w:t>
      </w:r>
      <w:r w:rsidR="003B6477">
        <w:rPr>
          <w:rFonts w:ascii="Arial" w:hAnsi="Arial" w:cs="Arial"/>
          <w:sz w:val="20"/>
          <w:szCs w:val="20"/>
        </w:rPr>
        <w:t xml:space="preserve">ubcontractor </w:t>
      </w:r>
      <w:r w:rsidRPr="003662F3">
        <w:rPr>
          <w:rFonts w:ascii="Arial" w:hAnsi="Arial" w:cs="Arial"/>
          <w:sz w:val="20"/>
          <w:szCs w:val="20"/>
        </w:rPr>
        <w:t>shall, at its expense, accept delivery thereof, load, unload, transport to points of use and care for the materials and equipment until final disposition thereof. In the event the C</w:t>
      </w:r>
      <w:r w:rsidR="003B6477">
        <w:rPr>
          <w:rFonts w:ascii="Arial" w:hAnsi="Arial" w:cs="Arial"/>
          <w:sz w:val="20"/>
          <w:szCs w:val="20"/>
        </w:rPr>
        <w:t>ontractor</w:t>
      </w:r>
      <w:r w:rsidRPr="003662F3">
        <w:rPr>
          <w:rFonts w:ascii="Arial" w:hAnsi="Arial" w:cs="Arial"/>
          <w:sz w:val="20"/>
          <w:szCs w:val="20"/>
        </w:rPr>
        <w:t xml:space="preserve"> furnishes S</w:t>
      </w:r>
      <w:r w:rsidR="003B6477">
        <w:rPr>
          <w:rFonts w:ascii="Arial" w:hAnsi="Arial" w:cs="Arial"/>
          <w:sz w:val="20"/>
          <w:szCs w:val="20"/>
        </w:rPr>
        <w:t>ubcontractor</w:t>
      </w:r>
      <w:r w:rsidRPr="003662F3">
        <w:rPr>
          <w:rFonts w:ascii="Arial" w:hAnsi="Arial" w:cs="Arial"/>
          <w:sz w:val="20"/>
          <w:szCs w:val="20"/>
        </w:rPr>
        <w:t xml:space="preserve"> personal property deemed Sensitive Property, </w:t>
      </w:r>
      <w:r w:rsidRPr="00ED2CA5">
        <w:rPr>
          <w:rFonts w:ascii="Arial" w:hAnsi="Arial" w:cs="Arial"/>
          <w:sz w:val="20"/>
          <w:szCs w:val="20"/>
        </w:rPr>
        <w:t>S</w:t>
      </w:r>
      <w:r w:rsidR="003B6477" w:rsidRPr="00ED2CA5">
        <w:rPr>
          <w:rFonts w:ascii="Arial" w:hAnsi="Arial" w:cs="Arial"/>
          <w:sz w:val="20"/>
          <w:szCs w:val="20"/>
        </w:rPr>
        <w:t xml:space="preserve">ubcontractor </w:t>
      </w:r>
      <w:r w:rsidRPr="00ED2CA5">
        <w:rPr>
          <w:rFonts w:ascii="Arial" w:hAnsi="Arial" w:cs="Arial"/>
          <w:sz w:val="20"/>
          <w:szCs w:val="20"/>
        </w:rPr>
        <w:t>shall sign a Sensitive Property Receipt</w:t>
      </w:r>
      <w:r w:rsidRPr="003662F3">
        <w:rPr>
          <w:rFonts w:ascii="Arial" w:hAnsi="Arial" w:cs="Arial"/>
          <w:sz w:val="20"/>
          <w:szCs w:val="20"/>
        </w:rPr>
        <w:t xml:space="preserve"> indicating the name and signed by the individual who will be responsible for the property item until it is returned to the </w:t>
      </w:r>
      <w:r w:rsidR="003B6477" w:rsidRPr="003662F3">
        <w:rPr>
          <w:rFonts w:ascii="Arial" w:hAnsi="Arial" w:cs="Arial"/>
          <w:sz w:val="20"/>
          <w:szCs w:val="20"/>
        </w:rPr>
        <w:t>C</w:t>
      </w:r>
      <w:r w:rsidR="003B6477">
        <w:rPr>
          <w:rFonts w:ascii="Arial" w:hAnsi="Arial" w:cs="Arial"/>
          <w:sz w:val="20"/>
          <w:szCs w:val="20"/>
        </w:rPr>
        <w:t>ontractor</w:t>
      </w:r>
      <w:r w:rsidRPr="003662F3">
        <w:rPr>
          <w:rFonts w:ascii="Arial" w:hAnsi="Arial" w:cs="Arial"/>
          <w:sz w:val="20"/>
          <w:szCs w:val="20"/>
        </w:rPr>
        <w:t>.</w:t>
      </w:r>
      <w:r w:rsidRPr="003662F3">
        <w:rPr>
          <w:rFonts w:ascii="Arial" w:hAnsi="Arial" w:cs="Arial"/>
          <w:color w:val="000000"/>
          <w:sz w:val="20"/>
          <w:szCs w:val="20"/>
          <w:bdr w:val="none" w:sz="0" w:space="0" w:color="auto" w:frame="1"/>
          <w:shd w:val="clear" w:color="auto" w:fill="FFFFFF"/>
        </w:rPr>
        <w:t xml:space="preserve"> </w:t>
      </w:r>
      <w:r w:rsidRPr="003662F3">
        <w:rPr>
          <w:rFonts w:ascii="Arial" w:hAnsi="Arial" w:cs="Arial"/>
          <w:color w:val="000000"/>
          <w:sz w:val="20"/>
          <w:szCs w:val="20"/>
          <w:shd w:val="clear" w:color="auto" w:fill="FFFFFF"/>
        </w:rPr>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r w:rsidRPr="003662F3">
        <w:rPr>
          <w:rFonts w:ascii="Arial" w:hAnsi="Arial" w:cs="Arial"/>
          <w:sz w:val="20"/>
          <w:szCs w:val="20"/>
        </w:rPr>
        <w:t xml:space="preserve"> All equipment and other property furnished by the C</w:t>
      </w:r>
      <w:r w:rsidR="003B6477">
        <w:rPr>
          <w:rFonts w:ascii="Arial" w:hAnsi="Arial" w:cs="Arial"/>
          <w:sz w:val="20"/>
          <w:szCs w:val="20"/>
        </w:rPr>
        <w:t>ontractor</w:t>
      </w:r>
      <w:r w:rsidRPr="003662F3">
        <w:rPr>
          <w:rFonts w:ascii="Arial" w:hAnsi="Arial" w:cs="Arial"/>
          <w:sz w:val="20"/>
          <w:szCs w:val="20"/>
        </w:rPr>
        <w:t xml:space="preserve"> and/or Government to the </w:t>
      </w:r>
      <w:r w:rsidRPr="002E3857">
        <w:rPr>
          <w:rFonts w:ascii="Arial" w:hAnsi="Arial" w:cs="Arial"/>
          <w:sz w:val="20"/>
          <w:szCs w:val="20"/>
        </w:rPr>
        <w:t>S</w:t>
      </w:r>
      <w:r w:rsidR="003B6477" w:rsidRPr="002E3857">
        <w:rPr>
          <w:rFonts w:ascii="Arial" w:hAnsi="Arial" w:cs="Arial"/>
          <w:sz w:val="20"/>
          <w:szCs w:val="20"/>
        </w:rPr>
        <w:t>ubcontractor</w:t>
      </w:r>
      <w:r w:rsidRPr="002E3857">
        <w:rPr>
          <w:rFonts w:ascii="Arial" w:hAnsi="Arial" w:cs="Arial"/>
          <w:sz w:val="20"/>
          <w:szCs w:val="20"/>
        </w:rPr>
        <w:t xml:space="preserve"> shall be documented and managed by the S</w:t>
      </w:r>
      <w:r w:rsidR="003B6477" w:rsidRPr="002E3857">
        <w:rPr>
          <w:rFonts w:ascii="Arial" w:hAnsi="Arial" w:cs="Arial"/>
          <w:sz w:val="20"/>
          <w:szCs w:val="20"/>
        </w:rPr>
        <w:t>ubcontractor</w:t>
      </w:r>
      <w:r w:rsidRPr="002E3857">
        <w:rPr>
          <w:rFonts w:ascii="Arial" w:hAnsi="Arial" w:cs="Arial"/>
          <w:sz w:val="20"/>
          <w:szCs w:val="20"/>
        </w:rPr>
        <w:t xml:space="preserve"> in accordance with FAR Clause 52.245-1, Government Property.</w:t>
      </w:r>
      <w:r w:rsidRPr="003662F3">
        <w:rPr>
          <w:rFonts w:ascii="Arial" w:hAnsi="Arial" w:cs="Arial"/>
          <w:sz w:val="20"/>
          <w:szCs w:val="20"/>
        </w:rPr>
        <w:t xml:space="preserve"> </w:t>
      </w:r>
    </w:p>
    <w:p w14:paraId="3F2B961C" w14:textId="54CB148D" w:rsidR="00F003F2" w:rsidRDefault="00F003F2" w:rsidP="00F003F2">
      <w:pPr>
        <w:spacing w:before="120" w:after="120"/>
        <w:rPr>
          <w:rFonts w:ascii="Arial" w:hAnsi="Arial" w:cs="Arial"/>
          <w:color w:val="000000"/>
          <w:sz w:val="20"/>
          <w:szCs w:val="20"/>
        </w:rPr>
      </w:pPr>
      <w:r w:rsidRPr="003662F3">
        <w:rPr>
          <w:rFonts w:ascii="Arial" w:hAnsi="Arial" w:cs="Arial"/>
          <w:color w:val="000000"/>
          <w:sz w:val="20"/>
          <w:szCs w:val="20"/>
        </w:rPr>
        <w:t>C</w:t>
      </w:r>
      <w:r w:rsidR="004C682C">
        <w:rPr>
          <w:rFonts w:ascii="Arial" w:hAnsi="Arial" w:cs="Arial"/>
          <w:color w:val="000000"/>
          <w:sz w:val="20"/>
          <w:szCs w:val="20"/>
        </w:rPr>
        <w:t>ontractor</w:t>
      </w:r>
      <w:r w:rsidRPr="003662F3">
        <w:rPr>
          <w:rFonts w:ascii="Arial" w:hAnsi="Arial" w:cs="Arial"/>
          <w:color w:val="000000"/>
          <w:sz w:val="20"/>
          <w:szCs w:val="20"/>
        </w:rPr>
        <w:t xml:space="preserve"> will exert every reasonable effort to make delivery of </w:t>
      </w:r>
      <w:r w:rsidR="002E3857">
        <w:rPr>
          <w:rFonts w:ascii="Arial" w:hAnsi="Arial" w:cs="Arial"/>
          <w:color w:val="000000"/>
          <w:sz w:val="20"/>
          <w:szCs w:val="20"/>
        </w:rPr>
        <w:t xml:space="preserve">items identified in the </w:t>
      </w:r>
      <w:r w:rsidR="00990C38">
        <w:rPr>
          <w:rFonts w:ascii="Arial" w:hAnsi="Arial" w:cs="Arial"/>
          <w:color w:val="000000"/>
          <w:sz w:val="20"/>
          <w:szCs w:val="20"/>
        </w:rPr>
        <w:t>SOW</w:t>
      </w:r>
      <w:r w:rsidR="002E3857">
        <w:rPr>
          <w:rFonts w:ascii="Arial" w:hAnsi="Arial" w:cs="Arial"/>
          <w:color w:val="000000"/>
          <w:sz w:val="20"/>
          <w:szCs w:val="20"/>
        </w:rPr>
        <w:t xml:space="preserve"> </w:t>
      </w:r>
      <w:r w:rsidRPr="003662F3">
        <w:rPr>
          <w:rFonts w:ascii="Arial" w:hAnsi="Arial" w:cs="Arial"/>
          <w:color w:val="000000"/>
          <w:sz w:val="20"/>
          <w:szCs w:val="20"/>
        </w:rPr>
        <w:t>to avoid delay in the progress of the Work.</w:t>
      </w:r>
    </w:p>
    <w:p w14:paraId="13D4E58B" w14:textId="4096D9B4" w:rsidR="00DA79DD" w:rsidRPr="00DA79DD" w:rsidRDefault="00DA79DD" w:rsidP="00DA79DD">
      <w:pPr>
        <w:widowControl w:val="0"/>
        <w:autoSpaceDE w:val="0"/>
        <w:autoSpaceDN w:val="0"/>
        <w:adjustRightInd w:val="0"/>
        <w:spacing w:after="0"/>
        <w:rPr>
          <w:rFonts w:ascii="Arial" w:eastAsia="Times New Roman" w:hAnsi="Arial"/>
          <w:color w:val="000000"/>
          <w:sz w:val="20"/>
          <w:lang w:bidi="ar-SA"/>
        </w:rPr>
      </w:pPr>
      <w:r w:rsidRPr="00DA79DD">
        <w:rPr>
          <w:rFonts w:ascii="Arial" w:eastAsia="Times New Roman" w:hAnsi="Arial"/>
          <w:color w:val="000000"/>
          <w:sz w:val="20"/>
          <w:lang w:bidi="ar-SA"/>
        </w:rPr>
        <w:t>Utilities, facilities, materials, equipment to be furnished by C</w:t>
      </w:r>
      <w:r>
        <w:rPr>
          <w:rFonts w:ascii="Arial" w:eastAsia="Times New Roman" w:hAnsi="Arial"/>
          <w:color w:val="000000"/>
          <w:sz w:val="20"/>
          <w:lang w:bidi="ar-SA"/>
        </w:rPr>
        <w:t>ontractor</w:t>
      </w:r>
      <w:r w:rsidRPr="00DA79DD">
        <w:rPr>
          <w:rFonts w:ascii="Arial" w:eastAsia="Times New Roman" w:hAnsi="Arial"/>
          <w:color w:val="000000"/>
          <w:sz w:val="20"/>
          <w:lang w:bidi="ar-SA"/>
        </w:rPr>
        <w:t xml:space="preserve"> will be identified on individual task orders and m</w:t>
      </w:r>
      <w:r>
        <w:rPr>
          <w:rFonts w:ascii="Arial" w:eastAsia="Times New Roman" w:hAnsi="Arial"/>
          <w:color w:val="000000"/>
          <w:sz w:val="20"/>
          <w:lang w:bidi="ar-SA"/>
        </w:rPr>
        <w:t>a</w:t>
      </w:r>
      <w:r w:rsidRPr="00DA79DD">
        <w:rPr>
          <w:rFonts w:ascii="Arial" w:eastAsia="Times New Roman" w:hAnsi="Arial"/>
          <w:color w:val="000000"/>
          <w:sz w:val="20"/>
          <w:lang w:bidi="ar-SA"/>
        </w:rPr>
        <w:t>y include such items as, but not limited to: desktop computers, laptops, monitors, docking stations, cell phones, RSA Secure ID key fobs, tablets, and government furnished equipment, etc.  A report of all equipment that is assigned to the S</w:t>
      </w:r>
      <w:r>
        <w:rPr>
          <w:rFonts w:ascii="Arial" w:eastAsia="Times New Roman" w:hAnsi="Arial"/>
          <w:color w:val="000000"/>
          <w:sz w:val="20"/>
          <w:lang w:bidi="ar-SA"/>
        </w:rPr>
        <w:t>ubcontractor</w:t>
      </w:r>
      <w:r w:rsidRPr="00DA79DD">
        <w:rPr>
          <w:rFonts w:ascii="Arial" w:eastAsia="Times New Roman" w:hAnsi="Arial"/>
          <w:color w:val="000000"/>
          <w:sz w:val="20"/>
          <w:lang w:bidi="ar-SA"/>
        </w:rPr>
        <w:t xml:space="preserve"> will be provided to the S</w:t>
      </w:r>
      <w:r>
        <w:rPr>
          <w:rFonts w:ascii="Arial" w:eastAsia="Times New Roman" w:hAnsi="Arial"/>
          <w:color w:val="000000"/>
          <w:sz w:val="20"/>
          <w:lang w:bidi="ar-SA"/>
        </w:rPr>
        <w:t>ubcontractor</w:t>
      </w:r>
      <w:r w:rsidRPr="00DA79DD">
        <w:rPr>
          <w:rFonts w:ascii="Arial" w:eastAsia="Times New Roman" w:hAnsi="Arial"/>
          <w:color w:val="000000"/>
          <w:sz w:val="20"/>
          <w:lang w:bidi="ar-SA"/>
        </w:rPr>
        <w:t xml:space="preserve"> when items are issued between C</w:t>
      </w:r>
      <w:r>
        <w:rPr>
          <w:rFonts w:ascii="Arial" w:eastAsia="Times New Roman" w:hAnsi="Arial"/>
          <w:color w:val="000000"/>
          <w:sz w:val="20"/>
          <w:lang w:bidi="ar-SA"/>
        </w:rPr>
        <w:t>ontractor and Subcontractor</w:t>
      </w:r>
      <w:r w:rsidRPr="00DA79DD">
        <w:rPr>
          <w:rFonts w:ascii="Arial" w:eastAsia="Times New Roman" w:hAnsi="Arial"/>
          <w:color w:val="000000"/>
          <w:sz w:val="20"/>
          <w:lang w:bidi="ar-SA"/>
        </w:rPr>
        <w:t>.</w:t>
      </w:r>
    </w:p>
    <w:p w14:paraId="4C927005" w14:textId="03F26FDE" w:rsidR="00363D0E" w:rsidRPr="002F7292" w:rsidRDefault="00363D0E" w:rsidP="007D7BBB">
      <w:pPr>
        <w:pStyle w:val="ClauseHeading2"/>
        <w:numPr>
          <w:ilvl w:val="0"/>
          <w:numId w:val="44"/>
        </w:numPr>
        <w:ind w:left="360"/>
        <w:rPr>
          <w:rFonts w:cs="Arial"/>
          <w:lang w:bidi="ar-SA"/>
        </w:rPr>
      </w:pPr>
      <w:bookmarkStart w:id="649" w:name="_Toc233284456"/>
      <w:r w:rsidRPr="002F7292">
        <w:rPr>
          <w:rFonts w:cs="Arial"/>
        </w:rPr>
        <w:t xml:space="preserve">Permits and </w:t>
      </w:r>
      <w:r w:rsidR="003977F5" w:rsidRPr="003977F5">
        <w:rPr>
          <w:rFonts w:cs="Arial"/>
        </w:rPr>
        <w:t>Responsibilities</w:t>
      </w:r>
      <w:bookmarkEnd w:id="649"/>
    </w:p>
    <w:p w14:paraId="1455F2E4" w14:textId="5D6A3AAF" w:rsidR="00F003F2" w:rsidRPr="003662F3" w:rsidRDefault="00F003F2" w:rsidP="007D7BBB">
      <w:pPr>
        <w:numPr>
          <w:ilvl w:val="0"/>
          <w:numId w:val="23"/>
        </w:numPr>
        <w:spacing w:line="259" w:lineRule="auto"/>
        <w:contextualSpacing/>
        <w:rPr>
          <w:rFonts w:ascii="Arial" w:eastAsiaTheme="minorHAnsi" w:hAnsi="Arial" w:cs="Arial"/>
          <w:bCs/>
          <w:sz w:val="20"/>
          <w:szCs w:val="20"/>
        </w:rPr>
      </w:pPr>
      <w:r w:rsidRPr="003662F3">
        <w:rPr>
          <w:rFonts w:ascii="Arial" w:eastAsiaTheme="minorHAnsi" w:hAnsi="Arial" w:cs="Arial"/>
          <w:bCs/>
          <w:sz w:val="20"/>
          <w:szCs w:val="20"/>
        </w:rPr>
        <w:t>Except for permits furnished by the C</w:t>
      </w:r>
      <w:r w:rsidR="004C682C">
        <w:rPr>
          <w:rFonts w:ascii="Arial" w:eastAsiaTheme="minorHAnsi" w:hAnsi="Arial" w:cs="Arial"/>
          <w:bCs/>
          <w:sz w:val="20"/>
          <w:szCs w:val="20"/>
        </w:rPr>
        <w:t>ontractor</w:t>
      </w:r>
      <w:r w:rsidRPr="003662F3">
        <w:rPr>
          <w:rFonts w:ascii="Arial" w:eastAsiaTheme="minorHAnsi" w:hAnsi="Arial" w:cs="Arial"/>
          <w:bCs/>
          <w:sz w:val="20"/>
          <w:szCs w:val="20"/>
        </w:rPr>
        <w:t xml:space="preserve"> as specified in paragraph (b), </w:t>
      </w:r>
      <w:r w:rsidRPr="003662F3">
        <w:rPr>
          <w:rFonts w:ascii="Arial" w:eastAsiaTheme="minorHAnsi" w:hAnsi="Arial" w:cs="Arial"/>
          <w:color w:val="000000"/>
          <w:sz w:val="20"/>
          <w:szCs w:val="20"/>
          <w:shd w:val="clear" w:color="auto" w:fill="FFFFFF"/>
        </w:rPr>
        <w:t>the S</w:t>
      </w:r>
      <w:r w:rsidR="004C682C">
        <w:rPr>
          <w:rFonts w:ascii="Arial" w:eastAsiaTheme="minorHAnsi" w:hAnsi="Arial" w:cs="Arial"/>
          <w:color w:val="000000"/>
          <w:sz w:val="20"/>
          <w:szCs w:val="20"/>
          <w:shd w:val="clear" w:color="auto" w:fill="FFFFFF"/>
        </w:rPr>
        <w:t>ubcontractor</w:t>
      </w:r>
      <w:r w:rsidRPr="003662F3">
        <w:rPr>
          <w:rFonts w:ascii="Arial" w:eastAsiaTheme="minorHAnsi" w:hAnsi="Arial" w:cs="Arial"/>
          <w:color w:val="000000"/>
          <w:sz w:val="20"/>
          <w:szCs w:val="20"/>
          <w:shd w:val="clear" w:color="auto" w:fill="FFFFFF"/>
        </w:rPr>
        <w:t xml:space="preserve"> shall, without additional expense to the C</w:t>
      </w:r>
      <w:r w:rsidR="00ED392E">
        <w:rPr>
          <w:rFonts w:ascii="Arial" w:eastAsiaTheme="minorHAnsi" w:hAnsi="Arial" w:cs="Arial"/>
          <w:color w:val="000000"/>
          <w:sz w:val="20"/>
          <w:szCs w:val="20"/>
          <w:shd w:val="clear" w:color="auto" w:fill="FFFFFF"/>
        </w:rPr>
        <w:t>ontractor</w:t>
      </w:r>
      <w:r w:rsidRPr="003662F3">
        <w:rPr>
          <w:rFonts w:ascii="Arial" w:eastAsiaTheme="minorHAnsi" w:hAnsi="Arial" w:cs="Arial"/>
          <w:color w:val="000000"/>
          <w:sz w:val="20"/>
          <w:szCs w:val="20"/>
          <w:shd w:val="clear" w:color="auto" w:fill="FFFFFF"/>
        </w:rPr>
        <w:t xml:space="preserve">, be responsible for obtaining any and all necessary licenses and permits.  </w:t>
      </w:r>
    </w:p>
    <w:p w14:paraId="4053DB1C" w14:textId="41952A24" w:rsidR="00F003F2" w:rsidRPr="003662F3" w:rsidRDefault="00F003F2" w:rsidP="007D7BBB">
      <w:pPr>
        <w:numPr>
          <w:ilvl w:val="0"/>
          <w:numId w:val="23"/>
        </w:numPr>
        <w:spacing w:line="259" w:lineRule="auto"/>
        <w:contextualSpacing/>
        <w:rPr>
          <w:rFonts w:ascii="Arial" w:eastAsiaTheme="minorHAnsi" w:hAnsi="Arial" w:cs="Arial"/>
          <w:bCs/>
          <w:sz w:val="20"/>
          <w:szCs w:val="20"/>
        </w:rPr>
      </w:pPr>
      <w:r w:rsidRPr="003662F3">
        <w:rPr>
          <w:rFonts w:ascii="Arial" w:eastAsiaTheme="minorHAnsi" w:hAnsi="Arial" w:cs="Arial"/>
          <w:bCs/>
          <w:sz w:val="20"/>
          <w:szCs w:val="20"/>
        </w:rPr>
        <w:t>The C</w:t>
      </w:r>
      <w:r w:rsidR="007A37EC">
        <w:rPr>
          <w:rFonts w:ascii="Arial" w:eastAsiaTheme="minorHAnsi" w:hAnsi="Arial" w:cs="Arial"/>
          <w:bCs/>
          <w:sz w:val="20"/>
          <w:szCs w:val="20"/>
        </w:rPr>
        <w:t>ontractor</w:t>
      </w:r>
      <w:r w:rsidRPr="003662F3">
        <w:rPr>
          <w:rFonts w:ascii="Arial" w:eastAsiaTheme="minorHAnsi" w:hAnsi="Arial" w:cs="Arial"/>
          <w:bCs/>
          <w:sz w:val="20"/>
          <w:szCs w:val="20"/>
        </w:rPr>
        <w:t xml:space="preserve"> will without cost to the S</w:t>
      </w:r>
      <w:r w:rsidR="007A37EC">
        <w:rPr>
          <w:rFonts w:ascii="Arial" w:eastAsiaTheme="minorHAnsi" w:hAnsi="Arial" w:cs="Arial"/>
          <w:bCs/>
          <w:sz w:val="20"/>
          <w:szCs w:val="20"/>
        </w:rPr>
        <w:t>ubcontractor</w:t>
      </w:r>
      <w:r w:rsidRPr="003662F3">
        <w:rPr>
          <w:rFonts w:ascii="Arial" w:eastAsiaTheme="minorHAnsi" w:hAnsi="Arial" w:cs="Arial"/>
          <w:bCs/>
          <w:sz w:val="20"/>
          <w:szCs w:val="20"/>
        </w:rPr>
        <w:t xml:space="preserve">, furnish the permits listed </w:t>
      </w:r>
      <w:r w:rsidR="009A6A90">
        <w:rPr>
          <w:rFonts w:ascii="Arial" w:eastAsiaTheme="minorHAnsi" w:hAnsi="Arial" w:cs="Arial"/>
          <w:bCs/>
          <w:sz w:val="20"/>
          <w:szCs w:val="20"/>
        </w:rPr>
        <w:t xml:space="preserve">in the </w:t>
      </w:r>
      <w:r w:rsidR="00990C38">
        <w:rPr>
          <w:rFonts w:ascii="Arial" w:eastAsiaTheme="minorHAnsi" w:hAnsi="Arial" w:cs="Arial"/>
          <w:bCs/>
          <w:sz w:val="20"/>
          <w:szCs w:val="20"/>
        </w:rPr>
        <w:t>SOW</w:t>
      </w:r>
      <w:r w:rsidRPr="003662F3">
        <w:rPr>
          <w:rFonts w:ascii="Arial" w:eastAsiaTheme="minorHAnsi" w:hAnsi="Arial" w:cs="Arial"/>
          <w:bCs/>
          <w:sz w:val="20"/>
          <w:szCs w:val="20"/>
        </w:rPr>
        <w:t>. All such C</w:t>
      </w:r>
      <w:r w:rsidR="007A37EC">
        <w:rPr>
          <w:rFonts w:ascii="Arial" w:eastAsiaTheme="minorHAnsi" w:hAnsi="Arial" w:cs="Arial"/>
          <w:bCs/>
          <w:sz w:val="20"/>
          <w:szCs w:val="20"/>
        </w:rPr>
        <w:t>ontractor</w:t>
      </w:r>
      <w:r w:rsidRPr="003662F3">
        <w:rPr>
          <w:rFonts w:ascii="Arial" w:eastAsiaTheme="minorHAnsi" w:hAnsi="Arial" w:cs="Arial"/>
          <w:bCs/>
          <w:sz w:val="20"/>
          <w:szCs w:val="20"/>
        </w:rPr>
        <w:t>-furnished permits are available for examination at the project office of C</w:t>
      </w:r>
      <w:r w:rsidR="007A37EC">
        <w:rPr>
          <w:rFonts w:ascii="Arial" w:eastAsiaTheme="minorHAnsi" w:hAnsi="Arial" w:cs="Arial"/>
          <w:bCs/>
          <w:sz w:val="20"/>
          <w:szCs w:val="20"/>
        </w:rPr>
        <w:t>ontractor</w:t>
      </w:r>
      <w:r w:rsidRPr="003662F3">
        <w:rPr>
          <w:rFonts w:ascii="Arial" w:eastAsiaTheme="minorHAnsi" w:hAnsi="Arial" w:cs="Arial"/>
          <w:bCs/>
          <w:sz w:val="20"/>
          <w:szCs w:val="20"/>
        </w:rPr>
        <w:t xml:space="preserve"> during regular business hours.</w:t>
      </w:r>
    </w:p>
    <w:p w14:paraId="2B076D0F" w14:textId="4AB1AC30" w:rsidR="002A2ED1" w:rsidRPr="002A2ED1" w:rsidRDefault="00F003F2" w:rsidP="007D7BBB">
      <w:pPr>
        <w:numPr>
          <w:ilvl w:val="0"/>
          <w:numId w:val="23"/>
        </w:numPr>
        <w:tabs>
          <w:tab w:val="left" w:pos="700"/>
        </w:tabs>
        <w:spacing w:line="259" w:lineRule="auto"/>
        <w:contextualSpacing/>
        <w:rPr>
          <w:rFonts w:ascii="Arial" w:eastAsiaTheme="minorHAnsi" w:hAnsi="Arial" w:cs="Arial"/>
          <w:bCs/>
          <w:color w:val="FF0000"/>
          <w:sz w:val="20"/>
          <w:szCs w:val="20"/>
        </w:rPr>
      </w:pPr>
      <w:r w:rsidRPr="002A2ED1">
        <w:rPr>
          <w:rFonts w:ascii="Arial" w:eastAsiaTheme="minorHAnsi" w:hAnsi="Arial" w:cs="Arial"/>
          <w:color w:val="000000"/>
          <w:sz w:val="20"/>
          <w:szCs w:val="20"/>
          <w:shd w:val="clear" w:color="auto" w:fill="FFFFFF"/>
        </w:rPr>
        <w:t>The S</w:t>
      </w:r>
      <w:r w:rsidR="007A37EC" w:rsidRPr="002A2ED1">
        <w:rPr>
          <w:rFonts w:ascii="Arial" w:eastAsiaTheme="minorHAnsi" w:hAnsi="Arial" w:cs="Arial"/>
          <w:color w:val="000000"/>
          <w:sz w:val="20"/>
          <w:szCs w:val="20"/>
          <w:shd w:val="clear" w:color="auto" w:fill="FFFFFF"/>
        </w:rPr>
        <w:t>ubcontractor</w:t>
      </w:r>
      <w:r w:rsidRPr="002A2ED1">
        <w:rPr>
          <w:rFonts w:ascii="Arial" w:eastAsiaTheme="minorHAnsi" w:hAnsi="Arial" w:cs="Arial"/>
          <w:color w:val="000000"/>
          <w:sz w:val="20"/>
          <w:szCs w:val="20"/>
          <w:shd w:val="clear" w:color="auto" w:fill="FFFFFF"/>
        </w:rPr>
        <w:t xml:space="preserve"> shall also be responsible and liable for all materials delivered and Work performed until completion and acceptance of the entire Work, except for any completed unit of Work which may have been accepted under the Subcontract.</w:t>
      </w:r>
      <w:bookmarkStart w:id="650" w:name="_Toc112840135"/>
      <w:bookmarkStart w:id="651" w:name="_Toc112840136"/>
      <w:bookmarkStart w:id="652" w:name="_Toc112840137"/>
      <w:bookmarkStart w:id="653" w:name="_Toc112840138"/>
      <w:bookmarkStart w:id="654" w:name="_Toc112840139"/>
      <w:bookmarkEnd w:id="650"/>
      <w:bookmarkEnd w:id="651"/>
      <w:bookmarkEnd w:id="652"/>
      <w:bookmarkEnd w:id="653"/>
      <w:bookmarkEnd w:id="654"/>
    </w:p>
    <w:p w14:paraId="31EB0C18" w14:textId="16FCAD24" w:rsidR="00851C54" w:rsidRPr="009C5F68" w:rsidRDefault="008874CF" w:rsidP="007D7BBB">
      <w:pPr>
        <w:pStyle w:val="ClauseHeading2"/>
        <w:numPr>
          <w:ilvl w:val="0"/>
          <w:numId w:val="44"/>
        </w:numPr>
        <w:ind w:left="360"/>
        <w:rPr>
          <w:rFonts w:cs="Arial"/>
          <w:lang w:bidi="ar-SA"/>
        </w:rPr>
      </w:pPr>
      <w:bookmarkStart w:id="655" w:name="_Toc197613885"/>
      <w:bookmarkStart w:id="656" w:name="_Toc197677838"/>
      <w:bookmarkStart w:id="657" w:name="_Toc233284457"/>
      <w:bookmarkEnd w:id="644"/>
      <w:bookmarkEnd w:id="645"/>
      <w:bookmarkEnd w:id="646"/>
      <w:bookmarkEnd w:id="647"/>
      <w:bookmarkEnd w:id="648"/>
      <w:bookmarkEnd w:id="655"/>
      <w:bookmarkEnd w:id="656"/>
      <w:r>
        <w:rPr>
          <w:rFonts w:cs="Arial"/>
        </w:rPr>
        <w:t xml:space="preserve">Subcontract </w:t>
      </w:r>
      <w:r w:rsidR="00851C54">
        <w:rPr>
          <w:rFonts w:cs="Arial"/>
        </w:rPr>
        <w:t>Schedule</w:t>
      </w:r>
      <w:bookmarkEnd w:id="657"/>
    </w:p>
    <w:p w14:paraId="13A5BD78" w14:textId="423A62EE" w:rsidR="00F26883" w:rsidRPr="003662F3" w:rsidRDefault="00F26883" w:rsidP="00745DCC">
      <w:pPr>
        <w:spacing w:after="0" w:line="259" w:lineRule="auto"/>
        <w:rPr>
          <w:rFonts w:ascii="Arial" w:hAnsi="Arial" w:cs="Arial"/>
          <w:bCs/>
          <w:sz w:val="20"/>
          <w:szCs w:val="20"/>
        </w:rPr>
      </w:pPr>
      <w:r w:rsidRPr="003662F3">
        <w:rPr>
          <w:rFonts w:ascii="Arial" w:hAnsi="Arial" w:cs="Arial"/>
          <w:bCs/>
          <w:sz w:val="20"/>
          <w:szCs w:val="20"/>
        </w:rPr>
        <w:t>S</w:t>
      </w:r>
      <w:r w:rsidR="002E6B17">
        <w:rPr>
          <w:rFonts w:ascii="Arial" w:hAnsi="Arial" w:cs="Arial"/>
          <w:bCs/>
          <w:sz w:val="20"/>
          <w:szCs w:val="20"/>
        </w:rPr>
        <w:t>ubcontractor</w:t>
      </w:r>
      <w:r w:rsidRPr="003662F3">
        <w:rPr>
          <w:rFonts w:ascii="Arial" w:hAnsi="Arial" w:cs="Arial"/>
          <w:bCs/>
          <w:sz w:val="20"/>
          <w:szCs w:val="20"/>
        </w:rPr>
        <w:t xml:space="preserve"> shall, within ten (10) calendar days from and after S</w:t>
      </w:r>
      <w:r w:rsidR="002E6B17">
        <w:rPr>
          <w:rFonts w:ascii="Arial" w:hAnsi="Arial" w:cs="Arial"/>
          <w:bCs/>
          <w:sz w:val="20"/>
          <w:szCs w:val="20"/>
        </w:rPr>
        <w:t>ubcontractor’s</w:t>
      </w:r>
      <w:r w:rsidRPr="003662F3">
        <w:rPr>
          <w:rFonts w:ascii="Arial" w:hAnsi="Arial" w:cs="Arial"/>
          <w:bCs/>
          <w:sz w:val="20"/>
          <w:szCs w:val="20"/>
        </w:rPr>
        <w:t xml:space="preserve"> receipt of written notice to proceed, and, in any event, prior to performance of Work, submit to C</w:t>
      </w:r>
      <w:r w:rsidR="002E6B17">
        <w:rPr>
          <w:rFonts w:ascii="Arial" w:hAnsi="Arial" w:cs="Arial"/>
          <w:bCs/>
          <w:sz w:val="20"/>
          <w:szCs w:val="20"/>
        </w:rPr>
        <w:t>ontractor</w:t>
      </w:r>
      <w:r w:rsidRPr="003662F3">
        <w:rPr>
          <w:rFonts w:ascii="Arial" w:hAnsi="Arial" w:cs="Arial"/>
          <w:bCs/>
          <w:sz w:val="20"/>
          <w:szCs w:val="20"/>
        </w:rPr>
        <w:t xml:space="preserve"> for approval a detailed Subcontract Schedule meeting the </w:t>
      </w:r>
      <w:r w:rsidR="00FE5668">
        <w:rPr>
          <w:rFonts w:ascii="Arial" w:hAnsi="Arial" w:cs="Arial"/>
          <w:bCs/>
          <w:sz w:val="20"/>
          <w:szCs w:val="20"/>
        </w:rPr>
        <w:t>Period of Performance dates a</w:t>
      </w:r>
      <w:r w:rsidRPr="003662F3">
        <w:rPr>
          <w:rFonts w:ascii="Arial" w:hAnsi="Arial" w:cs="Arial"/>
          <w:bCs/>
          <w:sz w:val="20"/>
          <w:szCs w:val="20"/>
        </w:rPr>
        <w:t>nd shall show all activities and sequence of operations needed for the orderly performance and completion of any separable parts of any Work, inclusive of off-Site Work, and all Work in accordance with this Subcontract.</w:t>
      </w:r>
    </w:p>
    <w:p w14:paraId="58625645" w14:textId="77777777" w:rsidR="00F26883" w:rsidRPr="003662F3" w:rsidRDefault="00F26883" w:rsidP="00C54ACF">
      <w:pPr>
        <w:spacing w:after="0"/>
        <w:rPr>
          <w:rFonts w:ascii="Arial" w:hAnsi="Arial" w:cs="Arial"/>
          <w:bCs/>
          <w:sz w:val="20"/>
          <w:szCs w:val="20"/>
        </w:rPr>
      </w:pPr>
    </w:p>
    <w:p w14:paraId="4F947F50" w14:textId="77619E0A" w:rsidR="00F26883" w:rsidRPr="003662F3" w:rsidRDefault="00F26883" w:rsidP="00745DCC">
      <w:pPr>
        <w:spacing w:after="0" w:line="259" w:lineRule="auto"/>
        <w:rPr>
          <w:rFonts w:ascii="Arial" w:hAnsi="Arial" w:cs="Arial"/>
          <w:bCs/>
          <w:sz w:val="20"/>
          <w:szCs w:val="20"/>
        </w:rPr>
      </w:pPr>
      <w:r w:rsidRPr="003662F3">
        <w:rPr>
          <w:rFonts w:ascii="Arial" w:hAnsi="Arial" w:cs="Arial"/>
          <w:bCs/>
          <w:sz w:val="20"/>
          <w:szCs w:val="20"/>
        </w:rPr>
        <w:t>The Subcontract Schedule shall be complete in all aspects and shall include a personnel forecast by classification. S</w:t>
      </w:r>
      <w:r w:rsidR="002E6B17">
        <w:rPr>
          <w:rFonts w:ascii="Arial" w:hAnsi="Arial" w:cs="Arial"/>
          <w:bCs/>
          <w:sz w:val="20"/>
          <w:szCs w:val="20"/>
        </w:rPr>
        <w:t>ubcontractor</w:t>
      </w:r>
      <w:r w:rsidRPr="003662F3">
        <w:rPr>
          <w:rFonts w:ascii="Arial" w:hAnsi="Arial" w:cs="Arial"/>
          <w:bCs/>
          <w:sz w:val="20"/>
          <w:szCs w:val="20"/>
        </w:rPr>
        <w:t xml:space="preserve"> shall promptly inform C</w:t>
      </w:r>
      <w:r w:rsidR="002E6B17">
        <w:rPr>
          <w:rFonts w:ascii="Arial" w:hAnsi="Arial" w:cs="Arial"/>
          <w:bCs/>
          <w:sz w:val="20"/>
          <w:szCs w:val="20"/>
        </w:rPr>
        <w:t>ontractor</w:t>
      </w:r>
      <w:r w:rsidRPr="003662F3">
        <w:rPr>
          <w:rFonts w:ascii="Arial" w:hAnsi="Arial" w:cs="Arial"/>
          <w:bCs/>
          <w:sz w:val="20"/>
          <w:szCs w:val="20"/>
        </w:rPr>
        <w:t xml:space="preserve"> of any proposed change(s) in the schedule and shall furnish C</w:t>
      </w:r>
      <w:r w:rsidR="002E6B17">
        <w:rPr>
          <w:rFonts w:ascii="Arial" w:hAnsi="Arial" w:cs="Arial"/>
          <w:bCs/>
          <w:sz w:val="20"/>
          <w:szCs w:val="20"/>
        </w:rPr>
        <w:t>ontractor</w:t>
      </w:r>
      <w:r w:rsidRPr="003662F3">
        <w:rPr>
          <w:rFonts w:ascii="Arial" w:hAnsi="Arial" w:cs="Arial"/>
          <w:bCs/>
          <w:sz w:val="20"/>
          <w:szCs w:val="20"/>
        </w:rPr>
        <w:t xml:space="preserve"> with a revised schedule within ten (10) calendar days after approval by </w:t>
      </w:r>
      <w:r w:rsidRPr="003662F3">
        <w:rPr>
          <w:rFonts w:ascii="Arial" w:hAnsi="Arial" w:cs="Arial"/>
          <w:bCs/>
          <w:sz w:val="20"/>
          <w:szCs w:val="20"/>
        </w:rPr>
        <w:lastRenderedPageBreak/>
        <w:t>C</w:t>
      </w:r>
      <w:r w:rsidR="002E6B17">
        <w:rPr>
          <w:rFonts w:ascii="Arial" w:hAnsi="Arial" w:cs="Arial"/>
          <w:bCs/>
          <w:sz w:val="20"/>
          <w:szCs w:val="20"/>
        </w:rPr>
        <w:t>ontractor</w:t>
      </w:r>
      <w:r w:rsidRPr="003662F3">
        <w:rPr>
          <w:rFonts w:ascii="Arial" w:hAnsi="Arial" w:cs="Arial"/>
          <w:bCs/>
          <w:sz w:val="20"/>
          <w:szCs w:val="20"/>
        </w:rPr>
        <w:t xml:space="preserve"> of such change. The schedule shall be kept up to date, taking into account the actual progress of Work and shall be revised, if necessary, every thirty (30) calendar days. The revised schedule shall, as determined by C</w:t>
      </w:r>
      <w:r w:rsidR="002E6B17">
        <w:rPr>
          <w:rFonts w:ascii="Arial" w:hAnsi="Arial" w:cs="Arial"/>
          <w:bCs/>
          <w:sz w:val="20"/>
          <w:szCs w:val="20"/>
        </w:rPr>
        <w:t>ontractor</w:t>
      </w:r>
      <w:r w:rsidRPr="003662F3">
        <w:rPr>
          <w:rFonts w:ascii="Arial" w:hAnsi="Arial" w:cs="Arial"/>
          <w:bCs/>
          <w:sz w:val="20"/>
          <w:szCs w:val="20"/>
        </w:rPr>
        <w:t>, be sufficient to meet the requirements for the completion of the separable parts of any and all Work as set forth in this Subcontract.</w:t>
      </w:r>
    </w:p>
    <w:p w14:paraId="0EE50FA2" w14:textId="77777777" w:rsidR="00F26883" w:rsidRPr="003662F3" w:rsidRDefault="00F26883" w:rsidP="39405999">
      <w:pPr>
        <w:spacing w:after="0"/>
        <w:ind w:left="720"/>
        <w:contextualSpacing/>
        <w:rPr>
          <w:rFonts w:ascii="Arial" w:hAnsi="Arial" w:cs="Arial"/>
          <w:sz w:val="20"/>
          <w:szCs w:val="20"/>
        </w:rPr>
      </w:pPr>
    </w:p>
    <w:p w14:paraId="04957F17" w14:textId="46F9AF39" w:rsidR="00F26883" w:rsidRPr="003662F3" w:rsidRDefault="13FEB5DD" w:rsidP="00745DCC">
      <w:pPr>
        <w:spacing w:after="0" w:line="259" w:lineRule="auto"/>
        <w:contextualSpacing/>
        <w:rPr>
          <w:rFonts w:ascii="Arial" w:hAnsi="Arial" w:cs="Arial"/>
          <w:sz w:val="20"/>
          <w:szCs w:val="20"/>
        </w:rPr>
      </w:pPr>
      <w:r w:rsidRPr="39405999">
        <w:rPr>
          <w:rFonts w:ascii="Arial" w:hAnsi="Arial" w:cs="Arial"/>
          <w:sz w:val="20"/>
          <w:szCs w:val="20"/>
          <w:lang w:val="en"/>
        </w:rPr>
        <w:t>The S</w:t>
      </w:r>
      <w:r w:rsidR="74C06BA5" w:rsidRPr="39405999">
        <w:rPr>
          <w:rFonts w:ascii="Arial" w:hAnsi="Arial" w:cs="Arial"/>
          <w:sz w:val="20"/>
          <w:szCs w:val="20"/>
          <w:lang w:val="en"/>
        </w:rPr>
        <w:t>ubcontractor</w:t>
      </w:r>
      <w:r w:rsidRPr="39405999">
        <w:rPr>
          <w:rFonts w:ascii="Arial" w:hAnsi="Arial" w:cs="Arial"/>
          <w:sz w:val="20"/>
          <w:szCs w:val="20"/>
          <w:lang w:val="en"/>
        </w:rPr>
        <w:t xml:space="preserve"> shall enter the actual progress on the schedule as directed by the STR, and upon doing so shall immediately deliver three copies of the annotated schedule to the STR. If, in the opinion of the </w:t>
      </w:r>
      <w:r w:rsidR="73BD4074" w:rsidRPr="39405999">
        <w:rPr>
          <w:rFonts w:ascii="Arial" w:hAnsi="Arial" w:cs="Arial"/>
          <w:sz w:val="20"/>
          <w:szCs w:val="20"/>
          <w:lang w:val="en"/>
        </w:rPr>
        <w:t xml:space="preserve">Procurement </w:t>
      </w:r>
      <w:r w:rsidR="00B16F97">
        <w:rPr>
          <w:rFonts w:ascii="Arial" w:hAnsi="Arial" w:cs="Arial"/>
          <w:sz w:val="20"/>
          <w:szCs w:val="20"/>
          <w:lang w:val="en"/>
        </w:rPr>
        <w:t>Specialist</w:t>
      </w:r>
      <w:r w:rsidRPr="39405999">
        <w:rPr>
          <w:rFonts w:ascii="Arial" w:hAnsi="Arial" w:cs="Arial"/>
          <w:sz w:val="20"/>
          <w:szCs w:val="20"/>
          <w:lang w:val="en"/>
        </w:rPr>
        <w:t xml:space="preserve">, the </w:t>
      </w:r>
      <w:bookmarkStart w:id="658" w:name="_Hlk190066619"/>
      <w:r w:rsidR="74C06BA5" w:rsidRPr="39405999">
        <w:rPr>
          <w:rFonts w:ascii="Arial" w:hAnsi="Arial" w:cs="Arial"/>
          <w:sz w:val="20"/>
          <w:szCs w:val="20"/>
          <w:lang w:val="en"/>
        </w:rPr>
        <w:t>Subcontractor</w:t>
      </w:r>
      <w:bookmarkEnd w:id="658"/>
      <w:r w:rsidRPr="39405999">
        <w:rPr>
          <w:rFonts w:ascii="Arial" w:hAnsi="Arial" w:cs="Arial"/>
          <w:sz w:val="20"/>
          <w:szCs w:val="20"/>
          <w:lang w:val="en"/>
        </w:rPr>
        <w:t xml:space="preserve"> falls behind the approved schedule, the </w:t>
      </w:r>
      <w:r w:rsidR="74C06BA5" w:rsidRPr="39405999">
        <w:rPr>
          <w:rFonts w:ascii="Arial" w:hAnsi="Arial" w:cs="Arial"/>
          <w:sz w:val="20"/>
          <w:szCs w:val="20"/>
          <w:lang w:val="en"/>
        </w:rPr>
        <w:t>Subcontractor</w:t>
      </w:r>
      <w:r w:rsidRPr="39405999">
        <w:rPr>
          <w:rFonts w:ascii="Arial" w:hAnsi="Arial" w:cs="Arial"/>
          <w:sz w:val="20"/>
          <w:szCs w:val="20"/>
          <w:lang w:val="en"/>
        </w:rPr>
        <w:t xml:space="preserve"> shall take steps necessary to improve its progress, including those that may be required by the </w:t>
      </w:r>
      <w:r w:rsidR="73BD4074" w:rsidRPr="39405999">
        <w:rPr>
          <w:rFonts w:ascii="Arial" w:hAnsi="Arial" w:cs="Arial"/>
          <w:sz w:val="20"/>
          <w:szCs w:val="20"/>
          <w:lang w:val="en"/>
        </w:rPr>
        <w:t xml:space="preserve">Procurement </w:t>
      </w:r>
      <w:r w:rsidR="00B16F97">
        <w:rPr>
          <w:rFonts w:ascii="Arial" w:hAnsi="Arial" w:cs="Arial"/>
          <w:sz w:val="20"/>
          <w:szCs w:val="20"/>
          <w:lang w:val="en"/>
        </w:rPr>
        <w:t>Specialist</w:t>
      </w:r>
      <w:r w:rsidRPr="39405999">
        <w:rPr>
          <w:rFonts w:ascii="Arial" w:hAnsi="Arial" w:cs="Arial"/>
          <w:sz w:val="20"/>
          <w:szCs w:val="20"/>
          <w:lang w:val="en"/>
        </w:rPr>
        <w:t>, without additional cost to the C</w:t>
      </w:r>
      <w:r w:rsidR="74C06BA5" w:rsidRPr="39405999">
        <w:rPr>
          <w:rFonts w:ascii="Arial" w:hAnsi="Arial" w:cs="Arial"/>
          <w:sz w:val="20"/>
          <w:szCs w:val="20"/>
          <w:lang w:val="en"/>
        </w:rPr>
        <w:t>ontractor</w:t>
      </w:r>
      <w:r w:rsidRPr="39405999">
        <w:rPr>
          <w:rFonts w:ascii="Arial" w:hAnsi="Arial" w:cs="Arial"/>
          <w:sz w:val="20"/>
          <w:szCs w:val="20"/>
          <w:lang w:val="en"/>
        </w:rPr>
        <w:t xml:space="preserve">. In this circumstance, the </w:t>
      </w:r>
      <w:r w:rsidR="73BD4074" w:rsidRPr="39405999">
        <w:rPr>
          <w:rFonts w:ascii="Arial" w:hAnsi="Arial" w:cs="Arial"/>
          <w:sz w:val="20"/>
          <w:szCs w:val="20"/>
          <w:lang w:val="en"/>
        </w:rPr>
        <w:t xml:space="preserve">Procurement </w:t>
      </w:r>
      <w:r w:rsidR="00B16F97">
        <w:rPr>
          <w:rFonts w:ascii="Arial" w:hAnsi="Arial" w:cs="Arial"/>
          <w:sz w:val="20"/>
          <w:szCs w:val="20"/>
          <w:lang w:val="en"/>
        </w:rPr>
        <w:t>Specialist</w:t>
      </w:r>
      <w:r w:rsidR="00B16F97" w:rsidRPr="39405999">
        <w:rPr>
          <w:rFonts w:ascii="Arial" w:hAnsi="Arial" w:cs="Arial"/>
          <w:sz w:val="20"/>
          <w:szCs w:val="20"/>
          <w:lang w:val="en"/>
        </w:rPr>
        <w:t xml:space="preserve"> </w:t>
      </w:r>
      <w:r w:rsidRPr="39405999">
        <w:rPr>
          <w:rFonts w:ascii="Arial" w:hAnsi="Arial" w:cs="Arial"/>
          <w:sz w:val="20"/>
          <w:szCs w:val="20"/>
          <w:lang w:val="en"/>
        </w:rPr>
        <w:t xml:space="preserve">may require the </w:t>
      </w:r>
      <w:r w:rsidR="74C06BA5" w:rsidRPr="39405999">
        <w:rPr>
          <w:rFonts w:ascii="Arial" w:hAnsi="Arial" w:cs="Arial"/>
          <w:sz w:val="20"/>
          <w:szCs w:val="20"/>
          <w:lang w:val="en"/>
        </w:rPr>
        <w:t>Subcontractor</w:t>
      </w:r>
      <w:r w:rsidRPr="39405999">
        <w:rPr>
          <w:rFonts w:ascii="Arial" w:hAnsi="Arial" w:cs="Arial"/>
          <w:sz w:val="20"/>
          <w:szCs w:val="20"/>
          <w:lang w:val="en"/>
        </w:rPr>
        <w:t xml:space="preserve"> to increase the number of shifts, overtime operations, days of work, and/or the amount of construction plant, and to submit for approval any supplementary schedule or schedules in chart form as the </w:t>
      </w:r>
      <w:r w:rsidR="73BD4074" w:rsidRPr="39405999">
        <w:rPr>
          <w:rFonts w:ascii="Arial" w:hAnsi="Arial" w:cs="Arial"/>
          <w:sz w:val="20"/>
          <w:szCs w:val="20"/>
          <w:lang w:val="en"/>
        </w:rPr>
        <w:t xml:space="preserve">Procurement </w:t>
      </w:r>
      <w:r w:rsidR="00AE42B7">
        <w:rPr>
          <w:rFonts w:ascii="Arial" w:hAnsi="Arial" w:cs="Arial"/>
          <w:sz w:val="20"/>
          <w:szCs w:val="20"/>
          <w:lang w:val="en"/>
        </w:rPr>
        <w:t>Specialist</w:t>
      </w:r>
      <w:r w:rsidR="00AE42B7" w:rsidRPr="39405999">
        <w:rPr>
          <w:rFonts w:ascii="Arial" w:hAnsi="Arial" w:cs="Arial"/>
          <w:sz w:val="20"/>
          <w:szCs w:val="20"/>
          <w:lang w:val="en"/>
        </w:rPr>
        <w:t xml:space="preserve"> </w:t>
      </w:r>
      <w:r w:rsidRPr="39405999">
        <w:rPr>
          <w:rFonts w:ascii="Arial" w:hAnsi="Arial" w:cs="Arial"/>
          <w:sz w:val="20"/>
          <w:szCs w:val="20"/>
          <w:lang w:val="en"/>
        </w:rPr>
        <w:t>deems necessary to demonstrate how the approved rate of progress will be regained.</w:t>
      </w:r>
    </w:p>
    <w:p w14:paraId="76394289" w14:textId="77777777" w:rsidR="00F26883" w:rsidRPr="003662F3" w:rsidRDefault="00F26883" w:rsidP="00C54ACF">
      <w:pPr>
        <w:spacing w:after="0"/>
        <w:ind w:left="720"/>
        <w:contextualSpacing/>
        <w:rPr>
          <w:rFonts w:ascii="Arial" w:hAnsi="Arial" w:cs="Arial"/>
          <w:bCs/>
          <w:sz w:val="20"/>
          <w:szCs w:val="20"/>
        </w:rPr>
      </w:pPr>
    </w:p>
    <w:p w14:paraId="6FF496DB" w14:textId="7299C048" w:rsidR="009A6090" w:rsidRPr="003662F3" w:rsidRDefault="00F26883" w:rsidP="009A6090">
      <w:pPr>
        <w:spacing w:after="0" w:line="259" w:lineRule="auto"/>
        <w:contextualSpacing/>
        <w:rPr>
          <w:rFonts w:ascii="Arial" w:hAnsi="Arial" w:cs="Arial"/>
          <w:sz w:val="20"/>
          <w:szCs w:val="20"/>
        </w:rPr>
      </w:pPr>
      <w:r w:rsidRPr="003662F3">
        <w:rPr>
          <w:rFonts w:ascii="Arial" w:hAnsi="Arial" w:cs="Arial"/>
          <w:sz w:val="20"/>
          <w:szCs w:val="20"/>
          <w:lang w:val="en"/>
        </w:rPr>
        <w:t xml:space="preserve">Failure of the </w:t>
      </w:r>
      <w:r w:rsidR="002E6B17" w:rsidRPr="003662F3">
        <w:rPr>
          <w:rFonts w:ascii="Arial" w:hAnsi="Arial" w:cs="Arial"/>
          <w:sz w:val="20"/>
          <w:szCs w:val="20"/>
          <w:lang w:val="en"/>
        </w:rPr>
        <w:t>S</w:t>
      </w:r>
      <w:r w:rsidR="002E6B17">
        <w:rPr>
          <w:rFonts w:ascii="Arial" w:hAnsi="Arial" w:cs="Arial"/>
          <w:sz w:val="20"/>
          <w:szCs w:val="20"/>
          <w:lang w:val="en"/>
        </w:rPr>
        <w:t>ubcontractor</w:t>
      </w:r>
      <w:r w:rsidRPr="003662F3">
        <w:rPr>
          <w:rFonts w:ascii="Arial" w:hAnsi="Arial" w:cs="Arial"/>
          <w:sz w:val="20"/>
          <w:szCs w:val="20"/>
          <w:lang w:val="en"/>
        </w:rPr>
        <w:t xml:space="preserve"> to comply with the requirements of the Subcontract </w:t>
      </w:r>
      <w:r w:rsidRPr="420F2163">
        <w:rPr>
          <w:rFonts w:ascii="Arial" w:hAnsi="Arial" w:cs="Arial"/>
          <w:sz w:val="20"/>
          <w:szCs w:val="20"/>
        </w:rPr>
        <w:t xml:space="preserve">Administrator under this clause shall be grounds for a determination by the </w:t>
      </w:r>
      <w:r w:rsidR="00A71FFE" w:rsidRPr="420F2163">
        <w:rPr>
          <w:rFonts w:ascii="Arial" w:hAnsi="Arial" w:cs="Arial"/>
          <w:sz w:val="20"/>
          <w:szCs w:val="20"/>
        </w:rPr>
        <w:t xml:space="preserve">Procurement </w:t>
      </w:r>
      <w:r w:rsidR="00AE42B7">
        <w:rPr>
          <w:rFonts w:ascii="Arial" w:hAnsi="Arial" w:cs="Arial"/>
          <w:sz w:val="20"/>
          <w:szCs w:val="20"/>
        </w:rPr>
        <w:t>Specialist</w:t>
      </w:r>
      <w:r w:rsidR="00AE42B7" w:rsidRPr="420F2163">
        <w:rPr>
          <w:rFonts w:ascii="Arial" w:hAnsi="Arial" w:cs="Arial"/>
          <w:sz w:val="20"/>
          <w:szCs w:val="20"/>
        </w:rPr>
        <w:t xml:space="preserve"> </w:t>
      </w:r>
      <w:r w:rsidRPr="420F2163">
        <w:rPr>
          <w:rFonts w:ascii="Arial" w:hAnsi="Arial" w:cs="Arial"/>
          <w:sz w:val="20"/>
          <w:szCs w:val="20"/>
        </w:rPr>
        <w:t xml:space="preserve">that the </w:t>
      </w:r>
      <w:r w:rsidR="002E6B17" w:rsidRPr="420F2163">
        <w:rPr>
          <w:rFonts w:ascii="Arial" w:hAnsi="Arial" w:cs="Arial"/>
          <w:sz w:val="20"/>
          <w:szCs w:val="20"/>
        </w:rPr>
        <w:t>Subcontractor</w:t>
      </w:r>
      <w:r w:rsidRPr="420F2163">
        <w:rPr>
          <w:rFonts w:ascii="Arial" w:hAnsi="Arial" w:cs="Arial"/>
          <w:sz w:val="20"/>
          <w:szCs w:val="20"/>
        </w:rPr>
        <w:t xml:space="preserve"> is not prosecuting the work with sufficient diligence to ensure completion within the time specified in the Subcontract. Upon making this determination, the </w:t>
      </w:r>
      <w:r w:rsidR="00A71FFE" w:rsidRPr="420F2163">
        <w:rPr>
          <w:rFonts w:ascii="Arial" w:hAnsi="Arial" w:cs="Arial"/>
          <w:sz w:val="20"/>
          <w:szCs w:val="20"/>
        </w:rPr>
        <w:t xml:space="preserve">Procurement </w:t>
      </w:r>
      <w:r w:rsidR="00AE42B7">
        <w:rPr>
          <w:rFonts w:ascii="Arial" w:hAnsi="Arial" w:cs="Arial"/>
          <w:sz w:val="20"/>
          <w:szCs w:val="20"/>
        </w:rPr>
        <w:t>Specialist</w:t>
      </w:r>
      <w:r w:rsidR="00AE42B7" w:rsidRPr="420F2163">
        <w:rPr>
          <w:rFonts w:ascii="Arial" w:hAnsi="Arial" w:cs="Arial"/>
          <w:sz w:val="20"/>
          <w:szCs w:val="20"/>
        </w:rPr>
        <w:t xml:space="preserve"> </w:t>
      </w:r>
      <w:r w:rsidRPr="420F2163">
        <w:rPr>
          <w:rFonts w:ascii="Arial" w:hAnsi="Arial" w:cs="Arial"/>
          <w:sz w:val="20"/>
          <w:szCs w:val="20"/>
        </w:rPr>
        <w:t xml:space="preserve">may terminate the </w:t>
      </w:r>
      <w:r w:rsidR="002E6B17" w:rsidRPr="420F2163">
        <w:rPr>
          <w:rFonts w:ascii="Arial" w:hAnsi="Arial" w:cs="Arial"/>
          <w:sz w:val="20"/>
          <w:szCs w:val="20"/>
        </w:rPr>
        <w:t>Subcontractor’s</w:t>
      </w:r>
      <w:r w:rsidRPr="420F2163">
        <w:rPr>
          <w:rFonts w:ascii="Arial" w:hAnsi="Arial" w:cs="Arial"/>
          <w:sz w:val="20"/>
          <w:szCs w:val="20"/>
        </w:rPr>
        <w:t xml:space="preserve"> right to proceed with the work, or any separable part of it, in accordance with the default terms of this </w:t>
      </w:r>
      <w:r w:rsidR="00D2106E">
        <w:rPr>
          <w:rFonts w:ascii="Arial" w:hAnsi="Arial" w:cs="Arial"/>
          <w:sz w:val="20"/>
          <w:szCs w:val="20"/>
        </w:rPr>
        <w:t>Sub</w:t>
      </w:r>
      <w:r w:rsidRPr="420F2163">
        <w:rPr>
          <w:rFonts w:ascii="Arial" w:hAnsi="Arial" w:cs="Arial"/>
          <w:sz w:val="20"/>
          <w:szCs w:val="20"/>
        </w:rPr>
        <w:t>contract.</w:t>
      </w:r>
    </w:p>
    <w:p w14:paraId="571DF7BA" w14:textId="38724E3E" w:rsidR="00A875F4" w:rsidRPr="00A5664B" w:rsidRDefault="00427398" w:rsidP="007D7BBB">
      <w:pPr>
        <w:pStyle w:val="ClauseHeading2"/>
        <w:numPr>
          <w:ilvl w:val="0"/>
          <w:numId w:val="44"/>
        </w:numPr>
        <w:ind w:left="576" w:hanging="576"/>
        <w:rPr>
          <w:rFonts w:cs="Arial"/>
          <w:lang w:bidi="ar-SA"/>
        </w:rPr>
      </w:pPr>
      <w:bookmarkStart w:id="659" w:name="_Toc197613888"/>
      <w:bookmarkStart w:id="660" w:name="_Toc197677841"/>
      <w:bookmarkStart w:id="661" w:name="_Toc233284458"/>
      <w:bookmarkStart w:id="662" w:name="_Hlk190067322"/>
      <w:bookmarkEnd w:id="659"/>
      <w:bookmarkEnd w:id="660"/>
      <w:r w:rsidRPr="00A5664B">
        <w:rPr>
          <w:rFonts w:cs="Arial"/>
        </w:rPr>
        <w:t>Services Available At The Nevada National Security Site, Mercury, N</w:t>
      </w:r>
      <w:r w:rsidR="00A34B7A" w:rsidRPr="00A5664B">
        <w:rPr>
          <w:rFonts w:cs="Arial"/>
        </w:rPr>
        <w:t>e</w:t>
      </w:r>
      <w:r w:rsidRPr="00A5664B">
        <w:rPr>
          <w:rFonts w:cs="Arial"/>
        </w:rPr>
        <w:t>vada</w:t>
      </w:r>
      <w:bookmarkEnd w:id="661"/>
    </w:p>
    <w:p w14:paraId="262E0C15" w14:textId="09A7826E" w:rsidR="00C12337" w:rsidRPr="003662F3" w:rsidRDefault="00C12337" w:rsidP="002F7292">
      <w:pPr>
        <w:tabs>
          <w:tab w:val="left" w:pos="180"/>
          <w:tab w:val="left" w:pos="360"/>
        </w:tabs>
        <w:spacing w:before="120" w:after="120" w:line="214" w:lineRule="auto"/>
        <w:rPr>
          <w:rFonts w:ascii="Arial" w:hAnsi="Arial" w:cs="Arial"/>
          <w:color w:val="000000"/>
          <w:sz w:val="20"/>
          <w:szCs w:val="20"/>
        </w:rPr>
      </w:pPr>
      <w:r w:rsidRPr="003662F3">
        <w:rPr>
          <w:rFonts w:ascii="Arial" w:hAnsi="Arial" w:cs="Arial"/>
          <w:color w:val="000000"/>
          <w:sz w:val="20"/>
          <w:szCs w:val="20"/>
        </w:rPr>
        <w:t>S</w:t>
      </w:r>
      <w:r w:rsidR="009A508B">
        <w:rPr>
          <w:rFonts w:ascii="Arial" w:hAnsi="Arial" w:cs="Arial"/>
          <w:color w:val="000000"/>
          <w:sz w:val="20"/>
          <w:szCs w:val="20"/>
        </w:rPr>
        <w:t>ubcontractor</w:t>
      </w:r>
      <w:bookmarkEnd w:id="662"/>
      <w:r w:rsidRPr="003662F3">
        <w:rPr>
          <w:rFonts w:ascii="Arial" w:hAnsi="Arial" w:cs="Arial"/>
          <w:color w:val="000000"/>
          <w:sz w:val="20"/>
          <w:szCs w:val="20"/>
        </w:rPr>
        <w:t xml:space="preserve"> is responsible for those items listed below that are not specifically identified as the responsibility of the C</w:t>
      </w:r>
      <w:r w:rsidR="009A508B">
        <w:rPr>
          <w:rFonts w:ascii="Arial" w:hAnsi="Arial" w:cs="Arial"/>
          <w:color w:val="000000"/>
          <w:sz w:val="20"/>
          <w:szCs w:val="20"/>
        </w:rPr>
        <w:t>ontractor</w:t>
      </w:r>
      <w:r w:rsidRPr="003662F3">
        <w:rPr>
          <w:rFonts w:ascii="Arial" w:hAnsi="Arial" w:cs="Arial"/>
          <w:color w:val="000000"/>
          <w:sz w:val="20"/>
          <w:szCs w:val="20"/>
        </w:rPr>
        <w:t xml:space="preserve"> or other identified organization. </w:t>
      </w:r>
    </w:p>
    <w:p w14:paraId="4F924FA1"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t xml:space="preserve">Housing: </w:t>
      </w:r>
    </w:p>
    <w:p w14:paraId="3B05B0B3" w14:textId="077A0747" w:rsidR="00C12337" w:rsidRPr="003662F3"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t xml:space="preserve">Housing arrangements are the sole responsibility, and cost obligation, of 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There is some housing in Mercury that C</w:t>
      </w:r>
      <w:r w:rsidR="009A508B">
        <w:rPr>
          <w:rFonts w:ascii="Arial" w:hAnsi="Arial" w:cs="Arial"/>
          <w:sz w:val="20"/>
          <w:szCs w:val="20"/>
        </w:rPr>
        <w:t>ontractor</w:t>
      </w:r>
      <w:r w:rsidRPr="003662F3">
        <w:rPr>
          <w:rFonts w:ascii="Arial" w:hAnsi="Arial" w:cs="Arial"/>
          <w:sz w:val="20"/>
          <w:szCs w:val="20"/>
        </w:rPr>
        <w:t xml:space="preserve"> will make available to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at rates charged by C</w:t>
      </w:r>
      <w:r w:rsidR="009A508B">
        <w:rPr>
          <w:rFonts w:ascii="Arial" w:hAnsi="Arial" w:cs="Arial"/>
          <w:sz w:val="20"/>
          <w:szCs w:val="20"/>
        </w:rPr>
        <w:t>ontractor</w:t>
      </w:r>
      <w:r w:rsidRPr="003662F3">
        <w:rPr>
          <w:rFonts w:ascii="Arial" w:hAnsi="Arial" w:cs="Arial"/>
          <w:sz w:val="20"/>
          <w:szCs w:val="20"/>
        </w:rPr>
        <w:t xml:space="preserve"> and on a space available basis. The number of current units and rental rates will be provided upon request.</w:t>
      </w:r>
    </w:p>
    <w:p w14:paraId="64589B5E"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t>Food:</w:t>
      </w:r>
    </w:p>
    <w:p w14:paraId="364D44E8" w14:textId="7EA51628" w:rsidR="00C12337" w:rsidRPr="003662F3"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t>Cafeteria-style food is available in Mercury at rates competitive to off</w:t>
      </w:r>
      <w:r w:rsidRPr="003662F3">
        <w:rPr>
          <w:rFonts w:ascii="Arial" w:hAnsi="Arial" w:cs="Arial"/>
          <w:sz w:val="20"/>
          <w:szCs w:val="20"/>
        </w:rPr>
        <w:noBreakHyphen/>
        <w:t xml:space="preserve">site rates. Individuals or groups can arrange for food services with NNSS Site Services. Rates are subject to fluctuation. The Mercury cafeteria has limited hours of operation, usually only four days per week. These hours are subject to change. Vending services are available in the Mercury cafeteria 24 hours per day. All costs are at the </w:t>
      </w:r>
      <w:r w:rsidR="009A508B" w:rsidRPr="003662F3">
        <w:rPr>
          <w:rFonts w:ascii="Arial" w:hAnsi="Arial" w:cs="Arial"/>
          <w:color w:val="000000"/>
          <w:sz w:val="20"/>
          <w:szCs w:val="20"/>
        </w:rPr>
        <w:t>S</w:t>
      </w:r>
      <w:r w:rsidR="009A508B">
        <w:rPr>
          <w:rFonts w:ascii="Arial" w:hAnsi="Arial" w:cs="Arial"/>
          <w:color w:val="000000"/>
          <w:sz w:val="20"/>
          <w:szCs w:val="20"/>
        </w:rPr>
        <w:t>ubcontractor’s</w:t>
      </w:r>
      <w:r w:rsidRPr="003662F3">
        <w:rPr>
          <w:rFonts w:ascii="Arial" w:hAnsi="Arial" w:cs="Arial"/>
          <w:sz w:val="20"/>
          <w:szCs w:val="20"/>
        </w:rPr>
        <w:t xml:space="preserve"> expense and on cashless basis.</w:t>
      </w:r>
    </w:p>
    <w:p w14:paraId="4D59575D"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t xml:space="preserve">Security: </w:t>
      </w:r>
    </w:p>
    <w:p w14:paraId="777977E1" w14:textId="7C4C594D" w:rsidR="00C12337" w:rsidRPr="00701222"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t xml:space="preserve">NNSS access security is currently provided by SOC LLC. No other security will be provided. 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is responsible for security at the project site. Please note the NNSS access security </w:t>
      </w:r>
      <w:r w:rsidRPr="00701222">
        <w:rPr>
          <w:rFonts w:ascii="Arial" w:hAnsi="Arial" w:cs="Arial"/>
          <w:sz w:val="20"/>
          <w:szCs w:val="20"/>
        </w:rPr>
        <w:t xml:space="preserve">requirements under Exhibit F of the subcontract. </w:t>
      </w:r>
    </w:p>
    <w:p w14:paraId="09F8DE90" w14:textId="77777777" w:rsidR="00C12337" w:rsidRPr="00701222" w:rsidRDefault="00C12337" w:rsidP="0042056A">
      <w:pPr>
        <w:tabs>
          <w:tab w:val="left" w:pos="180"/>
        </w:tabs>
        <w:spacing w:before="120" w:after="120"/>
        <w:rPr>
          <w:rFonts w:ascii="Arial" w:hAnsi="Arial" w:cs="Arial"/>
          <w:b/>
          <w:sz w:val="20"/>
          <w:szCs w:val="20"/>
        </w:rPr>
      </w:pPr>
      <w:r w:rsidRPr="00701222">
        <w:rPr>
          <w:rFonts w:ascii="Arial" w:hAnsi="Arial" w:cs="Arial"/>
          <w:b/>
          <w:sz w:val="20"/>
          <w:szCs w:val="20"/>
        </w:rPr>
        <w:t>Personal Protective Equipment (PPE):</w:t>
      </w:r>
    </w:p>
    <w:p w14:paraId="2B7EFC7A" w14:textId="733D7D3C" w:rsidR="00C12337" w:rsidRPr="003662F3" w:rsidRDefault="00C12337" w:rsidP="0042056A">
      <w:pPr>
        <w:tabs>
          <w:tab w:val="left" w:pos="180"/>
        </w:tabs>
        <w:spacing w:before="120" w:after="120"/>
        <w:rPr>
          <w:rFonts w:ascii="Arial" w:hAnsi="Arial" w:cs="Arial"/>
          <w:sz w:val="20"/>
          <w:szCs w:val="20"/>
        </w:rPr>
      </w:pPr>
      <w:r w:rsidRPr="00701222">
        <w:rPr>
          <w:rFonts w:ascii="Arial" w:hAnsi="Arial" w:cs="Arial"/>
          <w:sz w:val="20"/>
          <w:szCs w:val="20"/>
        </w:rPr>
        <w:t xml:space="preserve">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701222">
        <w:rPr>
          <w:rFonts w:ascii="Arial" w:hAnsi="Arial" w:cs="Arial"/>
          <w:sz w:val="20"/>
          <w:szCs w:val="20"/>
        </w:rPr>
        <w:t xml:space="preserve"> is responsible for providing all Personal Protective Equipment (PPE) including but not limited to; hard hats, safety-toe shoes/boots, harnesses, safety glasses with side shields, miner's lamps, first aid kits and stations, etc. </w:t>
      </w:r>
      <w:r w:rsidRPr="00760BCC">
        <w:rPr>
          <w:rFonts w:ascii="Arial" w:hAnsi="Arial" w:cs="Arial"/>
          <w:sz w:val="20"/>
          <w:szCs w:val="20"/>
        </w:rPr>
        <w:t>(Refer to Exhibit E).</w:t>
      </w:r>
    </w:p>
    <w:p w14:paraId="41A896B5"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lastRenderedPageBreak/>
        <w:t>Mail services:</w:t>
      </w:r>
    </w:p>
    <w:p w14:paraId="7BAA750B" w14:textId="499996F3" w:rsidR="00C12337" w:rsidRPr="003662F3"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t>C</w:t>
      </w:r>
      <w:r w:rsidR="009A508B">
        <w:rPr>
          <w:rFonts w:ascii="Arial" w:hAnsi="Arial" w:cs="Arial"/>
          <w:sz w:val="20"/>
          <w:szCs w:val="20"/>
        </w:rPr>
        <w:t>ontractor</w:t>
      </w:r>
      <w:r w:rsidRPr="003662F3">
        <w:rPr>
          <w:rFonts w:ascii="Arial" w:hAnsi="Arial" w:cs="Arial"/>
          <w:sz w:val="20"/>
          <w:szCs w:val="20"/>
        </w:rPr>
        <w:t xml:space="preserve"> provides a local DOE community mail service that the S</w:t>
      </w:r>
      <w:r w:rsidR="009A508B">
        <w:rPr>
          <w:rFonts w:ascii="Arial" w:hAnsi="Arial" w:cs="Arial"/>
          <w:sz w:val="20"/>
          <w:szCs w:val="20"/>
        </w:rPr>
        <w:t>ubcontractor</w:t>
      </w:r>
      <w:r w:rsidRPr="003662F3">
        <w:rPr>
          <w:rFonts w:ascii="Arial" w:hAnsi="Arial" w:cs="Arial"/>
          <w:sz w:val="20"/>
          <w:szCs w:val="20"/>
        </w:rPr>
        <w:t xml:space="preserve"> may use for project mail within the NNSS. All other mail services are by private provider and are at the S</w:t>
      </w:r>
      <w:r w:rsidR="009A508B">
        <w:rPr>
          <w:rFonts w:ascii="Arial" w:hAnsi="Arial" w:cs="Arial"/>
          <w:sz w:val="20"/>
          <w:szCs w:val="20"/>
        </w:rPr>
        <w:t>ubcontractor’s</w:t>
      </w:r>
      <w:r w:rsidRPr="003662F3">
        <w:rPr>
          <w:rFonts w:ascii="Arial" w:hAnsi="Arial" w:cs="Arial"/>
          <w:sz w:val="20"/>
          <w:szCs w:val="20"/>
        </w:rPr>
        <w:t xml:space="preserve"> expense. There is a US Post office in Mercury.</w:t>
      </w:r>
    </w:p>
    <w:p w14:paraId="55591849" w14:textId="77777777" w:rsidR="00C12337" w:rsidRPr="003662F3" w:rsidRDefault="00C12337" w:rsidP="00C54ACF">
      <w:pPr>
        <w:tabs>
          <w:tab w:val="left" w:pos="180"/>
        </w:tabs>
        <w:spacing w:before="120" w:after="120"/>
        <w:rPr>
          <w:rFonts w:ascii="Arial" w:hAnsi="Arial" w:cs="Arial"/>
          <w:b/>
          <w:sz w:val="20"/>
          <w:szCs w:val="20"/>
        </w:rPr>
      </w:pPr>
      <w:r w:rsidRPr="003662F3">
        <w:rPr>
          <w:rFonts w:ascii="Arial" w:hAnsi="Arial" w:cs="Arial"/>
          <w:b/>
          <w:sz w:val="20"/>
          <w:szCs w:val="20"/>
        </w:rPr>
        <w:t>Custodial services:</w:t>
      </w:r>
    </w:p>
    <w:p w14:paraId="56059AEF" w14:textId="508EC1F9" w:rsidR="00C12337" w:rsidRPr="003662F3" w:rsidRDefault="00C12337" w:rsidP="00C54ACF">
      <w:pPr>
        <w:tabs>
          <w:tab w:val="left" w:pos="180"/>
        </w:tabs>
        <w:spacing w:before="120" w:after="120"/>
        <w:rPr>
          <w:rFonts w:ascii="Arial" w:hAnsi="Arial" w:cs="Arial"/>
          <w:sz w:val="20"/>
          <w:szCs w:val="20"/>
        </w:rPr>
      </w:pPr>
      <w:r w:rsidRPr="003662F3">
        <w:rPr>
          <w:rFonts w:ascii="Arial" w:hAnsi="Arial" w:cs="Arial"/>
          <w:sz w:val="20"/>
          <w:szCs w:val="20"/>
        </w:rPr>
        <w:t xml:space="preserve">Custodial services for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facilities are the responsibility of the S</w:t>
      </w:r>
      <w:r w:rsidR="009A508B">
        <w:rPr>
          <w:rFonts w:ascii="Arial" w:hAnsi="Arial" w:cs="Arial"/>
          <w:sz w:val="20"/>
          <w:szCs w:val="20"/>
        </w:rPr>
        <w:t>ubcontractor</w:t>
      </w:r>
      <w:r w:rsidRPr="003662F3">
        <w:rPr>
          <w:rFonts w:ascii="Arial" w:hAnsi="Arial" w:cs="Arial"/>
          <w:sz w:val="20"/>
          <w:szCs w:val="20"/>
        </w:rPr>
        <w:t>.</w:t>
      </w:r>
    </w:p>
    <w:p w14:paraId="3015AAAD" w14:textId="77777777" w:rsidR="00C12337" w:rsidRPr="003662F3" w:rsidRDefault="00C12337" w:rsidP="00C54ACF">
      <w:pPr>
        <w:tabs>
          <w:tab w:val="left" w:pos="180"/>
        </w:tabs>
        <w:spacing w:before="120" w:after="120"/>
        <w:rPr>
          <w:rFonts w:ascii="Arial" w:hAnsi="Arial" w:cs="Arial"/>
          <w:b/>
          <w:sz w:val="20"/>
          <w:szCs w:val="20"/>
        </w:rPr>
      </w:pPr>
      <w:r w:rsidRPr="003662F3">
        <w:rPr>
          <w:rFonts w:ascii="Arial" w:hAnsi="Arial" w:cs="Arial"/>
          <w:b/>
          <w:sz w:val="20"/>
          <w:szCs w:val="20"/>
        </w:rPr>
        <w:t>Transportation:</w:t>
      </w:r>
    </w:p>
    <w:p w14:paraId="40B6BE08" w14:textId="3B273E6D" w:rsidR="0099783B" w:rsidRDefault="00C12337" w:rsidP="00C54ACF">
      <w:pPr>
        <w:spacing w:before="120" w:after="120"/>
        <w:rPr>
          <w:rFonts w:ascii="Arial" w:hAnsi="Arial" w:cs="Arial"/>
          <w:sz w:val="20"/>
          <w:szCs w:val="20"/>
        </w:rPr>
      </w:pPr>
      <w:r w:rsidRPr="003662F3">
        <w:rPr>
          <w:rFonts w:ascii="Arial" w:hAnsi="Arial" w:cs="Arial"/>
          <w:sz w:val="20"/>
          <w:szCs w:val="20"/>
        </w:rPr>
        <w:t xml:space="preserve">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is responsible for all transportation of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personnel to and from the designated reporting location. Subcontractor employees are authorized to utilize C</w:t>
      </w:r>
      <w:r w:rsidR="009A508B">
        <w:rPr>
          <w:rFonts w:ascii="Arial" w:hAnsi="Arial" w:cs="Arial"/>
          <w:sz w:val="20"/>
          <w:szCs w:val="20"/>
        </w:rPr>
        <w:t>ontractor</w:t>
      </w:r>
      <w:r w:rsidRPr="003662F3">
        <w:rPr>
          <w:rFonts w:ascii="Arial" w:hAnsi="Arial" w:cs="Arial"/>
          <w:sz w:val="20"/>
          <w:szCs w:val="20"/>
        </w:rPr>
        <w:t xml:space="preserve"> bus service on a space available basis at their own expense.</w:t>
      </w:r>
    </w:p>
    <w:p w14:paraId="1EC8B1D1" w14:textId="37935767" w:rsidR="00872EFA" w:rsidRPr="00A5664B" w:rsidRDefault="002D78EA" w:rsidP="007D7BBB">
      <w:pPr>
        <w:pStyle w:val="ClauseHeading2"/>
        <w:numPr>
          <w:ilvl w:val="0"/>
          <w:numId w:val="44"/>
        </w:numPr>
        <w:ind w:left="360"/>
        <w:rPr>
          <w:rFonts w:cs="Arial"/>
          <w:lang w:bidi="ar-SA"/>
        </w:rPr>
      </w:pPr>
      <w:bookmarkStart w:id="663" w:name="_Toc233284459"/>
      <w:r w:rsidRPr="00A5664B">
        <w:rPr>
          <w:rFonts w:cs="Arial"/>
        </w:rPr>
        <w:t>Co</w:t>
      </w:r>
      <w:r w:rsidR="00B44B29" w:rsidRPr="00A5664B">
        <w:rPr>
          <w:rFonts w:cs="Arial"/>
        </w:rPr>
        <w:t xml:space="preserve">ntractor-Furnished Drawings, Specifications &amp; Statements of </w:t>
      </w:r>
      <w:r w:rsidR="002C6BBA" w:rsidRPr="00A5664B">
        <w:rPr>
          <w:rFonts w:cs="Arial"/>
          <w:bCs/>
          <w:szCs w:val="26"/>
        </w:rPr>
        <w:t>Work</w:t>
      </w:r>
      <w:bookmarkEnd w:id="663"/>
    </w:p>
    <w:p w14:paraId="466F70CD" w14:textId="432AF3FE" w:rsidR="00D1015A" w:rsidRPr="00D1015A" w:rsidRDefault="00D1015A" w:rsidP="00D1015A">
      <w:pPr>
        <w:keepLines/>
        <w:rPr>
          <w:rFonts w:ascii="Arial" w:hAnsi="Arial" w:cs="Arial"/>
          <w:sz w:val="20"/>
          <w:szCs w:val="20"/>
        </w:rPr>
      </w:pPr>
      <w:bookmarkStart w:id="664" w:name="_Toc83624468"/>
      <w:bookmarkStart w:id="665" w:name="_Toc83627895"/>
      <w:bookmarkStart w:id="666" w:name="_Toc83633711"/>
      <w:bookmarkStart w:id="667" w:name="_Toc85550657"/>
      <w:bookmarkStart w:id="668" w:name="_Toc85550839"/>
      <w:bookmarkStart w:id="669" w:name="_Toc98394742"/>
      <w:bookmarkStart w:id="670" w:name="_Toc98397090"/>
      <w:r w:rsidRPr="00D04B82">
        <w:rPr>
          <w:rFonts w:ascii="Arial" w:hAnsi="Arial" w:cs="Arial"/>
          <w:sz w:val="20"/>
          <w:szCs w:val="20"/>
        </w:rPr>
        <w:t>Contractor will furnish statements of work for Task Order under this Subcontract.</w:t>
      </w:r>
      <w:r w:rsidRPr="00D1015A">
        <w:rPr>
          <w:rFonts w:ascii="Arial" w:hAnsi="Arial" w:cs="Arial"/>
          <w:sz w:val="20"/>
          <w:szCs w:val="20"/>
        </w:rPr>
        <w:t xml:space="preserve"> S</w:t>
      </w:r>
      <w:r>
        <w:rPr>
          <w:rFonts w:ascii="Arial" w:hAnsi="Arial" w:cs="Arial"/>
          <w:sz w:val="20"/>
          <w:szCs w:val="20"/>
        </w:rPr>
        <w:t xml:space="preserve">ubcontractor </w:t>
      </w:r>
      <w:r w:rsidRPr="00D1015A">
        <w:rPr>
          <w:rFonts w:ascii="Arial" w:hAnsi="Arial" w:cs="Arial"/>
          <w:sz w:val="20"/>
          <w:szCs w:val="20"/>
        </w:rPr>
        <w:t>shall, upon receipt, check all statements of work furnished and shall promptly notify C</w:t>
      </w:r>
      <w:r w:rsidR="00D04B82">
        <w:rPr>
          <w:rFonts w:ascii="Arial" w:hAnsi="Arial" w:cs="Arial"/>
          <w:sz w:val="20"/>
          <w:szCs w:val="20"/>
        </w:rPr>
        <w:t>ontractor</w:t>
      </w:r>
      <w:r w:rsidRPr="00D1015A">
        <w:rPr>
          <w:rFonts w:ascii="Arial" w:hAnsi="Arial" w:cs="Arial"/>
          <w:sz w:val="20"/>
          <w:szCs w:val="20"/>
        </w:rPr>
        <w:t xml:space="preserve"> of any omissions or discrepancies in such statements of work.</w:t>
      </w:r>
    </w:p>
    <w:p w14:paraId="43F96FE5" w14:textId="5ADDC951" w:rsidR="00771713" w:rsidRPr="00A5664B" w:rsidRDefault="00771713" w:rsidP="007D7BBB">
      <w:pPr>
        <w:pStyle w:val="ClauseHeading2"/>
        <w:numPr>
          <w:ilvl w:val="0"/>
          <w:numId w:val="44"/>
        </w:numPr>
        <w:ind w:left="360"/>
        <w:rPr>
          <w:rFonts w:cs="Arial"/>
          <w:lang w:bidi="ar-SA"/>
        </w:rPr>
      </w:pPr>
      <w:bookmarkStart w:id="671" w:name="_Toc233284460"/>
      <w:r w:rsidRPr="00A5664B">
        <w:rPr>
          <w:rFonts w:cs="Arial"/>
        </w:rPr>
        <w:t>Subcontracto</w:t>
      </w:r>
      <w:r w:rsidR="006F1960" w:rsidRPr="00A5664B">
        <w:rPr>
          <w:rFonts w:cs="Arial"/>
        </w:rPr>
        <w:t xml:space="preserve">r-Furnished </w:t>
      </w:r>
      <w:r w:rsidR="00006699" w:rsidRPr="00A5664B">
        <w:rPr>
          <w:rFonts w:cs="Arial"/>
        </w:rPr>
        <w:t>Drawings</w:t>
      </w:r>
      <w:r w:rsidR="00D57F2B" w:rsidRPr="00A5664B">
        <w:rPr>
          <w:rFonts w:cs="Arial"/>
        </w:rPr>
        <w:t>,</w:t>
      </w:r>
      <w:r w:rsidR="006F1960" w:rsidRPr="00A5664B">
        <w:rPr>
          <w:rFonts w:cs="Arial"/>
        </w:rPr>
        <w:t xml:space="preserve"> Data and Samples</w:t>
      </w:r>
      <w:bookmarkEnd w:id="671"/>
      <w:r w:rsidRPr="00A5664B">
        <w:rPr>
          <w:rFonts w:cs="Arial"/>
        </w:rPr>
        <w:t xml:space="preserve"> </w:t>
      </w:r>
    </w:p>
    <w:p w14:paraId="27715348" w14:textId="39FD9B10" w:rsidR="00C54ACF" w:rsidRPr="003662F3" w:rsidRDefault="009A508B" w:rsidP="00C54ACF">
      <w:pPr>
        <w:spacing w:before="120" w:after="120"/>
        <w:rPr>
          <w:rFonts w:ascii="Arial" w:hAnsi="Arial" w:cs="Arial"/>
          <w:bCs/>
          <w:sz w:val="20"/>
          <w:szCs w:val="20"/>
        </w:rPr>
      </w:pPr>
      <w:r>
        <w:rPr>
          <w:rFonts w:ascii="Arial" w:hAnsi="Arial" w:cs="Arial"/>
          <w:bCs/>
          <w:sz w:val="20"/>
          <w:szCs w:val="20"/>
        </w:rPr>
        <w:t>C</w:t>
      </w:r>
      <w:r w:rsidR="00747A51">
        <w:rPr>
          <w:rFonts w:ascii="Arial" w:hAnsi="Arial" w:cs="Arial"/>
          <w:bCs/>
          <w:sz w:val="20"/>
          <w:szCs w:val="20"/>
        </w:rPr>
        <w:t xml:space="preserve">ontractor </w:t>
      </w:r>
      <w:r w:rsidR="00C54ACF" w:rsidRPr="003662F3">
        <w:rPr>
          <w:rFonts w:ascii="Arial" w:hAnsi="Arial" w:cs="Arial"/>
          <w:bCs/>
          <w:sz w:val="20"/>
          <w:szCs w:val="20"/>
        </w:rPr>
        <w:t xml:space="preserve">review and permission to proceed does not constitute acceptance or approval of submittals including, but not limited to, design details, calculations, analyses, test methods, construction methods, rigging plans, certificates, or materials developed or selected by </w:t>
      </w:r>
      <w:bookmarkStart w:id="672" w:name="_Hlk190067987"/>
      <w:r w:rsidR="00C54ACF" w:rsidRPr="003662F3">
        <w:rPr>
          <w:rFonts w:ascii="Arial" w:hAnsi="Arial" w:cs="Arial"/>
          <w:bCs/>
          <w:sz w:val="20"/>
          <w:szCs w:val="20"/>
        </w:rPr>
        <w:t>S</w:t>
      </w:r>
      <w:r w:rsidR="00747A51">
        <w:rPr>
          <w:rFonts w:ascii="Arial" w:hAnsi="Arial" w:cs="Arial"/>
          <w:bCs/>
          <w:sz w:val="20"/>
          <w:szCs w:val="20"/>
        </w:rPr>
        <w:t>ubcontractor</w:t>
      </w:r>
      <w:bookmarkEnd w:id="672"/>
      <w:r w:rsidR="00C54ACF" w:rsidRPr="003662F3">
        <w:rPr>
          <w:rFonts w:ascii="Arial" w:hAnsi="Arial" w:cs="Arial"/>
          <w:bCs/>
          <w:sz w:val="20"/>
          <w:szCs w:val="20"/>
        </w:rPr>
        <w:t xml:space="preserve"> and </w:t>
      </w:r>
      <w:r w:rsidR="00C54ACF" w:rsidRPr="00CA119C">
        <w:rPr>
          <w:rFonts w:ascii="Arial" w:hAnsi="Arial" w:cs="Arial"/>
          <w:bCs/>
          <w:sz w:val="20"/>
          <w:szCs w:val="20"/>
        </w:rPr>
        <w:t>does not relieve S</w:t>
      </w:r>
      <w:r w:rsidR="00747A51" w:rsidRPr="00CA119C">
        <w:rPr>
          <w:rFonts w:ascii="Arial" w:hAnsi="Arial" w:cs="Arial"/>
          <w:bCs/>
          <w:sz w:val="20"/>
          <w:szCs w:val="20"/>
        </w:rPr>
        <w:t>ubcontractor</w:t>
      </w:r>
      <w:r w:rsidR="00C54ACF" w:rsidRPr="00CA119C">
        <w:rPr>
          <w:rFonts w:ascii="Arial" w:hAnsi="Arial" w:cs="Arial"/>
          <w:bCs/>
          <w:sz w:val="20"/>
          <w:szCs w:val="20"/>
        </w:rPr>
        <w:t xml:space="preserve"> from full compliance with the subcontract requirements.  </w:t>
      </w:r>
      <w:r w:rsidR="00C54ACF" w:rsidRPr="00CA119C">
        <w:rPr>
          <w:rFonts w:ascii="Arial" w:hAnsi="Arial" w:cs="Arial"/>
          <w:sz w:val="20"/>
          <w:szCs w:val="20"/>
        </w:rPr>
        <w:t>The Subcontract</w:t>
      </w:r>
      <w:r w:rsidR="61DA585F" w:rsidRPr="00CA119C">
        <w:rPr>
          <w:rFonts w:ascii="Arial" w:hAnsi="Arial" w:cs="Arial"/>
          <w:sz w:val="20"/>
          <w:szCs w:val="20"/>
        </w:rPr>
        <w:t>or</w:t>
      </w:r>
      <w:r w:rsidR="00C54ACF" w:rsidRPr="00CA119C">
        <w:rPr>
          <w:rFonts w:ascii="Arial" w:hAnsi="Arial" w:cs="Arial"/>
          <w:bCs/>
          <w:sz w:val="20"/>
          <w:szCs w:val="20"/>
        </w:rPr>
        <w:t xml:space="preserve"> shall utilize FRM-0226, Titled “Transmittal Sheet – Subcontract” to transmit Submittals and/or Request for clarifications to obtain authorization status by the Contractor.</w:t>
      </w:r>
    </w:p>
    <w:p w14:paraId="4194C813" w14:textId="77777777" w:rsidR="00C54ACF" w:rsidRPr="003662F3" w:rsidRDefault="00C54ACF" w:rsidP="00C54ACF">
      <w:pPr>
        <w:spacing w:before="120" w:after="120"/>
        <w:rPr>
          <w:rFonts w:ascii="Arial" w:hAnsi="Arial" w:cs="Arial"/>
          <w:bCs/>
          <w:sz w:val="20"/>
          <w:szCs w:val="20"/>
          <w:u w:val="single"/>
        </w:rPr>
      </w:pPr>
      <w:r w:rsidRPr="003662F3">
        <w:rPr>
          <w:rFonts w:ascii="Arial" w:hAnsi="Arial" w:cs="Arial"/>
          <w:bCs/>
          <w:sz w:val="20"/>
          <w:szCs w:val="20"/>
          <w:u w:val="single"/>
        </w:rPr>
        <w:t>Drawings:</w:t>
      </w:r>
    </w:p>
    <w:p w14:paraId="03CC4F5B" w14:textId="220A1C31"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If the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is required elsewhere in this Subcontract to submit to the </w:t>
      </w:r>
      <w:bookmarkStart w:id="673" w:name="_Hlk190068221"/>
      <w:r w:rsidRPr="003662F3">
        <w:rPr>
          <w:rFonts w:ascii="Arial" w:hAnsi="Arial" w:cs="Arial"/>
          <w:bCs/>
          <w:sz w:val="20"/>
          <w:szCs w:val="20"/>
        </w:rPr>
        <w:t>C</w:t>
      </w:r>
      <w:r w:rsidR="00747A51">
        <w:rPr>
          <w:rFonts w:ascii="Arial" w:hAnsi="Arial" w:cs="Arial"/>
          <w:bCs/>
          <w:sz w:val="20"/>
          <w:szCs w:val="20"/>
        </w:rPr>
        <w:t>ontractor</w:t>
      </w:r>
      <w:bookmarkEnd w:id="673"/>
      <w:r w:rsidRPr="003662F3">
        <w:rPr>
          <w:rFonts w:ascii="Arial" w:hAnsi="Arial" w:cs="Arial"/>
          <w:bCs/>
          <w:sz w:val="20"/>
          <w:szCs w:val="20"/>
        </w:rPr>
        <w:t xml:space="preserve"> for approval drawings, specifications, data, other design documents, or other similar submittals (collectively “Submittals”) for any reason:</w:t>
      </w:r>
    </w:p>
    <w:p w14:paraId="500D105A" w14:textId="01DD2ECF"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Such Submittals shall be submitted by and at the expense of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as specified elsewhere in this Subcontract. If not otherwise specified, Submittals must be submitted at least 30 days prior to the relevant fabrication, installation or performance is commenced, in order to allow sufficient time for review by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unless the </w:t>
      </w:r>
      <w:r w:rsidR="00A71FFE">
        <w:rPr>
          <w:rFonts w:ascii="Arial" w:hAnsi="Arial" w:cs="Arial"/>
          <w:bCs/>
          <w:sz w:val="20"/>
          <w:szCs w:val="20"/>
        </w:rPr>
        <w:t xml:space="preserve">Procurement </w:t>
      </w:r>
      <w:r w:rsidR="00AE42B7">
        <w:rPr>
          <w:rFonts w:ascii="Arial" w:hAnsi="Arial" w:cs="Arial"/>
          <w:bCs/>
          <w:sz w:val="20"/>
          <w:szCs w:val="20"/>
        </w:rPr>
        <w:t>Specialist</w:t>
      </w:r>
      <w:r w:rsidR="00AE42B7" w:rsidRPr="003662F3">
        <w:rPr>
          <w:rFonts w:ascii="Arial" w:hAnsi="Arial" w:cs="Arial"/>
          <w:bCs/>
          <w:sz w:val="20"/>
          <w:szCs w:val="20"/>
        </w:rPr>
        <w:t xml:space="preserve"> </w:t>
      </w:r>
      <w:r w:rsidRPr="003662F3">
        <w:rPr>
          <w:rFonts w:ascii="Arial" w:hAnsi="Arial" w:cs="Arial"/>
          <w:bCs/>
          <w:sz w:val="20"/>
          <w:szCs w:val="20"/>
        </w:rPr>
        <w:t>expressly authorizes the Subcontractor to deviate from this requirement. Drawings shall include, but not be limited to, match marks, erection diagrams and other details, such as field connections for proper installation, erection of equipment or materials, and performance of the Work.</w:t>
      </w:r>
    </w:p>
    <w:p w14:paraId="203932AD" w14:textId="7777777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Drawings of a specific piece of equipment shall identify components with the manufacturer's part number or reference drawing number clearly indicated. If reference drawing numbers are used, the review data of such drawings shall be included.</w:t>
      </w:r>
    </w:p>
    <w:p w14:paraId="4D59D27D" w14:textId="7777777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Drawings shall indicate design dimensions, maximum and minimum allowable operating tolerances on all major wear fits, (e.g., rotating, reciprocating, or intermittent sliding fits between shafts or systems and seals, guides, and pivot pins). The sequence of submission of all drawings shall be such that all information is available for reviewing each drawing when it is received.</w:t>
      </w:r>
    </w:p>
    <w:p w14:paraId="09ECF5BB" w14:textId="242619EE"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All drawings submitted by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be certified by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to be correct, shall show the Subcontract number, and shall be furnished in accordance with the Subcontract Drawings and Data </w:t>
      </w:r>
      <w:r w:rsidRPr="003662F3">
        <w:rPr>
          <w:rFonts w:ascii="Arial" w:hAnsi="Arial" w:cs="Arial"/>
          <w:bCs/>
          <w:sz w:val="20"/>
          <w:szCs w:val="20"/>
        </w:rPr>
        <w:lastRenderedPageBreak/>
        <w:t xml:space="preserve">Requirements Form(s).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will conduct a review of </w:t>
      </w:r>
      <w:r w:rsidR="00747A51" w:rsidRPr="003662F3">
        <w:rPr>
          <w:rFonts w:ascii="Arial" w:hAnsi="Arial" w:cs="Arial"/>
          <w:bCs/>
          <w:sz w:val="20"/>
          <w:szCs w:val="20"/>
        </w:rPr>
        <w:t>S</w:t>
      </w:r>
      <w:r w:rsidR="00747A51">
        <w:rPr>
          <w:rFonts w:ascii="Arial" w:hAnsi="Arial" w:cs="Arial"/>
          <w:bCs/>
          <w:sz w:val="20"/>
          <w:szCs w:val="20"/>
        </w:rPr>
        <w:t>ubcontractor’s</w:t>
      </w:r>
      <w:r w:rsidRPr="003662F3">
        <w:rPr>
          <w:rFonts w:ascii="Arial" w:hAnsi="Arial" w:cs="Arial"/>
          <w:bCs/>
          <w:sz w:val="20"/>
          <w:szCs w:val="20"/>
        </w:rPr>
        <w:t xml:space="preserve"> drawings and a reproducible drawing marked with one of the following codes will be returned to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w:t>
      </w:r>
    </w:p>
    <w:p w14:paraId="0CE62D54"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u w:val="single"/>
        </w:rPr>
        <w:t>Code</w:t>
      </w:r>
      <w:r w:rsidRPr="003662F3">
        <w:rPr>
          <w:rFonts w:ascii="Arial" w:hAnsi="Arial" w:cs="Arial"/>
          <w:bCs/>
          <w:sz w:val="20"/>
          <w:szCs w:val="20"/>
        </w:rPr>
        <w:tab/>
      </w:r>
      <w:r w:rsidRPr="003662F3">
        <w:rPr>
          <w:rFonts w:ascii="Arial" w:hAnsi="Arial" w:cs="Arial"/>
          <w:bCs/>
          <w:sz w:val="20"/>
          <w:szCs w:val="20"/>
        </w:rPr>
        <w:tab/>
      </w:r>
      <w:r w:rsidRPr="003662F3">
        <w:rPr>
          <w:rFonts w:ascii="Arial" w:hAnsi="Arial" w:cs="Arial"/>
          <w:bCs/>
          <w:sz w:val="20"/>
          <w:szCs w:val="20"/>
          <w:u w:val="single"/>
        </w:rPr>
        <w:t>Notation</w:t>
      </w:r>
    </w:p>
    <w:p w14:paraId="756594AD"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t xml:space="preserve"> 1.</w:t>
      </w:r>
      <w:r w:rsidRPr="003662F3">
        <w:rPr>
          <w:rFonts w:ascii="Arial" w:hAnsi="Arial" w:cs="Arial"/>
          <w:bCs/>
          <w:sz w:val="20"/>
          <w:szCs w:val="20"/>
        </w:rPr>
        <w:tab/>
      </w:r>
      <w:r w:rsidRPr="003662F3">
        <w:rPr>
          <w:rFonts w:ascii="Arial" w:hAnsi="Arial" w:cs="Arial"/>
          <w:bCs/>
          <w:sz w:val="20"/>
          <w:szCs w:val="20"/>
        </w:rPr>
        <w:tab/>
        <w:t>Work may proceed</w:t>
      </w:r>
    </w:p>
    <w:p w14:paraId="5505B4A5"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t xml:space="preserve"> 2.</w:t>
      </w:r>
      <w:r w:rsidRPr="003662F3">
        <w:rPr>
          <w:rFonts w:ascii="Arial" w:hAnsi="Arial" w:cs="Arial"/>
          <w:bCs/>
          <w:sz w:val="20"/>
          <w:szCs w:val="20"/>
        </w:rPr>
        <w:tab/>
      </w:r>
      <w:r w:rsidRPr="003662F3">
        <w:rPr>
          <w:rFonts w:ascii="Arial" w:hAnsi="Arial" w:cs="Arial"/>
          <w:bCs/>
          <w:sz w:val="20"/>
          <w:szCs w:val="20"/>
        </w:rPr>
        <w:tab/>
        <w:t>Revise and resubmit – work may proceed subject to resolution</w:t>
      </w:r>
    </w:p>
    <w:p w14:paraId="56F00B43"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t xml:space="preserve"> 3.</w:t>
      </w:r>
      <w:r w:rsidRPr="003662F3">
        <w:rPr>
          <w:rFonts w:ascii="Arial" w:hAnsi="Arial" w:cs="Arial"/>
          <w:bCs/>
          <w:sz w:val="20"/>
          <w:szCs w:val="20"/>
        </w:rPr>
        <w:tab/>
      </w:r>
      <w:r w:rsidRPr="003662F3">
        <w:rPr>
          <w:rFonts w:ascii="Arial" w:hAnsi="Arial" w:cs="Arial"/>
          <w:bCs/>
          <w:sz w:val="20"/>
          <w:szCs w:val="20"/>
        </w:rPr>
        <w:tab/>
        <w:t>Revise and resubmit – work may not proceed</w:t>
      </w:r>
    </w:p>
    <w:p w14:paraId="51ECE3B4"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t xml:space="preserve"> 4.</w:t>
      </w:r>
      <w:r w:rsidRPr="003662F3">
        <w:rPr>
          <w:rFonts w:ascii="Arial" w:hAnsi="Arial" w:cs="Arial"/>
          <w:bCs/>
          <w:sz w:val="20"/>
          <w:szCs w:val="20"/>
        </w:rPr>
        <w:tab/>
      </w:r>
      <w:r w:rsidRPr="003662F3">
        <w:rPr>
          <w:rFonts w:ascii="Arial" w:hAnsi="Arial" w:cs="Arial"/>
          <w:bCs/>
          <w:sz w:val="20"/>
          <w:szCs w:val="20"/>
        </w:rPr>
        <w:tab/>
        <w:t>Review not required – work may proceed</w:t>
      </w:r>
    </w:p>
    <w:p w14:paraId="07E84C7B" w14:textId="493B3C9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Although work may proceed on receipt of a drawing with a Code 2 notation,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must resolve the comments indicated, resubmit, and obtain a Code 1 notation before release for shipment or completion of the affected work.</w:t>
      </w:r>
    </w:p>
    <w:p w14:paraId="75CAC739" w14:textId="77777777" w:rsidR="00C54ACF" w:rsidRPr="003662F3" w:rsidRDefault="00C54ACF" w:rsidP="00C54ACF">
      <w:pPr>
        <w:spacing w:before="120" w:after="120"/>
        <w:rPr>
          <w:rFonts w:ascii="Arial" w:hAnsi="Arial" w:cs="Arial"/>
          <w:bCs/>
          <w:sz w:val="20"/>
          <w:szCs w:val="20"/>
          <w:u w:val="single"/>
        </w:rPr>
      </w:pPr>
      <w:r w:rsidRPr="003662F3">
        <w:rPr>
          <w:rFonts w:ascii="Arial" w:hAnsi="Arial" w:cs="Arial"/>
          <w:bCs/>
          <w:sz w:val="20"/>
          <w:szCs w:val="20"/>
          <w:u w:val="single"/>
        </w:rPr>
        <w:t>Samples:</w:t>
      </w:r>
    </w:p>
    <w:p w14:paraId="7F49CCEA" w14:textId="3532BD82"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Where samples are required, they shall be submitted by and at the expense of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Such submittals shall be made not less than 30 calendar days prior to the time that the materials represented by such samples are needed for incorporation into the Work. Samples shall be subject to review and materials represented by such samples shall not be manufactured, delivered to the job site, or incorporated into the Work without such review.</w:t>
      </w:r>
    </w:p>
    <w:p w14:paraId="4D472CE9" w14:textId="4F13E03F"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Each sample shall bare a label showing </w:t>
      </w:r>
      <w:r w:rsidR="00747A51" w:rsidRPr="003662F3">
        <w:rPr>
          <w:rFonts w:ascii="Arial" w:hAnsi="Arial" w:cs="Arial"/>
          <w:bCs/>
          <w:sz w:val="20"/>
          <w:szCs w:val="20"/>
        </w:rPr>
        <w:t>S</w:t>
      </w:r>
      <w:r w:rsidR="00747A51">
        <w:rPr>
          <w:rFonts w:ascii="Arial" w:hAnsi="Arial" w:cs="Arial"/>
          <w:bCs/>
          <w:sz w:val="20"/>
          <w:szCs w:val="20"/>
        </w:rPr>
        <w:t>ubcontractor’s</w:t>
      </w:r>
      <w:r w:rsidRPr="003662F3">
        <w:rPr>
          <w:rFonts w:ascii="Arial" w:hAnsi="Arial" w:cs="Arial"/>
          <w:bCs/>
          <w:sz w:val="20"/>
          <w:szCs w:val="20"/>
        </w:rPr>
        <w:t xml:space="preserve"> name, Project name, subcontract number, name of the item, manufacturer's name, brand name, model number, supplier's name, and reference to the appropriate drawing number, technical specification section and paragraph number, all as applicable.</w:t>
      </w:r>
    </w:p>
    <w:p w14:paraId="3E92C2E2" w14:textId="661ED09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Samples, which have been reviewed, may, at </w:t>
      </w:r>
      <w:r w:rsidR="00747A51" w:rsidRPr="003662F3">
        <w:rPr>
          <w:rFonts w:ascii="Arial" w:hAnsi="Arial" w:cs="Arial"/>
          <w:bCs/>
          <w:sz w:val="20"/>
          <w:szCs w:val="20"/>
        </w:rPr>
        <w:t>C</w:t>
      </w:r>
      <w:r w:rsidR="00747A51">
        <w:rPr>
          <w:rFonts w:ascii="Arial" w:hAnsi="Arial" w:cs="Arial"/>
          <w:bCs/>
          <w:sz w:val="20"/>
          <w:szCs w:val="20"/>
        </w:rPr>
        <w:t>ontractor’s</w:t>
      </w:r>
      <w:r w:rsidRPr="003662F3">
        <w:rPr>
          <w:rFonts w:ascii="Arial" w:hAnsi="Arial" w:cs="Arial"/>
          <w:bCs/>
          <w:sz w:val="20"/>
          <w:szCs w:val="20"/>
        </w:rPr>
        <w:t xml:space="preserve"> option, be returned to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for incorporation into the Work.</w:t>
      </w:r>
    </w:p>
    <w:p w14:paraId="1F4B2295" w14:textId="77777777" w:rsidR="00C54ACF" w:rsidRPr="003662F3" w:rsidRDefault="00C54ACF" w:rsidP="00C54ACF">
      <w:pPr>
        <w:keepNext/>
        <w:keepLines/>
        <w:spacing w:before="120" w:after="120"/>
        <w:rPr>
          <w:rFonts w:ascii="Arial" w:hAnsi="Arial" w:cs="Arial"/>
          <w:bCs/>
          <w:sz w:val="20"/>
          <w:szCs w:val="20"/>
          <w:u w:val="single"/>
        </w:rPr>
      </w:pPr>
      <w:r w:rsidRPr="003662F3">
        <w:rPr>
          <w:rFonts w:ascii="Arial" w:hAnsi="Arial" w:cs="Arial"/>
          <w:bCs/>
          <w:sz w:val="20"/>
          <w:szCs w:val="20"/>
          <w:u w:val="single"/>
        </w:rPr>
        <w:t>Certificates and Data:</w:t>
      </w:r>
    </w:p>
    <w:p w14:paraId="207A76BD" w14:textId="45B508B7" w:rsidR="00C54ACF" w:rsidRPr="003662F3" w:rsidRDefault="00C54ACF" w:rsidP="00C54ACF">
      <w:pPr>
        <w:keepNext/>
        <w:keepLines/>
        <w:spacing w:before="120" w:after="120"/>
        <w:rPr>
          <w:rFonts w:ascii="Arial" w:hAnsi="Arial" w:cs="Arial"/>
          <w:bCs/>
          <w:sz w:val="20"/>
          <w:szCs w:val="20"/>
        </w:rPr>
      </w:pPr>
      <w:r w:rsidRPr="003662F3">
        <w:rPr>
          <w:rFonts w:ascii="Arial" w:hAnsi="Arial" w:cs="Arial"/>
          <w:bCs/>
          <w:sz w:val="20"/>
          <w:szCs w:val="20"/>
        </w:rPr>
        <w:t xml:space="preserve">Where certificates are required, two copies of each such certificate shall be submitted by and at the expense of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Such submittal shall be made not less than 30 calendar days prior to the time that the materials represented by such certificates are needed for Incorporation into the Work. Certificates shall be subject to review and material represented by such certificates shall not be fabricated, delivered to the Job site, or incorporated into the Work without such review.</w:t>
      </w:r>
    </w:p>
    <w:p w14:paraId="1529E483" w14:textId="519A9A6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Certificates shall clearly identify the material being certified and shall include but not be limited to providing the following information: </w:t>
      </w:r>
      <w:r w:rsidR="00747A51" w:rsidRPr="003662F3">
        <w:rPr>
          <w:rFonts w:ascii="Arial" w:hAnsi="Arial" w:cs="Arial"/>
          <w:bCs/>
          <w:sz w:val="20"/>
          <w:szCs w:val="20"/>
        </w:rPr>
        <w:t>S</w:t>
      </w:r>
      <w:r w:rsidR="00747A51">
        <w:rPr>
          <w:rFonts w:ascii="Arial" w:hAnsi="Arial" w:cs="Arial"/>
          <w:bCs/>
          <w:sz w:val="20"/>
          <w:szCs w:val="20"/>
        </w:rPr>
        <w:t>ubcontractor’s</w:t>
      </w:r>
      <w:r w:rsidRPr="003662F3">
        <w:rPr>
          <w:rFonts w:ascii="Arial" w:hAnsi="Arial" w:cs="Arial"/>
          <w:bCs/>
          <w:sz w:val="20"/>
          <w:szCs w:val="20"/>
        </w:rPr>
        <w:t xml:space="preserve"> name, Project name, Subcontract number, name of the item, manufacturer's name, and reference to the appropriate drawing, technical specification section, and paragraph number, all as applicable.</w:t>
      </w:r>
    </w:p>
    <w:p w14:paraId="033043BE" w14:textId="7777777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All other data shall be submitted as required by the Subcontract Documents.</w:t>
      </w:r>
    </w:p>
    <w:p w14:paraId="6DA394CE" w14:textId="77777777" w:rsidR="00C54ACF" w:rsidRPr="003662F3" w:rsidRDefault="00C54ACF" w:rsidP="1028870E">
      <w:pPr>
        <w:spacing w:before="120" w:after="120"/>
        <w:rPr>
          <w:rFonts w:ascii="Arial" w:hAnsi="Arial" w:cs="Arial"/>
          <w:sz w:val="20"/>
          <w:szCs w:val="20"/>
          <w:u w:val="single"/>
        </w:rPr>
      </w:pPr>
      <w:r w:rsidRPr="1028870E">
        <w:rPr>
          <w:rFonts w:ascii="Arial" w:hAnsi="Arial" w:cs="Arial"/>
          <w:sz w:val="20"/>
          <w:szCs w:val="20"/>
          <w:u w:val="single"/>
        </w:rPr>
        <w:t>AS-BUILT DRAWINGS AND SPECIFICATIONS</w:t>
      </w:r>
    </w:p>
    <w:p w14:paraId="3790994D" w14:textId="77777777" w:rsidR="00C54ACF" w:rsidRPr="003662F3" w:rsidRDefault="00C54ACF" w:rsidP="00C54ACF">
      <w:pPr>
        <w:spacing w:before="120" w:after="120"/>
        <w:rPr>
          <w:rFonts w:ascii="Arial" w:hAnsi="Arial" w:cs="Arial"/>
          <w:bCs/>
          <w:sz w:val="20"/>
          <w:szCs w:val="20"/>
          <w:u w:val="single"/>
        </w:rPr>
      </w:pPr>
      <w:r w:rsidRPr="003662F3">
        <w:rPr>
          <w:rFonts w:ascii="Arial" w:hAnsi="Arial" w:cs="Arial"/>
          <w:bCs/>
          <w:sz w:val="20"/>
          <w:szCs w:val="20"/>
          <w:u w:val="single"/>
        </w:rPr>
        <w:t>Drawings:</w:t>
      </w:r>
    </w:p>
    <w:p w14:paraId="4155F01F" w14:textId="09B3AAB2" w:rsidR="00C54ACF" w:rsidRPr="003662F3" w:rsidRDefault="00C54ACF" w:rsidP="00C54ACF">
      <w:pPr>
        <w:tabs>
          <w:tab w:val="left" w:pos="450"/>
          <w:tab w:val="left" w:pos="720"/>
          <w:tab w:val="left" w:pos="1080"/>
          <w:tab w:val="left" w:pos="1440"/>
        </w:tabs>
        <w:spacing w:before="120" w:after="120"/>
        <w:ind w:left="540" w:hanging="360"/>
        <w:rPr>
          <w:rFonts w:ascii="Arial" w:hAnsi="Arial" w:cs="Arial"/>
          <w:bCs/>
          <w:sz w:val="20"/>
          <w:szCs w:val="20"/>
        </w:rPr>
      </w:pPr>
      <w:r w:rsidRPr="003662F3">
        <w:rPr>
          <w:rFonts w:ascii="Arial" w:hAnsi="Arial" w:cs="Arial"/>
          <w:bCs/>
          <w:sz w:val="20"/>
          <w:szCs w:val="20"/>
        </w:rPr>
        <w:t>a.</w:t>
      </w:r>
      <w:bookmarkStart w:id="674" w:name="QuickMark"/>
      <w:bookmarkEnd w:id="674"/>
      <w:r w:rsidRPr="003662F3">
        <w:rPr>
          <w:rFonts w:ascii="Arial" w:hAnsi="Arial" w:cs="Arial"/>
          <w:bCs/>
          <w:sz w:val="20"/>
          <w:szCs w:val="20"/>
        </w:rPr>
        <w:tab/>
        <w:t xml:space="preserve">Progress As-Built: During progress of the Work,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keep a marked-up-to-date set of as-built blue line drawings on the Job site as an accurate record of all deviations between work as shown and work as installed. These drawings shall be available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and </w:t>
      </w:r>
      <w:r w:rsidR="00747A51">
        <w:rPr>
          <w:rFonts w:ascii="Arial" w:hAnsi="Arial" w:cs="Arial"/>
          <w:bCs/>
          <w:sz w:val="20"/>
          <w:szCs w:val="20"/>
        </w:rPr>
        <w:t xml:space="preserve"> owner</w:t>
      </w:r>
      <w:r w:rsidRPr="003662F3">
        <w:rPr>
          <w:rFonts w:ascii="Arial" w:hAnsi="Arial" w:cs="Arial"/>
          <w:bCs/>
          <w:sz w:val="20"/>
          <w:szCs w:val="20"/>
        </w:rPr>
        <w:t xml:space="preserve"> for inspection at any time during regular business hours.</w:t>
      </w:r>
    </w:p>
    <w:p w14:paraId="18E9A43D" w14:textId="448EBE09" w:rsidR="00C54ACF" w:rsidRPr="003662F3" w:rsidRDefault="00C54ACF" w:rsidP="00C54ACF">
      <w:pPr>
        <w:tabs>
          <w:tab w:val="left" w:pos="450"/>
          <w:tab w:val="left" w:pos="720"/>
          <w:tab w:val="left" w:pos="1080"/>
          <w:tab w:val="left" w:pos="1440"/>
        </w:tabs>
        <w:spacing w:before="120" w:after="120"/>
        <w:ind w:left="540" w:hanging="360"/>
        <w:rPr>
          <w:rFonts w:ascii="Arial" w:hAnsi="Arial" w:cs="Arial"/>
          <w:bCs/>
          <w:sz w:val="20"/>
          <w:szCs w:val="20"/>
        </w:rPr>
      </w:pPr>
      <w:r w:rsidRPr="003662F3">
        <w:rPr>
          <w:rFonts w:ascii="Arial" w:hAnsi="Arial" w:cs="Arial"/>
          <w:bCs/>
          <w:sz w:val="20"/>
          <w:szCs w:val="20"/>
        </w:rPr>
        <w:t>b.</w:t>
      </w:r>
      <w:r w:rsidRPr="003662F3">
        <w:rPr>
          <w:rFonts w:ascii="Arial" w:hAnsi="Arial" w:cs="Arial"/>
          <w:bCs/>
          <w:sz w:val="20"/>
          <w:szCs w:val="20"/>
        </w:rPr>
        <w:tab/>
        <w:t xml:space="preserve">Final As-Built: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at its expense and not later than 30 calendar days after Final Acceptance and before Final Payment, furnish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a complete set of marked-up as-built reproducible drawings with “AS-BUILT” clearly printed on each sheet.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without charge, will furnish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with </w:t>
      </w:r>
      <w:r w:rsidR="00D6740B" w:rsidRPr="003662F3">
        <w:rPr>
          <w:rFonts w:ascii="Arial" w:hAnsi="Arial" w:cs="Arial"/>
          <w:bCs/>
          <w:sz w:val="20"/>
          <w:szCs w:val="20"/>
        </w:rPr>
        <w:t>reproducible</w:t>
      </w:r>
      <w:r w:rsidRPr="003662F3">
        <w:rPr>
          <w:rFonts w:ascii="Arial" w:hAnsi="Arial" w:cs="Arial"/>
          <w:bCs/>
          <w:sz w:val="20"/>
          <w:szCs w:val="20"/>
        </w:rPr>
        <w:t xml:space="preserve"> for mark-up by S</w:t>
      </w:r>
      <w:r w:rsidR="00747A51">
        <w:rPr>
          <w:rFonts w:ascii="Arial" w:hAnsi="Arial" w:cs="Arial"/>
          <w:bCs/>
          <w:sz w:val="20"/>
          <w:szCs w:val="20"/>
        </w:rPr>
        <w:t>ubcontractor</w:t>
      </w:r>
      <w:r w:rsidRPr="003662F3">
        <w:rPr>
          <w:rFonts w:ascii="Arial" w:hAnsi="Arial" w:cs="Arial"/>
          <w:bCs/>
          <w:sz w:val="20"/>
          <w:szCs w:val="20"/>
        </w:rPr>
        <w:t xml:space="preserve">.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accurately and neatly transfer all deviations from progress as-builts. As-built drawings shall be provided where specified and as required to reflect as-built conditions.</w:t>
      </w:r>
    </w:p>
    <w:p w14:paraId="564E7CDE" w14:textId="77777777" w:rsidR="00C54ACF" w:rsidRPr="003662F3" w:rsidRDefault="00C54ACF" w:rsidP="00C54ACF">
      <w:pPr>
        <w:tabs>
          <w:tab w:val="left" w:pos="360"/>
          <w:tab w:val="left" w:pos="720"/>
          <w:tab w:val="left" w:pos="1080"/>
          <w:tab w:val="left" w:pos="1440"/>
        </w:tabs>
        <w:spacing w:before="120" w:after="120"/>
        <w:rPr>
          <w:rFonts w:ascii="Arial" w:hAnsi="Arial" w:cs="Arial"/>
          <w:bCs/>
          <w:sz w:val="20"/>
          <w:szCs w:val="20"/>
          <w:u w:val="single"/>
        </w:rPr>
      </w:pPr>
      <w:r w:rsidRPr="003662F3">
        <w:rPr>
          <w:rFonts w:ascii="Arial" w:hAnsi="Arial" w:cs="Arial"/>
          <w:bCs/>
          <w:sz w:val="20"/>
          <w:szCs w:val="20"/>
          <w:u w:val="single"/>
        </w:rPr>
        <w:lastRenderedPageBreak/>
        <w:t>Specifications:</w:t>
      </w:r>
    </w:p>
    <w:p w14:paraId="1C194025" w14:textId="3B301BFC" w:rsidR="00C54ACF" w:rsidRPr="003662F3" w:rsidRDefault="00C54ACF" w:rsidP="00C54ACF">
      <w:pPr>
        <w:tabs>
          <w:tab w:val="left" w:pos="630"/>
          <w:tab w:val="left" w:pos="720"/>
          <w:tab w:val="left" w:pos="1080"/>
          <w:tab w:val="left" w:pos="1440"/>
        </w:tabs>
        <w:spacing w:before="120" w:after="120"/>
        <w:ind w:left="540" w:hanging="360"/>
        <w:rPr>
          <w:rFonts w:ascii="Arial" w:hAnsi="Arial" w:cs="Arial"/>
          <w:bCs/>
          <w:sz w:val="20"/>
          <w:szCs w:val="20"/>
        </w:rPr>
      </w:pPr>
      <w:r w:rsidRPr="003662F3">
        <w:rPr>
          <w:rFonts w:ascii="Arial" w:hAnsi="Arial" w:cs="Arial"/>
          <w:bCs/>
          <w:sz w:val="20"/>
          <w:szCs w:val="20"/>
        </w:rPr>
        <w:t>a.</w:t>
      </w:r>
      <w:r w:rsidRPr="003662F3">
        <w:rPr>
          <w:rFonts w:ascii="Arial" w:hAnsi="Arial" w:cs="Arial"/>
          <w:bCs/>
          <w:sz w:val="20"/>
          <w:szCs w:val="20"/>
        </w:rPr>
        <w:tab/>
        <w:t xml:space="preserve">Progress As-Builts. During progress of the Work,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keep a marked-up-to-date set of as-built specifications on the Job site annotated to clearly indicate substitutions that are incorporated into the Work. Where selection of more than one product is specified, annotation shall show which product was installed. These specifications shall be available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and OWNER for inspection at any time during regular business hours.</w:t>
      </w:r>
    </w:p>
    <w:p w14:paraId="0FBE89B6" w14:textId="48F6C0ED" w:rsidR="00C54ACF" w:rsidRPr="003662F3" w:rsidRDefault="00C54ACF" w:rsidP="00C54ACF">
      <w:pPr>
        <w:tabs>
          <w:tab w:val="left" w:pos="630"/>
          <w:tab w:val="left" w:pos="720"/>
          <w:tab w:val="left" w:pos="1080"/>
          <w:tab w:val="left" w:pos="1440"/>
          <w:tab w:val="left" w:pos="1800"/>
        </w:tabs>
        <w:spacing w:before="120" w:after="120"/>
        <w:ind w:left="540" w:hanging="360"/>
        <w:rPr>
          <w:rFonts w:ascii="Arial" w:hAnsi="Arial" w:cs="Arial"/>
          <w:bCs/>
          <w:sz w:val="20"/>
          <w:szCs w:val="20"/>
        </w:rPr>
      </w:pPr>
      <w:r w:rsidRPr="003662F3">
        <w:rPr>
          <w:rFonts w:ascii="Arial" w:hAnsi="Arial" w:cs="Arial"/>
          <w:bCs/>
          <w:sz w:val="20"/>
          <w:szCs w:val="20"/>
        </w:rPr>
        <w:t>b.</w:t>
      </w:r>
      <w:r w:rsidRPr="003662F3">
        <w:rPr>
          <w:rFonts w:ascii="Arial" w:hAnsi="Arial" w:cs="Arial"/>
          <w:bCs/>
          <w:sz w:val="20"/>
          <w:szCs w:val="20"/>
        </w:rPr>
        <w:tab/>
        <w:t xml:space="preserve">Final As-Builts.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at its expense and not later than 30 calendar days after Final Acceptance and before Final Payment furnish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a complete set of marked-up as-built specifications with “AS-BUILT” clearly printed on the cover.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without charge, will furnish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a set of specifications for mark-up by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accurately and neatly transfer all annotations from progress as-builts to final as-builts.</w:t>
      </w:r>
    </w:p>
    <w:p w14:paraId="1BB5BC6C" w14:textId="77777777" w:rsidR="00C54ACF" w:rsidRPr="003662F3" w:rsidRDefault="00C54ACF" w:rsidP="00C54ACF">
      <w:pPr>
        <w:tabs>
          <w:tab w:val="left" w:pos="360"/>
          <w:tab w:val="left" w:pos="720"/>
          <w:tab w:val="left" w:pos="1080"/>
          <w:tab w:val="left" w:pos="1440"/>
          <w:tab w:val="left" w:pos="1800"/>
        </w:tabs>
        <w:spacing w:before="120" w:after="120"/>
        <w:rPr>
          <w:rFonts w:ascii="Arial" w:hAnsi="Arial" w:cs="Arial"/>
          <w:bCs/>
          <w:sz w:val="20"/>
          <w:szCs w:val="20"/>
          <w:u w:val="single"/>
        </w:rPr>
      </w:pPr>
      <w:r w:rsidRPr="003662F3">
        <w:rPr>
          <w:rFonts w:ascii="Arial" w:hAnsi="Arial" w:cs="Arial"/>
          <w:bCs/>
          <w:sz w:val="20"/>
          <w:szCs w:val="20"/>
          <w:u w:val="single"/>
        </w:rPr>
        <w:t>Endorsement:</w:t>
      </w:r>
    </w:p>
    <w:p w14:paraId="260A42A5" w14:textId="356C1B2C" w:rsidR="00C54ACF" w:rsidRDefault="00747A51" w:rsidP="00C54ACF">
      <w:pPr>
        <w:tabs>
          <w:tab w:val="left" w:pos="360"/>
          <w:tab w:val="left" w:pos="720"/>
          <w:tab w:val="left" w:pos="1080"/>
          <w:tab w:val="left" w:pos="1440"/>
          <w:tab w:val="left" w:pos="1800"/>
        </w:tabs>
        <w:spacing w:before="120" w:after="120"/>
        <w:rPr>
          <w:rFonts w:ascii="Arial" w:hAnsi="Arial" w:cs="Arial"/>
          <w:b/>
          <w:bCs/>
          <w:color w:val="FF0000"/>
          <w:sz w:val="20"/>
          <w:szCs w:val="20"/>
        </w:rPr>
      </w:pPr>
      <w:r w:rsidRPr="003662F3">
        <w:rPr>
          <w:rFonts w:ascii="Arial" w:hAnsi="Arial" w:cs="Arial"/>
          <w:bCs/>
          <w:sz w:val="20"/>
          <w:szCs w:val="20"/>
        </w:rPr>
        <w:t>S</w:t>
      </w:r>
      <w:r>
        <w:rPr>
          <w:rFonts w:ascii="Arial" w:hAnsi="Arial" w:cs="Arial"/>
          <w:bCs/>
          <w:sz w:val="20"/>
          <w:szCs w:val="20"/>
        </w:rPr>
        <w:t>ubcontractor</w:t>
      </w:r>
      <w:r w:rsidR="00C54ACF" w:rsidRPr="003662F3">
        <w:rPr>
          <w:rFonts w:ascii="Arial" w:hAnsi="Arial" w:cs="Arial"/>
          <w:bCs/>
          <w:sz w:val="20"/>
          <w:szCs w:val="20"/>
        </w:rPr>
        <w:t xml:space="preserve"> shall sign each final as-built specification and shall note thereon that the recording of deviations and annotations is complete and accurate.</w:t>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p>
    <w:p w14:paraId="4C401B79" w14:textId="0816D54D" w:rsidR="00BA491B" w:rsidRPr="002F7292" w:rsidRDefault="00E80C9E" w:rsidP="007D7BBB">
      <w:pPr>
        <w:pStyle w:val="ClauseHeading2"/>
        <w:numPr>
          <w:ilvl w:val="0"/>
          <w:numId w:val="44"/>
        </w:numPr>
        <w:ind w:left="360"/>
        <w:rPr>
          <w:rFonts w:cs="Arial"/>
          <w:lang w:bidi="ar-SA"/>
        </w:rPr>
      </w:pPr>
      <w:bookmarkStart w:id="675" w:name="_Toc233284461"/>
      <w:r w:rsidRPr="002F7292">
        <w:rPr>
          <w:rFonts w:cs="Arial"/>
        </w:rPr>
        <w:t>Foreign Nationals</w:t>
      </w:r>
      <w:bookmarkEnd w:id="675"/>
    </w:p>
    <w:bookmarkEnd w:id="664"/>
    <w:bookmarkEnd w:id="665"/>
    <w:bookmarkEnd w:id="666"/>
    <w:bookmarkEnd w:id="667"/>
    <w:bookmarkEnd w:id="668"/>
    <w:bookmarkEnd w:id="669"/>
    <w:bookmarkEnd w:id="670"/>
    <w:p w14:paraId="3CBC1D29" w14:textId="119187CB" w:rsidR="0076272A" w:rsidRDefault="0076272A" w:rsidP="0076272A">
      <w:pPr>
        <w:rPr>
          <w:rFonts w:ascii="Arial" w:hAnsi="Arial" w:cs="Arial"/>
          <w:sz w:val="20"/>
          <w:szCs w:val="20"/>
        </w:rPr>
      </w:pPr>
      <w:r w:rsidRPr="5C60984D">
        <w:rPr>
          <w:rFonts w:ascii="Arial" w:hAnsi="Arial" w:cs="Arial"/>
          <w:sz w:val="20"/>
          <w:szCs w:val="20"/>
        </w:rPr>
        <w:t>If the Subcontractor has a foreign national (non-US Citizen) performing work under this subcontract</w:t>
      </w:r>
      <w:r w:rsidR="007910C6" w:rsidRPr="5C60984D">
        <w:rPr>
          <w:rFonts w:ascii="Arial" w:hAnsi="Arial" w:cs="Arial"/>
          <w:sz w:val="20"/>
          <w:szCs w:val="20"/>
        </w:rPr>
        <w:t>,</w:t>
      </w:r>
      <w:r w:rsidRPr="5C60984D">
        <w:rPr>
          <w:rFonts w:ascii="Arial" w:hAnsi="Arial" w:cs="Arial"/>
          <w:sz w:val="20"/>
          <w:szCs w:val="20"/>
        </w:rPr>
        <w:t xml:space="preserve"> </w:t>
      </w:r>
      <w:r w:rsidR="0082750A" w:rsidRPr="5C60984D">
        <w:rPr>
          <w:rFonts w:ascii="Arial" w:hAnsi="Arial" w:cs="Arial"/>
          <w:sz w:val="20"/>
          <w:szCs w:val="20"/>
        </w:rPr>
        <w:t xml:space="preserve">information needs to be entered into </w:t>
      </w:r>
      <w:hyperlink r:id="rId44">
        <w:r w:rsidR="00287DB4" w:rsidRPr="5C60984D">
          <w:rPr>
            <w:rStyle w:val="Hyperlink"/>
            <w:rFonts w:ascii="Arial" w:hAnsi="Arial" w:cs="Arial"/>
            <w:sz w:val="20"/>
            <w:szCs w:val="20"/>
          </w:rPr>
          <w:t>https://foci.anl.gov/doesub/</w:t>
        </w:r>
      </w:hyperlink>
      <w:r w:rsidR="00287DB4" w:rsidRPr="5C60984D">
        <w:rPr>
          <w:rStyle w:val="Hyperlink"/>
          <w:rFonts w:ascii="Arial" w:hAnsi="Arial" w:cs="Arial"/>
          <w:sz w:val="20"/>
          <w:szCs w:val="20"/>
        </w:rPr>
        <w:t xml:space="preserve"> </w:t>
      </w:r>
      <w:r w:rsidR="0082750A" w:rsidRPr="5C60984D">
        <w:rPr>
          <w:rFonts w:ascii="Arial" w:hAnsi="Arial" w:cs="Arial"/>
          <w:sz w:val="20"/>
          <w:szCs w:val="20"/>
        </w:rPr>
        <w:t>to ensure all required information has been provided.</w:t>
      </w:r>
      <w:r w:rsidRPr="5C60984D">
        <w:rPr>
          <w:rFonts w:ascii="Arial" w:hAnsi="Arial" w:cs="Arial"/>
          <w:sz w:val="20"/>
          <w:szCs w:val="20"/>
        </w:rPr>
        <w:t xml:space="preserve">  </w:t>
      </w:r>
      <w:r w:rsidR="000A4D5D" w:rsidRPr="5C60984D">
        <w:rPr>
          <w:rFonts w:ascii="Arial" w:hAnsi="Arial" w:cs="Arial"/>
          <w:sz w:val="20"/>
          <w:szCs w:val="20"/>
        </w:rPr>
        <w:t>MSTS</w:t>
      </w:r>
      <w:r w:rsidRPr="5C60984D">
        <w:rPr>
          <w:rFonts w:ascii="Arial" w:hAnsi="Arial" w:cs="Arial"/>
          <w:sz w:val="20"/>
          <w:szCs w:val="20"/>
        </w:rPr>
        <w:t xml:space="preserve"> relies upon the Subcontractor’s current representation and requires continual compliance with all requirements of the Unclassified Visits and Assignments by Foreign Nationals procedures.  Should the Subcontractor have a change in their foreign national personnel during the Subcontract period of performance, the Subcontractor shall notify the cognizant </w:t>
      </w:r>
      <w:r w:rsidR="000A4D5D" w:rsidRPr="5C60984D">
        <w:rPr>
          <w:rFonts w:ascii="Arial" w:hAnsi="Arial" w:cs="Arial"/>
          <w:sz w:val="20"/>
          <w:szCs w:val="20"/>
        </w:rPr>
        <w:t xml:space="preserve">Procurement </w:t>
      </w:r>
      <w:r w:rsidR="009C2961" w:rsidRPr="5C60984D">
        <w:rPr>
          <w:rFonts w:ascii="Arial" w:hAnsi="Arial" w:cs="Arial"/>
          <w:sz w:val="20"/>
          <w:szCs w:val="20"/>
        </w:rPr>
        <w:t>Specialist</w:t>
      </w:r>
      <w:r w:rsidRPr="5C60984D">
        <w:rPr>
          <w:rFonts w:ascii="Arial" w:hAnsi="Arial" w:cs="Arial"/>
          <w:sz w:val="20"/>
          <w:szCs w:val="20"/>
        </w:rPr>
        <w:t xml:space="preserve">. </w:t>
      </w:r>
    </w:p>
    <w:p w14:paraId="26CBAE24" w14:textId="15C4EC30" w:rsidR="0063214F" w:rsidRPr="002F7292" w:rsidRDefault="00F63E06" w:rsidP="007D7BBB">
      <w:pPr>
        <w:pStyle w:val="ClauseHeading2"/>
        <w:numPr>
          <w:ilvl w:val="0"/>
          <w:numId w:val="44"/>
        </w:numPr>
        <w:ind w:left="360"/>
        <w:rPr>
          <w:rFonts w:cs="Arial"/>
          <w:lang w:bidi="ar-SA"/>
        </w:rPr>
      </w:pPr>
      <w:bookmarkStart w:id="676" w:name="_Toc233284462"/>
      <w:bookmarkStart w:id="677" w:name="_Hlk197615053"/>
      <w:r w:rsidRPr="002F7292">
        <w:rPr>
          <w:rFonts w:cs="Arial"/>
        </w:rPr>
        <w:t>Closeout Certification</w:t>
      </w:r>
      <w:bookmarkEnd w:id="676"/>
    </w:p>
    <w:bookmarkEnd w:id="677"/>
    <w:p w14:paraId="73D9CBC1" w14:textId="1DC3C77C" w:rsidR="0076272A" w:rsidRPr="002F7292" w:rsidRDefault="0076272A" w:rsidP="002F7292">
      <w:pPr>
        <w:rPr>
          <w:rFonts w:ascii="Arial" w:hAnsi="Arial" w:cs="Arial"/>
          <w:sz w:val="20"/>
          <w:szCs w:val="20"/>
        </w:rPr>
      </w:pPr>
      <w:r w:rsidRPr="00F63E06">
        <w:rPr>
          <w:rFonts w:ascii="Arial" w:hAnsi="Arial" w:cs="Arial"/>
          <w:sz w:val="20"/>
          <w:szCs w:val="20"/>
        </w:rPr>
        <w:t>Subcontractor</w:t>
      </w:r>
      <w:r w:rsidRPr="002F7292">
        <w:rPr>
          <w:rFonts w:ascii="Arial" w:hAnsi="Arial" w:cs="Arial"/>
          <w:sz w:val="20"/>
          <w:szCs w:val="20"/>
        </w:rPr>
        <w:t xml:space="preserve"> shall properly execute and email to the </w:t>
      </w:r>
      <w:r w:rsidR="000A4D5D" w:rsidRPr="002F7292">
        <w:rPr>
          <w:rFonts w:ascii="Arial" w:hAnsi="Arial" w:cs="Arial"/>
          <w:sz w:val="20"/>
          <w:szCs w:val="20"/>
        </w:rPr>
        <w:t>Contractor</w:t>
      </w:r>
      <w:r w:rsidRPr="002F7292">
        <w:rPr>
          <w:rFonts w:ascii="Arial" w:hAnsi="Arial" w:cs="Arial"/>
          <w:sz w:val="20"/>
          <w:szCs w:val="20"/>
        </w:rPr>
        <w:t xml:space="preserve"> a final release, in a format acceptable to the </w:t>
      </w:r>
      <w:r w:rsidR="000A4D5D" w:rsidRPr="002F7292">
        <w:rPr>
          <w:rFonts w:ascii="Arial" w:hAnsi="Arial" w:cs="Arial"/>
          <w:sz w:val="20"/>
          <w:szCs w:val="20"/>
        </w:rPr>
        <w:t>Contractor</w:t>
      </w:r>
      <w:r w:rsidRPr="002F7292">
        <w:rPr>
          <w:rFonts w:ascii="Arial" w:hAnsi="Arial" w:cs="Arial"/>
          <w:sz w:val="20"/>
          <w:szCs w:val="20"/>
        </w:rPr>
        <w:t xml:space="preserve">, within thirty (30) working days from the last date services are provided hereunder and/or the date of the last shipment made hereunder.  Final payment will not be made until a final release is signed and received by the </w:t>
      </w:r>
      <w:r w:rsidR="000A4D5D" w:rsidRPr="002F7292">
        <w:rPr>
          <w:rFonts w:ascii="Arial" w:hAnsi="Arial" w:cs="Arial"/>
          <w:sz w:val="20"/>
          <w:szCs w:val="20"/>
        </w:rPr>
        <w:t>Contractor</w:t>
      </w:r>
      <w:r w:rsidRPr="002F7292">
        <w:rPr>
          <w:rFonts w:ascii="Arial" w:hAnsi="Arial" w:cs="Arial"/>
          <w:sz w:val="20"/>
          <w:szCs w:val="20"/>
        </w:rPr>
        <w:t xml:space="preserve">. </w:t>
      </w:r>
    </w:p>
    <w:p w14:paraId="42BA8050" w14:textId="7AE6C228" w:rsidR="0006725E" w:rsidRPr="00587AD1" w:rsidRDefault="00A03AC6" w:rsidP="007D7BBB">
      <w:pPr>
        <w:pStyle w:val="ClauseHeading2"/>
        <w:numPr>
          <w:ilvl w:val="0"/>
          <w:numId w:val="44"/>
        </w:numPr>
        <w:ind w:left="360"/>
        <w:rPr>
          <w:rFonts w:cs="Arial"/>
          <w:color w:val="000000" w:themeColor="text1"/>
          <w:lang w:bidi="ar-SA"/>
        </w:rPr>
      </w:pPr>
      <w:bookmarkStart w:id="678" w:name="_Toc233284463"/>
      <w:r w:rsidRPr="00587AD1">
        <w:rPr>
          <w:rFonts w:cs="Arial"/>
          <w:color w:val="000000" w:themeColor="text1"/>
        </w:rPr>
        <w:t>Negotiated Exceptions to General Provision</w:t>
      </w:r>
      <w:bookmarkEnd w:id="678"/>
    </w:p>
    <w:p w14:paraId="0CA9EA80" w14:textId="1209D7A0" w:rsidR="00251ADE" w:rsidRDefault="00251ADE" w:rsidP="00251ADE">
      <w:pPr>
        <w:rPr>
          <w:rFonts w:ascii="Arial" w:hAnsi="Arial" w:cs="Arial"/>
          <w:sz w:val="20"/>
          <w:szCs w:val="20"/>
        </w:rPr>
      </w:pPr>
      <w:r w:rsidRPr="00324D23">
        <w:rPr>
          <w:rFonts w:ascii="Arial" w:hAnsi="Arial" w:cs="Arial"/>
          <w:sz w:val="20"/>
          <w:szCs w:val="20"/>
        </w:rPr>
        <w:t>The following exceptions/changes to</w:t>
      </w:r>
      <w:r w:rsidR="00CB4A5F">
        <w:rPr>
          <w:rFonts w:ascii="Arial" w:hAnsi="Arial" w:cs="Arial"/>
          <w:sz w:val="20"/>
          <w:szCs w:val="20"/>
        </w:rPr>
        <w:t xml:space="preserve"> </w:t>
      </w:r>
      <w:r w:rsidR="00161394">
        <w:rPr>
          <w:rFonts w:ascii="Arial" w:hAnsi="Arial" w:cs="Arial"/>
          <w:sz w:val="20"/>
          <w:szCs w:val="20"/>
        </w:rPr>
        <w:t>Exhibit</w:t>
      </w:r>
      <w:r w:rsidR="00CB4A5F">
        <w:rPr>
          <w:rFonts w:ascii="Arial" w:hAnsi="Arial" w:cs="Arial"/>
          <w:sz w:val="20"/>
          <w:szCs w:val="20"/>
        </w:rPr>
        <w:t>(</w:t>
      </w:r>
      <w:r w:rsidR="00161394">
        <w:rPr>
          <w:rFonts w:ascii="Arial" w:hAnsi="Arial" w:cs="Arial"/>
          <w:sz w:val="20"/>
          <w:szCs w:val="20"/>
        </w:rPr>
        <w:t>s</w:t>
      </w:r>
      <w:r w:rsidR="00CB4A5F">
        <w:rPr>
          <w:rFonts w:ascii="Arial" w:hAnsi="Arial" w:cs="Arial"/>
          <w:sz w:val="20"/>
          <w:szCs w:val="20"/>
        </w:rPr>
        <w:t>)</w:t>
      </w:r>
      <w:r w:rsidRPr="00324D23">
        <w:rPr>
          <w:rFonts w:ascii="Arial" w:hAnsi="Arial" w:cs="Arial"/>
          <w:sz w:val="20"/>
          <w:szCs w:val="20"/>
        </w:rPr>
        <w:t xml:space="preserve"> are agreed to and incorporated into the Subcontract: </w:t>
      </w:r>
      <w:sdt>
        <w:sdtPr>
          <w:rPr>
            <w:rFonts w:ascii="Arial" w:hAnsi="Arial" w:cs="Arial"/>
            <w:sz w:val="20"/>
            <w:szCs w:val="20"/>
          </w:rPr>
          <w:id w:val="722025144"/>
          <w:placeholder>
            <w:docPart w:val="11CF9A6223F445CFA0104F3AADD1C931"/>
          </w:placeholder>
          <w15:color w:val="FF0000"/>
        </w:sdtPr>
        <w:sdtEndPr/>
        <w:sdtContent>
          <w:r w:rsidR="009C0670">
            <w:rPr>
              <w:rFonts w:ascii="Arial" w:hAnsi="Arial" w:cs="Arial"/>
              <w:color w:val="808080" w:themeColor="background1" w:themeShade="80"/>
              <w:sz w:val="20"/>
              <w:szCs w:val="20"/>
            </w:rPr>
            <w:t>TBD</w:t>
          </w:r>
        </w:sdtContent>
      </w:sdt>
      <w:r w:rsidRPr="00324D23">
        <w:rPr>
          <w:rFonts w:ascii="Arial" w:hAnsi="Arial" w:cs="Arial"/>
          <w:sz w:val="20"/>
          <w:szCs w:val="20"/>
        </w:rPr>
        <w:t>.</w:t>
      </w:r>
    </w:p>
    <w:p w14:paraId="45C30620" w14:textId="69C64C0E" w:rsidR="00CC475E" w:rsidRPr="00A3401E" w:rsidRDefault="00CC475E" w:rsidP="007D7BBB">
      <w:pPr>
        <w:pStyle w:val="ClauseHeading2"/>
        <w:numPr>
          <w:ilvl w:val="0"/>
          <w:numId w:val="44"/>
        </w:numPr>
        <w:ind w:left="360"/>
        <w:rPr>
          <w:rFonts w:cs="Arial"/>
          <w:lang w:bidi="ar-SA"/>
        </w:rPr>
      </w:pPr>
      <w:bookmarkStart w:id="679" w:name="_Toc233284464"/>
      <w:bookmarkStart w:id="680" w:name="_Hlk197615387"/>
      <w:r>
        <w:rPr>
          <w:rFonts w:cs="Arial"/>
        </w:rPr>
        <w:t>Inspection of Services</w:t>
      </w:r>
      <w:bookmarkEnd w:id="679"/>
    </w:p>
    <w:bookmarkEnd w:id="680"/>
    <w:p w14:paraId="0C966034" w14:textId="77777777" w:rsidR="00585CD7" w:rsidRPr="00324D23" w:rsidRDefault="00585CD7" w:rsidP="00585CD7">
      <w:pPr>
        <w:rPr>
          <w:rFonts w:ascii="Arial" w:hAnsi="Arial" w:cs="Arial"/>
          <w:sz w:val="20"/>
          <w:szCs w:val="20"/>
        </w:rPr>
      </w:pPr>
      <w:r w:rsidRPr="00324D23">
        <w:rPr>
          <w:rFonts w:ascii="Arial" w:hAnsi="Arial" w:cs="Arial"/>
          <w:sz w:val="20"/>
          <w:szCs w:val="20"/>
        </w:rPr>
        <w:t>Definitions. “Services,” as used in this clause, includes services performed and when applicable, materials furnished or utilized in the performance of services.</w:t>
      </w:r>
    </w:p>
    <w:p w14:paraId="7FF55299" w14:textId="77777777" w:rsidR="00585CD7" w:rsidRPr="00324D23" w:rsidRDefault="00585CD7" w:rsidP="00BA7FE3">
      <w:pPr>
        <w:pStyle w:val="Usethisonefornumberedlist"/>
        <w:numPr>
          <w:ilvl w:val="0"/>
          <w:numId w:val="11"/>
        </w:numPr>
        <w:rPr>
          <w:rFonts w:ascii="Arial" w:hAnsi="Arial" w:cs="Arial"/>
          <w:sz w:val="20"/>
          <w:szCs w:val="20"/>
        </w:rPr>
      </w:pPr>
      <w:r w:rsidRPr="00324D23">
        <w:rPr>
          <w:rFonts w:ascii="Arial" w:hAnsi="Arial" w:cs="Arial"/>
          <w:sz w:val="20"/>
          <w:szCs w:val="20"/>
        </w:rPr>
        <w:t xml:space="preserve">Subcontractor may be required to provide and maintain an internal quality control/inspection system covering the services performed under this Subcontract that is acceptable to the Contractor. However, Contractor acceptance does not relieve the Subcontractor in any way for full performance responsibility.  </w:t>
      </w:r>
    </w:p>
    <w:p w14:paraId="016EC221" w14:textId="3782ECB8" w:rsidR="00585CD7" w:rsidRPr="00324D23" w:rsidRDefault="1A75E957" w:rsidP="00585CD7">
      <w:pPr>
        <w:pStyle w:val="Usethisonefornumberedlist"/>
        <w:rPr>
          <w:rFonts w:ascii="Arial" w:hAnsi="Arial" w:cs="Arial"/>
          <w:sz w:val="20"/>
          <w:szCs w:val="20"/>
        </w:rPr>
      </w:pPr>
      <w:r w:rsidRPr="39405999">
        <w:rPr>
          <w:rFonts w:ascii="Arial" w:hAnsi="Arial" w:cs="Arial"/>
          <w:sz w:val="20"/>
          <w:szCs w:val="20"/>
        </w:rPr>
        <w:t xml:space="preserve">Complete records of all inspections performed by Subcontractor on work related to the requirements of this Subcontract shall be maintained and made available to the Contractor during Subcontract performance, and for as long afterwards as is required by the DEAR clause 970.5204-9 (modified) of the General </w:t>
      </w:r>
      <w:r w:rsidR="00431B29">
        <w:rPr>
          <w:rFonts w:ascii="Arial" w:hAnsi="Arial" w:cs="Arial"/>
          <w:sz w:val="20"/>
          <w:szCs w:val="20"/>
        </w:rPr>
        <w:t>Conditions</w:t>
      </w:r>
      <w:r w:rsidRPr="39405999">
        <w:rPr>
          <w:rFonts w:ascii="Arial" w:hAnsi="Arial" w:cs="Arial"/>
          <w:sz w:val="20"/>
          <w:szCs w:val="20"/>
        </w:rPr>
        <w:t xml:space="preserve"> of this Subcontract.</w:t>
      </w:r>
    </w:p>
    <w:p w14:paraId="111A19EC" w14:textId="65533F1D" w:rsidR="00585CD7" w:rsidRPr="00324D23" w:rsidRDefault="00585CD7" w:rsidP="00585CD7">
      <w:pPr>
        <w:pStyle w:val="Usethisonefornumberedlist"/>
        <w:rPr>
          <w:rFonts w:ascii="Arial" w:hAnsi="Arial" w:cs="Arial"/>
          <w:sz w:val="20"/>
          <w:szCs w:val="20"/>
        </w:rPr>
      </w:pPr>
      <w:r w:rsidRPr="00324D23">
        <w:rPr>
          <w:rFonts w:ascii="Arial" w:hAnsi="Arial" w:cs="Arial"/>
          <w:sz w:val="20"/>
          <w:szCs w:val="20"/>
        </w:rPr>
        <w:lastRenderedPageBreak/>
        <w:t xml:space="preserve">The Contractor reserves the right to inspect and test all services called for by the Subcontract, to the extent practicable, at all times and places during the term of the Subcontract.  This right shall extend to any of Subcontractor’s </w:t>
      </w:r>
      <w:r w:rsidR="00601E10">
        <w:rPr>
          <w:rFonts w:ascii="Arial" w:hAnsi="Arial" w:cs="Arial"/>
          <w:sz w:val="20"/>
          <w:szCs w:val="20"/>
        </w:rPr>
        <w:t>lower-tier</w:t>
      </w:r>
      <w:r w:rsidRPr="00324D23">
        <w:rPr>
          <w:rFonts w:ascii="Arial" w:hAnsi="Arial" w:cs="Arial"/>
          <w:sz w:val="20"/>
          <w:szCs w:val="20"/>
        </w:rPr>
        <w:t xml:space="preserve"> Subcontractors whose work applies directly to this Subcontract.  Subcontractor shall make such provisions as necessary in its </w:t>
      </w:r>
      <w:r w:rsidR="00601E10">
        <w:rPr>
          <w:rFonts w:ascii="Arial" w:hAnsi="Arial" w:cs="Arial"/>
          <w:sz w:val="20"/>
          <w:szCs w:val="20"/>
        </w:rPr>
        <w:t>lower-tier</w:t>
      </w:r>
      <w:r w:rsidRPr="00324D23">
        <w:rPr>
          <w:rFonts w:ascii="Arial" w:hAnsi="Arial" w:cs="Arial"/>
          <w:sz w:val="20"/>
          <w:szCs w:val="20"/>
        </w:rPr>
        <w:t xml:space="preserve"> subcontracts and contracts to ensure the preservation of this right.  The Contractor shall perform inspections and tests in a manner that will not unduly delay the work.</w:t>
      </w:r>
    </w:p>
    <w:p w14:paraId="3161337A" w14:textId="77777777" w:rsidR="00585CD7" w:rsidRPr="00324D23" w:rsidRDefault="00585CD7" w:rsidP="00585CD7">
      <w:pPr>
        <w:pStyle w:val="Usethisonefornumberedlist"/>
        <w:rPr>
          <w:rFonts w:ascii="Arial" w:hAnsi="Arial" w:cs="Arial"/>
          <w:sz w:val="20"/>
          <w:szCs w:val="20"/>
        </w:rPr>
      </w:pPr>
      <w:r w:rsidRPr="00324D23">
        <w:rPr>
          <w:rFonts w:ascii="Arial" w:hAnsi="Arial" w:cs="Arial"/>
          <w:sz w:val="20"/>
          <w:szCs w:val="20"/>
        </w:rPr>
        <w:t>If any of the services provided by Subcontractor do not conform to its requirements, the Contractor may require Subcontractor to perform the services again in conformity with Subcontract requirements at no additional fee if a fee is payable under other provisions of this Subcontract.  When defects in services cannot be corrected by re-performance, the Contractor may: (1) require Subcontractor to take necessary action to ensure that future performance conforms to contractual requirements, and (2) reduce any fee payable under this Subcontract to reflect the reduced value of the services performed.</w:t>
      </w:r>
    </w:p>
    <w:p w14:paraId="6C9D3E19" w14:textId="6F3E30D7" w:rsidR="009C0670" w:rsidRPr="009C0670" w:rsidRDefault="1A75E957" w:rsidP="009C0670">
      <w:pPr>
        <w:pStyle w:val="Usethisonefornumberedlist"/>
        <w:rPr>
          <w:rFonts w:ascii="Arial" w:hAnsi="Arial" w:cs="Arial"/>
          <w:sz w:val="20"/>
          <w:szCs w:val="20"/>
        </w:rPr>
      </w:pPr>
      <w:r w:rsidRPr="39405999">
        <w:rPr>
          <w:rFonts w:ascii="Arial" w:hAnsi="Arial" w:cs="Arial"/>
          <w:sz w:val="20"/>
          <w:szCs w:val="20"/>
        </w:rPr>
        <w:t xml:space="preserve">If Subcontractor again fails to promptly perform the services or to take necessary action to ensure that future performance is in conformity with contractual requirements, the Contractor may:  (1) by Subcontract or otherwise, perform the services and reduce any fee payable by an amount that is equitable under the circumstances or (2) terminate this Subcontract for default in accordance with the clause entitled “Termination for Default” of the General </w:t>
      </w:r>
      <w:r w:rsidR="00977CB4">
        <w:rPr>
          <w:rFonts w:ascii="Arial" w:hAnsi="Arial" w:cs="Arial"/>
          <w:sz w:val="20"/>
          <w:szCs w:val="20"/>
        </w:rPr>
        <w:t>Conditions</w:t>
      </w:r>
      <w:r w:rsidR="00977CB4" w:rsidRPr="00324D23">
        <w:rPr>
          <w:rFonts w:ascii="Arial" w:hAnsi="Arial" w:cs="Arial"/>
          <w:sz w:val="20"/>
          <w:szCs w:val="20"/>
        </w:rPr>
        <w:t xml:space="preserve"> </w:t>
      </w:r>
      <w:r w:rsidRPr="39405999">
        <w:rPr>
          <w:rFonts w:ascii="Arial" w:hAnsi="Arial" w:cs="Arial"/>
          <w:sz w:val="20"/>
          <w:szCs w:val="20"/>
        </w:rPr>
        <w:t>of this Subcontract.</w:t>
      </w:r>
    </w:p>
    <w:p w14:paraId="4F6D6846" w14:textId="77777777" w:rsidR="009C0670" w:rsidRPr="009C0670" w:rsidRDefault="009C0670" w:rsidP="009C0670">
      <w:pPr>
        <w:pStyle w:val="ClauseHeading2"/>
        <w:numPr>
          <w:ilvl w:val="0"/>
          <w:numId w:val="51"/>
        </w:numPr>
        <w:ind w:left="360"/>
        <w:rPr>
          <w:rFonts w:cs="Arial"/>
        </w:rPr>
      </w:pPr>
      <w:bookmarkStart w:id="681" w:name="_Toc219882395"/>
      <w:bookmarkStart w:id="682" w:name="_Toc233284465"/>
      <w:r w:rsidRPr="009C0670">
        <w:rPr>
          <w:rFonts w:cs="Arial"/>
        </w:rPr>
        <w:t>Workplace Substance Abuse Program</w:t>
      </w:r>
      <w:bookmarkEnd w:id="681"/>
      <w:bookmarkEnd w:id="682"/>
    </w:p>
    <w:p w14:paraId="564F1B9F" w14:textId="616CA624" w:rsidR="009C0670" w:rsidRPr="009C0670" w:rsidRDefault="009C0670" w:rsidP="009C0670">
      <w:pPr>
        <w:spacing w:after="120"/>
        <w:rPr>
          <w:rFonts w:ascii="Arial" w:hAnsi="Arial" w:cs="Arial"/>
          <w:sz w:val="20"/>
          <w:szCs w:val="20"/>
          <w:lang w:eastAsia="zh-CN"/>
        </w:rPr>
      </w:pPr>
      <w:bookmarkStart w:id="683" w:name="_Hlk198810981"/>
      <w:r w:rsidRPr="009C0670">
        <w:rPr>
          <w:rFonts w:ascii="Arial" w:hAnsi="Arial" w:cs="Arial"/>
          <w:color w:val="000000"/>
          <w:sz w:val="20"/>
          <w:szCs w:val="20"/>
          <w:lang w:eastAsia="zh-CN"/>
        </w:rPr>
        <w:t>Subcontractor</w:t>
      </w:r>
      <w:bookmarkEnd w:id="683"/>
      <w:r w:rsidRPr="009C0670">
        <w:rPr>
          <w:rFonts w:ascii="Arial" w:hAnsi="Arial" w:cs="Arial"/>
          <w:color w:val="000000"/>
          <w:sz w:val="20"/>
          <w:szCs w:val="20"/>
          <w:lang w:eastAsia="zh-CN"/>
        </w:rPr>
        <w:t xml:space="preserve"> shall develop and implement a written Workplace Substance Abuse Program in accordance with </w:t>
      </w:r>
      <w:r w:rsidRPr="009C0670">
        <w:rPr>
          <w:rFonts w:ascii="Arial" w:hAnsi="Arial" w:cs="Arial"/>
          <w:sz w:val="20"/>
          <w:szCs w:val="20"/>
          <w:lang w:eastAsia="zh-CN"/>
        </w:rPr>
        <w:t xml:space="preserve">10 CFR Part 707 Workplace Substance Abuse Programs at Department of Energy Sites, as a condition for award of the subcontract. Contractor shall review and approve the </w:t>
      </w:r>
      <w:r w:rsidRPr="009C0670">
        <w:rPr>
          <w:rFonts w:ascii="Arial" w:hAnsi="Arial" w:cs="Arial"/>
          <w:color w:val="000000"/>
          <w:sz w:val="20"/>
          <w:szCs w:val="20"/>
          <w:lang w:eastAsia="zh-CN"/>
        </w:rPr>
        <w:t>Subcontractor</w:t>
      </w:r>
      <w:r w:rsidRPr="009C0670">
        <w:rPr>
          <w:rFonts w:ascii="Arial" w:hAnsi="Arial" w:cs="Arial"/>
          <w:sz w:val="20"/>
          <w:szCs w:val="20"/>
          <w:lang w:eastAsia="zh-CN"/>
        </w:rPr>
        <w:t xml:space="preserve">’s program and shall periodically monitor the implementation of the program for effectiveness and compliance with 10 CFR Part 707. In addition, </w:t>
      </w:r>
      <w:r w:rsidRPr="009C0670">
        <w:rPr>
          <w:rFonts w:ascii="Arial" w:hAnsi="Arial" w:cs="Arial"/>
          <w:color w:val="000000"/>
          <w:sz w:val="20"/>
          <w:szCs w:val="20"/>
          <w:lang w:eastAsia="zh-CN"/>
        </w:rPr>
        <w:t xml:space="preserve">Subcontractor </w:t>
      </w:r>
      <w:r w:rsidRPr="009C0670">
        <w:rPr>
          <w:rFonts w:ascii="Arial" w:hAnsi="Arial" w:cs="Arial"/>
          <w:sz w:val="20"/>
          <w:szCs w:val="20"/>
          <w:lang w:eastAsia="zh-CN"/>
        </w:rPr>
        <w:t>shall include a statement that “medical marijuana (although prescribed by a physician) is not recognized as a legal drug in the federal environment”.</w:t>
      </w:r>
    </w:p>
    <w:p w14:paraId="4160202E" w14:textId="031418E9" w:rsidR="009C0670" w:rsidRPr="009C0670" w:rsidRDefault="009C0670" w:rsidP="009C0670">
      <w:pPr>
        <w:rPr>
          <w:rFonts w:ascii="Arial" w:hAnsi="Arial" w:cs="Arial"/>
          <w:sz w:val="20"/>
          <w:szCs w:val="20"/>
        </w:rPr>
      </w:pPr>
      <w:r w:rsidRPr="009C0670">
        <w:rPr>
          <w:rFonts w:ascii="Arial" w:hAnsi="Arial" w:cs="Arial"/>
          <w:sz w:val="20"/>
          <w:szCs w:val="20"/>
          <w:lang w:eastAsia="zh-CN"/>
        </w:rPr>
        <w:t>Contractor has included the</w:t>
      </w:r>
      <w:r w:rsidRPr="009C0670">
        <w:rPr>
          <w:rFonts w:cs="Arial"/>
          <w:color w:val="FF0000"/>
        </w:rPr>
        <w:t xml:space="preserve"> </w:t>
      </w:r>
      <w:r w:rsidRPr="009C0670">
        <w:rPr>
          <w:rFonts w:ascii="Arial" w:hAnsi="Arial" w:cs="Arial"/>
          <w:sz w:val="20"/>
          <w:szCs w:val="20"/>
        </w:rPr>
        <w:t>Certification Regarding Substance Abuse at DOE Sites</w:t>
      </w:r>
      <w:r w:rsidRPr="009C0670">
        <w:rPr>
          <w:rFonts w:ascii="Arial" w:hAnsi="Arial" w:cs="Arial"/>
          <w:sz w:val="20"/>
          <w:szCs w:val="20"/>
          <w:lang w:eastAsia="zh-CN"/>
        </w:rPr>
        <w:t xml:space="preserve"> Checklist form for Subcontractors Workplace Substance Abuse Program, to be completed and submitted with your companies Workplace Substance Abuse Program.</w:t>
      </w:r>
    </w:p>
    <w:p w14:paraId="4820DBE8" w14:textId="785E0C03" w:rsidR="005D3B9A" w:rsidRPr="00A3401E" w:rsidRDefault="00293A7D" w:rsidP="007D7BBB">
      <w:pPr>
        <w:pStyle w:val="ClauseHeading2"/>
        <w:numPr>
          <w:ilvl w:val="0"/>
          <w:numId w:val="51"/>
        </w:numPr>
        <w:ind w:left="360"/>
        <w:rPr>
          <w:rFonts w:cs="Arial"/>
          <w:lang w:bidi="ar-SA"/>
        </w:rPr>
      </w:pPr>
      <w:bookmarkStart w:id="684" w:name="_Toc233284466"/>
      <w:r>
        <w:rPr>
          <w:rFonts w:cs="Arial"/>
        </w:rPr>
        <w:t>Facility Closure Notice – Holiday and Work Sc</w:t>
      </w:r>
      <w:r w:rsidRPr="070BD58E">
        <w:rPr>
          <w:rFonts w:cs="Arial"/>
          <w:lang w:bidi="ar-SA"/>
        </w:rPr>
        <w:t>hedules</w:t>
      </w:r>
      <w:bookmarkEnd w:id="684"/>
    </w:p>
    <w:p w14:paraId="0DC3EFDF" w14:textId="77777777" w:rsidR="00985D21" w:rsidRPr="00324D23" w:rsidRDefault="00985D21" w:rsidP="00985D21">
      <w:pPr>
        <w:ind w:right="820"/>
        <w:rPr>
          <w:rFonts w:ascii="Arial" w:hAnsi="Arial" w:cs="Arial"/>
          <w:sz w:val="20"/>
          <w:szCs w:val="20"/>
        </w:rPr>
      </w:pPr>
      <w:r w:rsidRPr="00324D23">
        <w:rPr>
          <w:rFonts w:ascii="Arial" w:hAnsi="Arial" w:cs="Arial"/>
          <w:b/>
          <w:sz w:val="20"/>
          <w:szCs w:val="20"/>
        </w:rPr>
        <w:t>NOTICE:</w:t>
      </w:r>
      <w:r w:rsidRPr="00324D23">
        <w:rPr>
          <w:rFonts w:ascii="Arial" w:hAnsi="Arial" w:cs="Arial"/>
          <w:sz w:val="20"/>
          <w:szCs w:val="20"/>
        </w:rPr>
        <w:t xml:space="preserve"> </w:t>
      </w:r>
      <w:r w:rsidRPr="00324D23">
        <w:rPr>
          <w:rFonts w:ascii="Arial" w:hAnsi="Arial" w:cs="Arial"/>
          <w:i/>
          <w:sz w:val="20"/>
          <w:szCs w:val="20"/>
        </w:rPr>
        <w:t>Daily work schedules and facility operations are NOT consistent on the NNSS sites.  Many organizations and facilities observe Friday closures.</w:t>
      </w:r>
    </w:p>
    <w:p w14:paraId="498679C2" w14:textId="201715D2" w:rsidR="00585CD7" w:rsidRPr="00324D23" w:rsidRDefault="00585CD7" w:rsidP="00585CD7">
      <w:pPr>
        <w:keepNext/>
        <w:keepLines/>
        <w:spacing w:before="120" w:after="120"/>
        <w:rPr>
          <w:rFonts w:ascii="Arial" w:hAnsi="Arial" w:cs="Arial"/>
          <w:sz w:val="20"/>
          <w:szCs w:val="20"/>
        </w:rPr>
      </w:pPr>
      <w:r w:rsidRPr="00324D23">
        <w:rPr>
          <w:rFonts w:ascii="Arial" w:hAnsi="Arial" w:cs="Arial"/>
          <w:sz w:val="20"/>
          <w:szCs w:val="20"/>
        </w:rPr>
        <w:t xml:space="preserve">Nevada National Security Site (NNSS) business hours are from 7:00 a.m. to 5:30 p.m., </w:t>
      </w:r>
      <w:r w:rsidR="00F42F17">
        <w:rPr>
          <w:rFonts w:ascii="Arial" w:hAnsi="Arial" w:cs="Arial"/>
          <w:sz w:val="20"/>
          <w:szCs w:val="20"/>
        </w:rPr>
        <w:t>(</w:t>
      </w:r>
      <w:r w:rsidRPr="00324D23">
        <w:rPr>
          <w:rFonts w:ascii="Arial" w:hAnsi="Arial" w:cs="Arial"/>
          <w:sz w:val="20"/>
          <w:szCs w:val="20"/>
        </w:rPr>
        <w:t>PST</w:t>
      </w:r>
      <w:r w:rsidR="00F42F17">
        <w:rPr>
          <w:rFonts w:ascii="Arial" w:hAnsi="Arial" w:cs="Arial"/>
          <w:sz w:val="20"/>
          <w:szCs w:val="20"/>
        </w:rPr>
        <w:t>)</w:t>
      </w:r>
      <w:r w:rsidRPr="00324D23">
        <w:rPr>
          <w:rFonts w:ascii="Arial" w:hAnsi="Arial" w:cs="Arial"/>
          <w:sz w:val="20"/>
          <w:szCs w:val="20"/>
        </w:rPr>
        <w:t xml:space="preserve"> Monday through Thursday. </w:t>
      </w:r>
    </w:p>
    <w:p w14:paraId="4089497C" w14:textId="67F5600A" w:rsidR="00585CD7" w:rsidRPr="00324D23" w:rsidRDefault="00585CD7" w:rsidP="00585CD7">
      <w:pPr>
        <w:keepNext/>
        <w:keepLines/>
        <w:spacing w:before="120" w:after="120"/>
        <w:rPr>
          <w:rFonts w:ascii="Arial" w:hAnsi="Arial" w:cs="Arial"/>
          <w:sz w:val="20"/>
          <w:szCs w:val="20"/>
        </w:rPr>
      </w:pPr>
      <w:r w:rsidRPr="00324D23">
        <w:rPr>
          <w:rFonts w:ascii="Arial" w:hAnsi="Arial" w:cs="Arial"/>
          <w:sz w:val="20"/>
          <w:szCs w:val="20"/>
        </w:rPr>
        <w:t xml:space="preserve">Deviation from the approved Site Work hours shall be requested in writing from the </w:t>
      </w:r>
      <w:r w:rsidR="00E87566">
        <w:rPr>
          <w:rFonts w:ascii="Arial" w:hAnsi="Arial" w:cs="Arial"/>
          <w:sz w:val="20"/>
          <w:szCs w:val="20"/>
        </w:rPr>
        <w:t>Contractor</w:t>
      </w:r>
      <w:r w:rsidRPr="00324D23">
        <w:rPr>
          <w:rFonts w:ascii="Arial" w:hAnsi="Arial" w:cs="Arial"/>
          <w:sz w:val="20"/>
          <w:szCs w:val="20"/>
        </w:rPr>
        <w:t xml:space="preserve"> and such approval shall not be unreasonably withheld. </w:t>
      </w:r>
    </w:p>
    <w:p w14:paraId="78EA0E1B" w14:textId="0A2E0941" w:rsidR="00765608" w:rsidRPr="00324D23" w:rsidRDefault="00585CD7" w:rsidP="00765608">
      <w:pPr>
        <w:keepNext/>
        <w:keepLines/>
        <w:spacing w:after="120"/>
        <w:rPr>
          <w:rFonts w:ascii="Arial" w:hAnsi="Arial" w:cs="Arial"/>
          <w:b/>
          <w:color w:val="FF0000"/>
          <w:sz w:val="20"/>
          <w:szCs w:val="20"/>
        </w:rPr>
      </w:pPr>
      <w:r w:rsidRPr="00324D23">
        <w:rPr>
          <w:rFonts w:ascii="Arial" w:hAnsi="Arial" w:cs="Arial"/>
          <w:sz w:val="20"/>
          <w:szCs w:val="20"/>
        </w:rPr>
        <w:t>C</w:t>
      </w:r>
      <w:r w:rsidR="00E87566">
        <w:rPr>
          <w:rFonts w:ascii="Arial" w:hAnsi="Arial" w:cs="Arial"/>
          <w:sz w:val="20"/>
          <w:szCs w:val="20"/>
        </w:rPr>
        <w:t xml:space="preserve">ontractor </w:t>
      </w:r>
      <w:r w:rsidRPr="00324D23">
        <w:rPr>
          <w:rFonts w:ascii="Arial" w:hAnsi="Arial" w:cs="Arial"/>
          <w:sz w:val="20"/>
          <w:szCs w:val="20"/>
        </w:rPr>
        <w:t>recognizes the following holidays:</w:t>
      </w:r>
    </w:p>
    <w:p w14:paraId="6530C79B"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New Year's Day</w:t>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Labor Day</w:t>
      </w:r>
    </w:p>
    <w:p w14:paraId="1B66722F"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Martin Luther King Day</w:t>
      </w:r>
      <w:r w:rsidRPr="004F4601">
        <w:rPr>
          <w:rFonts w:ascii="Arial" w:hAnsi="Arial" w:cs="Arial"/>
          <w:sz w:val="20"/>
          <w:szCs w:val="20"/>
        </w:rPr>
        <w:tab/>
      </w:r>
      <w:r w:rsidRPr="004F4601">
        <w:rPr>
          <w:rFonts w:ascii="Arial" w:hAnsi="Arial" w:cs="Arial"/>
          <w:sz w:val="20"/>
          <w:szCs w:val="20"/>
        </w:rPr>
        <w:tab/>
        <w:t>Veterans Day</w:t>
      </w:r>
    </w:p>
    <w:p w14:paraId="443725A1"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Memorial Day</w:t>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Thanksgiving Day</w:t>
      </w:r>
    </w:p>
    <w:p w14:paraId="12AB5FF1"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Juneteenth</w:t>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*Day after Thanksgiving</w:t>
      </w:r>
    </w:p>
    <w:p w14:paraId="538C5AD8"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Independence Day</w:t>
      </w:r>
      <w:r w:rsidRPr="004F4601">
        <w:rPr>
          <w:rFonts w:ascii="Arial" w:hAnsi="Arial" w:cs="Arial"/>
          <w:sz w:val="20"/>
          <w:szCs w:val="20"/>
        </w:rPr>
        <w:tab/>
      </w:r>
      <w:r w:rsidRPr="004F4601">
        <w:rPr>
          <w:rFonts w:ascii="Arial" w:hAnsi="Arial" w:cs="Arial"/>
          <w:sz w:val="20"/>
          <w:szCs w:val="20"/>
        </w:rPr>
        <w:tab/>
        <w:t>Christmas Day</w:t>
      </w:r>
    </w:p>
    <w:p w14:paraId="4A85F672"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New Year’s Eve</w:t>
      </w:r>
    </w:p>
    <w:p w14:paraId="104C556C" w14:textId="77777777" w:rsidR="00576146" w:rsidRPr="004F4601" w:rsidRDefault="00576146" w:rsidP="00576146">
      <w:pPr>
        <w:spacing w:after="0"/>
        <w:ind w:firstLine="720"/>
        <w:rPr>
          <w:rFonts w:ascii="Arial" w:hAnsi="Arial" w:cs="Arial"/>
          <w:sz w:val="20"/>
          <w:szCs w:val="20"/>
        </w:rPr>
      </w:pPr>
    </w:p>
    <w:p w14:paraId="5B75DA30" w14:textId="77777777" w:rsidR="00576146" w:rsidRPr="00324D23" w:rsidRDefault="00576146" w:rsidP="00576146">
      <w:pPr>
        <w:spacing w:after="0"/>
        <w:ind w:firstLine="720"/>
        <w:rPr>
          <w:rFonts w:ascii="Arial" w:hAnsi="Arial" w:cs="Arial"/>
          <w:sz w:val="20"/>
          <w:szCs w:val="20"/>
        </w:rPr>
      </w:pPr>
      <w:r w:rsidRPr="004F4601">
        <w:rPr>
          <w:rFonts w:ascii="Arial" w:hAnsi="Arial" w:cs="Arial"/>
          <w:sz w:val="20"/>
          <w:szCs w:val="20"/>
        </w:rPr>
        <w:t>**Winter Holiday - December 28, December 29, and December 30</w:t>
      </w:r>
    </w:p>
    <w:p w14:paraId="534047FE" w14:textId="7A7C4E5E" w:rsidR="00576146" w:rsidRPr="00324D23" w:rsidRDefault="00576146" w:rsidP="00576146">
      <w:pPr>
        <w:spacing w:before="120" w:after="120"/>
        <w:ind w:left="90"/>
        <w:rPr>
          <w:rFonts w:ascii="Arial" w:hAnsi="Arial" w:cs="Arial"/>
          <w:sz w:val="20"/>
          <w:szCs w:val="20"/>
        </w:rPr>
      </w:pPr>
      <w:r w:rsidRPr="00324D23">
        <w:rPr>
          <w:rFonts w:ascii="Arial" w:hAnsi="Arial" w:cs="Arial"/>
          <w:sz w:val="20"/>
          <w:szCs w:val="20"/>
        </w:rPr>
        <w:t xml:space="preserve">*These holidays </w:t>
      </w:r>
      <w:r>
        <w:rPr>
          <w:rFonts w:ascii="Arial" w:hAnsi="Arial" w:cs="Arial"/>
          <w:sz w:val="20"/>
          <w:szCs w:val="20"/>
        </w:rPr>
        <w:t xml:space="preserve">may </w:t>
      </w:r>
      <w:r w:rsidRPr="00324D23">
        <w:rPr>
          <w:rFonts w:ascii="Arial" w:hAnsi="Arial" w:cs="Arial"/>
          <w:sz w:val="20"/>
          <w:szCs w:val="20"/>
        </w:rPr>
        <w:t>not</w:t>
      </w:r>
      <w:r>
        <w:rPr>
          <w:rFonts w:ascii="Arial" w:hAnsi="Arial" w:cs="Arial"/>
          <w:sz w:val="20"/>
          <w:szCs w:val="20"/>
        </w:rPr>
        <w:t xml:space="preserve"> be</w:t>
      </w:r>
      <w:r w:rsidRPr="00324D23">
        <w:rPr>
          <w:rFonts w:ascii="Arial" w:hAnsi="Arial" w:cs="Arial"/>
          <w:sz w:val="20"/>
          <w:szCs w:val="20"/>
        </w:rPr>
        <w:t xml:space="preserve"> applicable </w:t>
      </w:r>
      <w:r>
        <w:rPr>
          <w:rFonts w:ascii="Arial" w:hAnsi="Arial" w:cs="Arial"/>
          <w:sz w:val="20"/>
          <w:szCs w:val="20"/>
        </w:rPr>
        <w:t xml:space="preserve">to all </w:t>
      </w:r>
      <w:r w:rsidR="002156E0" w:rsidRPr="00324D23">
        <w:rPr>
          <w:rFonts w:ascii="Arial" w:hAnsi="Arial" w:cs="Arial"/>
          <w:sz w:val="20"/>
          <w:szCs w:val="20"/>
        </w:rPr>
        <w:t>4/10-hour</w:t>
      </w:r>
      <w:r w:rsidRPr="00324D23">
        <w:rPr>
          <w:rFonts w:ascii="Arial" w:hAnsi="Arial" w:cs="Arial"/>
          <w:sz w:val="20"/>
          <w:szCs w:val="20"/>
        </w:rPr>
        <w:t xml:space="preserve"> work schedule and are also subject to change. </w:t>
      </w:r>
      <w:r>
        <w:rPr>
          <w:rFonts w:ascii="Arial" w:hAnsi="Arial" w:cs="Arial"/>
          <w:sz w:val="20"/>
          <w:szCs w:val="20"/>
        </w:rPr>
        <w:t>Subcontractor</w:t>
      </w:r>
      <w:r w:rsidRPr="00324D23">
        <w:rPr>
          <w:rFonts w:ascii="Arial" w:hAnsi="Arial" w:cs="Arial"/>
          <w:sz w:val="20"/>
          <w:szCs w:val="20"/>
        </w:rPr>
        <w:t xml:space="preserve"> shall verify holidays with STR</w:t>
      </w:r>
      <w:r w:rsidR="001610BB">
        <w:rPr>
          <w:rFonts w:ascii="Arial" w:hAnsi="Arial" w:cs="Arial"/>
          <w:sz w:val="20"/>
          <w:szCs w:val="20"/>
        </w:rPr>
        <w:t>.</w:t>
      </w:r>
    </w:p>
    <w:p w14:paraId="48C30B3F" w14:textId="1A7060F3" w:rsidR="00585CD7" w:rsidRPr="00324D23" w:rsidRDefault="00585CD7" w:rsidP="00585CD7">
      <w:pPr>
        <w:spacing w:before="120" w:after="120"/>
        <w:ind w:left="90"/>
        <w:rPr>
          <w:rFonts w:ascii="Arial" w:hAnsi="Arial" w:cs="Arial"/>
          <w:sz w:val="20"/>
          <w:szCs w:val="20"/>
        </w:rPr>
      </w:pPr>
      <w:r w:rsidRPr="00324D23">
        <w:rPr>
          <w:rFonts w:ascii="Arial" w:hAnsi="Arial" w:cs="Arial"/>
          <w:sz w:val="20"/>
          <w:szCs w:val="20"/>
        </w:rPr>
        <w:t>** Actual dates may change from year to year</w:t>
      </w:r>
      <w:r w:rsidR="001610BB">
        <w:rPr>
          <w:rFonts w:ascii="Arial" w:hAnsi="Arial" w:cs="Arial"/>
          <w:sz w:val="20"/>
          <w:szCs w:val="20"/>
        </w:rPr>
        <w:t>.</w:t>
      </w:r>
    </w:p>
    <w:p w14:paraId="7D935988" w14:textId="27955041" w:rsidR="00585CD7" w:rsidRPr="00324D23" w:rsidRDefault="00585CD7" w:rsidP="00585CD7">
      <w:pPr>
        <w:rPr>
          <w:rFonts w:ascii="Arial" w:hAnsi="Arial" w:cs="Arial"/>
          <w:sz w:val="20"/>
          <w:szCs w:val="20"/>
        </w:rPr>
      </w:pPr>
      <w:r w:rsidRPr="00324D23">
        <w:rPr>
          <w:rFonts w:ascii="Arial" w:hAnsi="Arial" w:cs="Arial"/>
          <w:sz w:val="20"/>
          <w:szCs w:val="20"/>
        </w:rPr>
        <w:t xml:space="preserve">Accordingly, BEFORE scheduling deliveries or site work, the Subcontractor shall make specific schedule arrangements with the Procurement </w:t>
      </w:r>
      <w:r w:rsidR="00765608">
        <w:rPr>
          <w:rFonts w:ascii="Arial" w:hAnsi="Arial" w:cs="Arial"/>
          <w:sz w:val="20"/>
          <w:szCs w:val="20"/>
        </w:rPr>
        <w:t>Specialist</w:t>
      </w:r>
      <w:r w:rsidRPr="00324D23">
        <w:rPr>
          <w:rFonts w:ascii="Arial" w:hAnsi="Arial" w:cs="Arial"/>
          <w:sz w:val="20"/>
          <w:szCs w:val="20"/>
        </w:rPr>
        <w:t>, STR, Facility Manager, Delivery Warehouse Manager, Building Manager, or other cognizant MSTS organization.</w:t>
      </w:r>
    </w:p>
    <w:p w14:paraId="395A4009" w14:textId="0C9664FD" w:rsidR="00B82D48" w:rsidRPr="00BE5E05" w:rsidRDefault="00585CD7" w:rsidP="00BE5E05">
      <w:pPr>
        <w:rPr>
          <w:rFonts w:ascii="Arial" w:hAnsi="Arial" w:cs="Arial"/>
          <w:b/>
          <w:sz w:val="26"/>
          <w:szCs w:val="26"/>
          <w:shd w:val="clear" w:color="auto" w:fill="E7E6E6" w:themeFill="background2"/>
          <w:lang w:bidi="ar-SA"/>
        </w:rPr>
      </w:pPr>
      <w:r w:rsidRPr="00324D23">
        <w:rPr>
          <w:rFonts w:ascii="Arial" w:hAnsi="Arial" w:cs="Arial"/>
          <w:sz w:val="20"/>
          <w:szCs w:val="20"/>
        </w:rPr>
        <w:t>The Contractor will not be liable for the cost of any delays, demurrage, layovers, extra travel days, etc., which result from Subcontractor’s failure to obtain a specific delivery or work schedule in advance.</w:t>
      </w:r>
      <w:bookmarkStart w:id="685" w:name="_Toc166163605"/>
      <w:r w:rsidR="00985D21" w:rsidRPr="00324D23">
        <w:rPr>
          <w:rFonts w:ascii="Arial" w:hAnsi="Arial" w:cs="Arial"/>
          <w:b/>
          <w:sz w:val="26"/>
          <w:szCs w:val="26"/>
          <w:shd w:val="clear" w:color="auto" w:fill="E7E6E6" w:themeFill="background2"/>
          <w:lang w:bidi="ar-SA"/>
        </w:rPr>
        <w:t xml:space="preserve">  </w:t>
      </w:r>
      <w:bookmarkEnd w:id="685"/>
    </w:p>
    <w:p w14:paraId="3BC40516" w14:textId="77777777" w:rsidR="009C0670" w:rsidRPr="007803B8" w:rsidRDefault="009C0670" w:rsidP="009C0670">
      <w:pPr>
        <w:pStyle w:val="ClauseHeading2"/>
        <w:numPr>
          <w:ilvl w:val="0"/>
          <w:numId w:val="51"/>
        </w:numPr>
        <w:ind w:left="360"/>
        <w:rPr>
          <w:rFonts w:cs="Arial"/>
        </w:rPr>
      </w:pPr>
      <w:bookmarkStart w:id="686" w:name="_Toc197677862"/>
      <w:bookmarkStart w:id="687" w:name="_Toc197677864"/>
      <w:bookmarkStart w:id="688" w:name="_Toc197677873"/>
      <w:bookmarkStart w:id="689" w:name="_Toc219882400"/>
      <w:bookmarkStart w:id="690" w:name="_Toc233284467"/>
      <w:bookmarkEnd w:id="686"/>
      <w:bookmarkEnd w:id="687"/>
      <w:bookmarkEnd w:id="688"/>
      <w:r w:rsidRPr="007803B8">
        <w:rPr>
          <w:rFonts w:cs="Arial"/>
        </w:rPr>
        <w:t>Subcontractor Non-Disclosure Agreement</w:t>
      </w:r>
      <w:bookmarkEnd w:id="689"/>
      <w:bookmarkEnd w:id="690"/>
    </w:p>
    <w:p w14:paraId="013D63AB" w14:textId="1A2628A9" w:rsidR="00587AD1" w:rsidRPr="009C0670" w:rsidRDefault="009C0670" w:rsidP="009C0670">
      <w:pPr>
        <w:rPr>
          <w:rFonts w:ascii="Arial" w:hAnsi="Arial" w:cs="Arial"/>
          <w:sz w:val="20"/>
          <w:szCs w:val="22"/>
        </w:rPr>
      </w:pPr>
      <w:r w:rsidRPr="009C0670">
        <w:rPr>
          <w:rFonts w:ascii="Arial" w:hAnsi="Arial" w:cs="Arial"/>
          <w:sz w:val="20"/>
          <w:szCs w:val="22"/>
        </w:rPr>
        <w:t>This Subcontract is subject to the Third-Party Non-Disclosure Agreement.  Upon request, the</w:t>
      </w:r>
      <w:r>
        <w:rPr>
          <w:rFonts w:ascii="Arial" w:hAnsi="Arial" w:cs="Arial"/>
          <w:sz w:val="20"/>
          <w:szCs w:val="22"/>
        </w:rPr>
        <w:t xml:space="preserve"> </w:t>
      </w:r>
      <w:r w:rsidRPr="009C0670">
        <w:rPr>
          <w:rFonts w:ascii="Arial" w:hAnsi="Arial" w:cs="Arial"/>
          <w:sz w:val="20"/>
          <w:szCs w:val="22"/>
        </w:rPr>
        <w:t>Subcontractor shall complete the form and submit it to the designated Procurement Specialist.</w:t>
      </w:r>
    </w:p>
    <w:p w14:paraId="2BF0BF28" w14:textId="43D8EBA4" w:rsidR="00587AD1" w:rsidRDefault="00587AD1" w:rsidP="007D7BBB">
      <w:pPr>
        <w:pStyle w:val="ClauseHeading2"/>
        <w:numPr>
          <w:ilvl w:val="0"/>
          <w:numId w:val="51"/>
        </w:numPr>
        <w:ind w:left="360"/>
        <w:rPr>
          <w:rFonts w:cs="Arial"/>
          <w:lang w:bidi="ar-SA"/>
        </w:rPr>
      </w:pPr>
      <w:bookmarkStart w:id="691" w:name="_Toc233284468"/>
      <w:r>
        <w:rPr>
          <w:rFonts w:cs="Arial"/>
          <w:lang w:bidi="ar-SA"/>
        </w:rPr>
        <w:t>Intellectual Property Agreement</w:t>
      </w:r>
      <w:bookmarkEnd w:id="691"/>
    </w:p>
    <w:p w14:paraId="7CB1F124" w14:textId="77777777" w:rsidR="00957163" w:rsidRPr="00957163" w:rsidRDefault="00957163" w:rsidP="00957163">
      <w:pPr>
        <w:rPr>
          <w:rFonts w:ascii="Arial" w:hAnsi="Arial" w:cs="Arial"/>
          <w:sz w:val="20"/>
          <w:szCs w:val="22"/>
          <w:lang w:bidi="ar-SA"/>
        </w:rPr>
      </w:pPr>
      <w:r w:rsidRPr="00957163">
        <w:rPr>
          <w:rFonts w:ascii="Arial" w:hAnsi="Arial" w:cs="Arial"/>
          <w:sz w:val="20"/>
          <w:szCs w:val="22"/>
          <w:lang w:bidi="ar-SA"/>
        </w:rPr>
        <w:t>Intellectual property comprises patents, trademarks, copyrights, mask works, protected CRADA information and other forms of comparable property rights protected by Federal Law and other foreign counterparts.</w:t>
      </w:r>
    </w:p>
    <w:p w14:paraId="7B3A9107" w14:textId="787C8150" w:rsidR="00957163" w:rsidRPr="00957163" w:rsidRDefault="00957163" w:rsidP="00957163">
      <w:pPr>
        <w:rPr>
          <w:rFonts w:ascii="Arial" w:hAnsi="Arial" w:cs="Arial"/>
          <w:sz w:val="20"/>
          <w:szCs w:val="22"/>
          <w:lang w:bidi="ar-SA"/>
        </w:rPr>
      </w:pPr>
      <w:r w:rsidRPr="00957163">
        <w:rPr>
          <w:rFonts w:ascii="Arial" w:hAnsi="Arial" w:cs="Arial"/>
          <w:sz w:val="20"/>
          <w:szCs w:val="22"/>
          <w:lang w:bidi="ar-SA"/>
        </w:rPr>
        <w:t xml:space="preserve">All Subcontractors have a responsibility to disclose any intellectual property (IP), such as inventions, discovery or software if it is conceived or first actually reduced to practice under the Subcontract. Report all IP to the Technology Partnerships and IP office by completing MSTS form </w:t>
      </w:r>
      <w:hyperlink r:id="rId45" w:tgtFrame="_blank" w:history="1">
        <w:r w:rsidRPr="00D13041">
          <w:rPr>
            <w:rFonts w:ascii="Arial" w:eastAsia="Times New Roman" w:hAnsi="Arial" w:cs="Arial"/>
            <w:color w:val="0078D4"/>
            <w:sz w:val="20"/>
            <w:szCs w:val="20"/>
            <w:u w:val="single"/>
            <w:lang w:bidi="ar-SA"/>
          </w:rPr>
          <w:t>FRM-1698 Technology Abstract</w:t>
        </w:r>
      </w:hyperlink>
      <w:r w:rsidRPr="00D13041">
        <w:rPr>
          <w:rFonts w:ascii="Arial" w:eastAsia="Times New Roman" w:hAnsi="Arial" w:cs="Arial"/>
          <w:color w:val="333333"/>
          <w:sz w:val="20"/>
          <w:szCs w:val="20"/>
          <w:lang w:bidi="ar-SA"/>
        </w:rPr>
        <w:t> (Record of Invention) and emailing to </w:t>
      </w:r>
      <w:hyperlink r:id="rId46" w:history="1">
        <w:r w:rsidRPr="00D13041">
          <w:rPr>
            <w:rFonts w:ascii="Arial" w:eastAsia="Times New Roman" w:hAnsi="Arial" w:cs="Arial"/>
            <w:color w:val="0078D4"/>
            <w:sz w:val="20"/>
            <w:szCs w:val="20"/>
            <w:u w:val="single"/>
            <w:lang w:bidi="ar-SA"/>
          </w:rPr>
          <w:t>TPIP@nv.doe.gov</w:t>
        </w:r>
      </w:hyperlink>
      <w:r w:rsidRPr="00D13041">
        <w:rPr>
          <w:rFonts w:ascii="Arial" w:eastAsia="Times New Roman" w:hAnsi="Arial" w:cs="Arial"/>
          <w:color w:val="333333"/>
          <w:sz w:val="20"/>
          <w:szCs w:val="20"/>
          <w:lang w:bidi="ar-SA"/>
        </w:rPr>
        <w:t>. </w:t>
      </w:r>
    </w:p>
    <w:p w14:paraId="126046E8" w14:textId="2178A222" w:rsidR="009E2080" w:rsidRPr="009C0670" w:rsidRDefault="009E2080" w:rsidP="007D7BBB">
      <w:pPr>
        <w:pStyle w:val="ClauseHeading2"/>
        <w:numPr>
          <w:ilvl w:val="0"/>
          <w:numId w:val="51"/>
        </w:numPr>
        <w:ind w:left="360"/>
        <w:rPr>
          <w:rFonts w:cs="Arial"/>
          <w:lang w:bidi="ar-SA"/>
        </w:rPr>
      </w:pPr>
      <w:bookmarkStart w:id="692" w:name="_Toc233284469"/>
      <w:r w:rsidRPr="009C0670">
        <w:rPr>
          <w:rFonts w:cs="Arial"/>
        </w:rPr>
        <w:t xml:space="preserve">Bonds </w:t>
      </w:r>
      <w:r w:rsidRPr="009C0670">
        <w:rPr>
          <w:rFonts w:cs="Arial"/>
          <w:lang w:bidi="ar-SA"/>
        </w:rPr>
        <w:t>and Insurance – Construction Subcontracts</w:t>
      </w:r>
      <w:bookmarkEnd w:id="692"/>
    </w:p>
    <w:p w14:paraId="3406800F" w14:textId="750BC49A" w:rsidR="00114C62" w:rsidRPr="00324D23" w:rsidRDefault="6558FFC4" w:rsidP="002F7292">
      <w:pPr>
        <w:spacing w:before="120" w:after="120"/>
        <w:rPr>
          <w:rFonts w:ascii="Arial" w:hAnsi="Arial" w:cs="Arial"/>
          <w:snapToGrid w:val="0"/>
          <w:sz w:val="20"/>
          <w:szCs w:val="20"/>
        </w:rPr>
      </w:pPr>
      <w:r w:rsidRPr="00324D23">
        <w:rPr>
          <w:rFonts w:ascii="Arial" w:hAnsi="Arial" w:cs="Arial"/>
          <w:snapToGrid w:val="0"/>
          <w:sz w:val="20"/>
          <w:szCs w:val="20"/>
          <w:u w:val="single"/>
        </w:rPr>
        <w:t>Bonds</w:t>
      </w:r>
      <w:r w:rsidRPr="00324D23">
        <w:rPr>
          <w:rFonts w:ascii="Arial" w:hAnsi="Arial" w:cs="Arial"/>
          <w:snapToGrid w:val="0"/>
          <w:sz w:val="20"/>
          <w:szCs w:val="20"/>
        </w:rPr>
        <w:t xml:space="preserve">.  Subcontractor shall obtain payment and performance bonds, each in an amount equal to 100% of the Subcontract Price, unless waived by </w:t>
      </w:r>
      <w:r w:rsidR="342BBAA6" w:rsidRPr="00324D23">
        <w:rPr>
          <w:rFonts w:ascii="Arial" w:hAnsi="Arial" w:cs="Arial"/>
          <w:snapToGrid w:val="0"/>
          <w:sz w:val="20"/>
          <w:szCs w:val="20"/>
        </w:rPr>
        <w:t>Contractor</w:t>
      </w:r>
      <w:r w:rsidRPr="00324D23">
        <w:rPr>
          <w:rFonts w:ascii="Arial" w:hAnsi="Arial" w:cs="Arial"/>
          <w:snapToGrid w:val="0"/>
          <w:sz w:val="20"/>
          <w:szCs w:val="20"/>
        </w:rPr>
        <w:t xml:space="preserve">.  </w:t>
      </w:r>
      <w:r w:rsidR="722406CA" w:rsidRPr="00324D23">
        <w:rPr>
          <w:rFonts w:ascii="Arial" w:hAnsi="Arial" w:cs="Arial"/>
          <w:snapToGrid w:val="0"/>
          <w:sz w:val="20"/>
          <w:szCs w:val="20"/>
        </w:rPr>
        <w:t xml:space="preserve">The bonds </w:t>
      </w:r>
      <w:r w:rsidR="20F470E0" w:rsidRPr="00324D23">
        <w:rPr>
          <w:rFonts w:ascii="Arial" w:hAnsi="Arial" w:cs="Arial"/>
          <w:snapToGrid w:val="0"/>
          <w:sz w:val="20"/>
          <w:szCs w:val="20"/>
        </w:rPr>
        <w:t>are</w:t>
      </w:r>
      <w:r w:rsidR="722406CA" w:rsidRPr="00324D23">
        <w:rPr>
          <w:rFonts w:ascii="Arial" w:hAnsi="Arial" w:cs="Arial"/>
          <w:snapToGrid w:val="0"/>
          <w:sz w:val="20"/>
          <w:szCs w:val="20"/>
        </w:rPr>
        <w:t xml:space="preserve"> required to be provide</w:t>
      </w:r>
      <w:r w:rsidR="286BD8A3" w:rsidRPr="00324D23">
        <w:rPr>
          <w:rFonts w:ascii="Arial" w:hAnsi="Arial" w:cs="Arial"/>
          <w:snapToGrid w:val="0"/>
          <w:sz w:val="20"/>
          <w:szCs w:val="20"/>
        </w:rPr>
        <w:t>d</w:t>
      </w:r>
      <w:r w:rsidR="722406CA" w:rsidRPr="00324D23">
        <w:rPr>
          <w:rFonts w:ascii="Arial" w:hAnsi="Arial" w:cs="Arial"/>
          <w:snapToGrid w:val="0"/>
          <w:sz w:val="20"/>
          <w:szCs w:val="20"/>
        </w:rPr>
        <w:t xml:space="preserve"> to the </w:t>
      </w:r>
      <w:r w:rsidR="342BBAA6" w:rsidRPr="00324D23">
        <w:rPr>
          <w:rFonts w:ascii="Arial" w:hAnsi="Arial" w:cs="Arial"/>
          <w:snapToGrid w:val="0"/>
          <w:sz w:val="20"/>
          <w:szCs w:val="20"/>
        </w:rPr>
        <w:t>Contractor</w:t>
      </w:r>
      <w:r w:rsidR="722406CA" w:rsidRPr="00324D23">
        <w:rPr>
          <w:rFonts w:ascii="Arial" w:hAnsi="Arial" w:cs="Arial"/>
          <w:snapToGrid w:val="0"/>
          <w:sz w:val="20"/>
          <w:szCs w:val="20"/>
        </w:rPr>
        <w:t xml:space="preserve"> via email or U.S. postage prior to site mobilization.  </w:t>
      </w:r>
      <w:r w:rsidRPr="00324D23">
        <w:rPr>
          <w:rFonts w:ascii="Arial" w:hAnsi="Arial" w:cs="Arial"/>
          <w:snapToGrid w:val="0"/>
          <w:sz w:val="20"/>
          <w:szCs w:val="20"/>
        </w:rPr>
        <w:t xml:space="preserve">The bonds shall be written on forms satisfactory to </w:t>
      </w:r>
      <w:r w:rsidR="342BBAA6" w:rsidRPr="00324D23">
        <w:rPr>
          <w:rFonts w:ascii="Arial" w:hAnsi="Arial" w:cs="Arial"/>
          <w:snapToGrid w:val="0"/>
          <w:sz w:val="20"/>
          <w:szCs w:val="20"/>
        </w:rPr>
        <w:t>Contractor</w:t>
      </w:r>
      <w:r w:rsidRPr="00324D23">
        <w:rPr>
          <w:rFonts w:ascii="Arial" w:hAnsi="Arial" w:cs="Arial"/>
          <w:snapToGrid w:val="0"/>
          <w:sz w:val="20"/>
          <w:szCs w:val="20"/>
        </w:rPr>
        <w:t xml:space="preserve">.  Subcontractor’s sureties shall be those approved only by the U.S. Treasury, as indicated in Circular 570, </w:t>
      </w:r>
      <w:r w:rsidRPr="1028870E">
        <w:rPr>
          <w:rFonts w:ascii="Arial" w:hAnsi="Arial" w:cs="Arial"/>
          <w:i/>
          <w:iCs/>
          <w:snapToGrid w:val="0"/>
          <w:sz w:val="20"/>
          <w:szCs w:val="20"/>
        </w:rPr>
        <w:t>Companies Holding Certificates of Authority as Acceptable Sureties on Federal Bonds and as Acceptable Reinsuring Companies.</w:t>
      </w:r>
    </w:p>
    <w:p w14:paraId="4582DB7B" w14:textId="77777777" w:rsidR="009D28E5" w:rsidRPr="00324D23" w:rsidRDefault="00114C62" w:rsidP="00114C62">
      <w:pPr>
        <w:spacing w:after="240"/>
        <w:jc w:val="both"/>
        <w:rPr>
          <w:rFonts w:ascii="Arial" w:hAnsi="Arial" w:cs="Arial"/>
          <w:snapToGrid w:val="0"/>
          <w:sz w:val="20"/>
          <w:szCs w:val="20"/>
        </w:rPr>
      </w:pPr>
      <w:r w:rsidRPr="00324D23">
        <w:rPr>
          <w:rFonts w:ascii="Arial" w:hAnsi="Arial" w:cs="Arial"/>
          <w:snapToGrid w:val="0"/>
          <w:sz w:val="20"/>
          <w:szCs w:val="20"/>
          <w:u w:val="single"/>
        </w:rPr>
        <w:t>Insurance</w:t>
      </w:r>
      <w:r w:rsidRPr="00324D23">
        <w:rPr>
          <w:rFonts w:ascii="Arial" w:hAnsi="Arial" w:cs="Arial"/>
          <w:snapToGrid w:val="0"/>
          <w:sz w:val="20"/>
          <w:szCs w:val="20"/>
        </w:rPr>
        <w:t xml:space="preserve">.  </w:t>
      </w:r>
    </w:p>
    <w:p w14:paraId="15B4A8D6" w14:textId="01011D7C" w:rsidR="009D28E5" w:rsidRPr="00324D23" w:rsidRDefault="009D28E5" w:rsidP="007D7BBB">
      <w:pPr>
        <w:widowControl w:val="0"/>
        <w:numPr>
          <w:ilvl w:val="0"/>
          <w:numId w:val="21"/>
        </w:numPr>
        <w:autoSpaceDE w:val="0"/>
        <w:autoSpaceDN w:val="0"/>
        <w:adjustRightInd w:val="0"/>
        <w:spacing w:before="120" w:after="120"/>
        <w:rPr>
          <w:rFonts w:ascii="Arial" w:hAnsi="Arial" w:cs="Arial"/>
          <w:sz w:val="20"/>
          <w:szCs w:val="20"/>
        </w:rPr>
      </w:pPr>
      <w:r w:rsidRPr="00324D23">
        <w:rPr>
          <w:rFonts w:ascii="Arial" w:hAnsi="Arial" w:cs="Arial"/>
          <w:sz w:val="20"/>
          <w:szCs w:val="20"/>
        </w:rPr>
        <w:t xml:space="preserve">Unless otherwise specified in this Subcontract, </w:t>
      </w:r>
      <w:r w:rsidR="0033452D" w:rsidRPr="00324D23">
        <w:rPr>
          <w:rFonts w:ascii="Arial" w:hAnsi="Arial" w:cs="Arial"/>
          <w:sz w:val="20"/>
          <w:szCs w:val="20"/>
        </w:rPr>
        <w:t>S</w:t>
      </w:r>
      <w:r w:rsidR="0033452D">
        <w:rPr>
          <w:rFonts w:ascii="Arial" w:hAnsi="Arial" w:cs="Arial"/>
          <w:sz w:val="20"/>
          <w:szCs w:val="20"/>
        </w:rPr>
        <w:t>ubcontractor</w:t>
      </w:r>
      <w:r w:rsidR="0033452D" w:rsidRPr="00324D23">
        <w:rPr>
          <w:rFonts w:ascii="Arial" w:hAnsi="Arial" w:cs="Arial"/>
          <w:sz w:val="20"/>
          <w:szCs w:val="20"/>
        </w:rPr>
        <w:t xml:space="preserve"> </w:t>
      </w:r>
      <w:r w:rsidRPr="00324D23">
        <w:rPr>
          <w:rFonts w:ascii="Arial" w:hAnsi="Arial" w:cs="Arial"/>
          <w:sz w:val="20"/>
          <w:szCs w:val="20"/>
        </w:rPr>
        <w:t xml:space="preserve">shall, at its sole expense, maintain in effect at all times during the performance of the Work insurance coverage with limits not less than those set forth below with insurers and under forms of policies satisfactory to </w:t>
      </w:r>
      <w:r w:rsidR="00D50AA0" w:rsidRPr="00324D23">
        <w:rPr>
          <w:rFonts w:ascii="Arial" w:hAnsi="Arial" w:cs="Arial"/>
          <w:sz w:val="20"/>
          <w:szCs w:val="20"/>
        </w:rPr>
        <w:t>C</w:t>
      </w:r>
      <w:r w:rsidR="00D50AA0">
        <w:rPr>
          <w:rFonts w:ascii="Arial" w:hAnsi="Arial" w:cs="Arial"/>
          <w:sz w:val="20"/>
          <w:szCs w:val="20"/>
        </w:rPr>
        <w:t>ontractor</w:t>
      </w:r>
      <w:r w:rsidRPr="00324D23">
        <w:rPr>
          <w:rFonts w:ascii="Arial" w:hAnsi="Arial" w:cs="Arial"/>
          <w:sz w:val="20"/>
          <w:szCs w:val="20"/>
        </w:rPr>
        <w:t xml:space="preserve">. </w:t>
      </w:r>
      <w:r w:rsidR="00D50AA0" w:rsidRPr="00324D23">
        <w:rPr>
          <w:rFonts w:ascii="Arial" w:hAnsi="Arial" w:cs="Arial"/>
          <w:sz w:val="20"/>
          <w:szCs w:val="20"/>
        </w:rPr>
        <w:t>S</w:t>
      </w:r>
      <w:r w:rsidR="00D50AA0">
        <w:rPr>
          <w:rFonts w:ascii="Arial" w:hAnsi="Arial" w:cs="Arial"/>
          <w:sz w:val="20"/>
          <w:szCs w:val="20"/>
        </w:rPr>
        <w:t>ubcontractor</w:t>
      </w:r>
      <w:r w:rsidR="00D50AA0" w:rsidRPr="00324D23">
        <w:rPr>
          <w:rFonts w:ascii="Arial" w:hAnsi="Arial" w:cs="Arial"/>
          <w:sz w:val="20"/>
          <w:szCs w:val="20"/>
        </w:rPr>
        <w:t xml:space="preserve"> </w:t>
      </w:r>
      <w:r w:rsidRPr="00324D23">
        <w:rPr>
          <w:rFonts w:ascii="Arial" w:hAnsi="Arial" w:cs="Arial"/>
          <w:sz w:val="20"/>
          <w:szCs w:val="20"/>
        </w:rPr>
        <w:t xml:space="preserve">shall deliver to </w:t>
      </w:r>
      <w:r w:rsidR="00BB3D20" w:rsidRPr="00324D23">
        <w:rPr>
          <w:rFonts w:ascii="Arial" w:hAnsi="Arial" w:cs="Arial"/>
          <w:sz w:val="20"/>
          <w:szCs w:val="20"/>
        </w:rPr>
        <w:t>C</w:t>
      </w:r>
      <w:r w:rsidR="00BB3D20">
        <w:rPr>
          <w:rFonts w:ascii="Arial" w:hAnsi="Arial" w:cs="Arial"/>
          <w:sz w:val="20"/>
          <w:szCs w:val="20"/>
        </w:rPr>
        <w:t xml:space="preserve">ontractor </w:t>
      </w:r>
      <w:r w:rsidRPr="00324D23">
        <w:rPr>
          <w:rFonts w:ascii="Arial" w:hAnsi="Arial" w:cs="Arial"/>
          <w:sz w:val="20"/>
          <w:szCs w:val="20"/>
        </w:rPr>
        <w:t>no later than 10 calendar days after Notice of Award, but in any event prior to commencing the Work or entering the jobsite, Certificates of Insurance as evidence that policies providing such coverage and limits of insurance are in full force and effect. Certificates shall be issued in the form acceptable to C</w:t>
      </w:r>
      <w:r w:rsidR="004A15B9">
        <w:rPr>
          <w:rFonts w:ascii="Arial" w:hAnsi="Arial" w:cs="Arial"/>
          <w:sz w:val="20"/>
          <w:szCs w:val="20"/>
        </w:rPr>
        <w:t>ontractor</w:t>
      </w:r>
      <w:r w:rsidRPr="00324D23">
        <w:rPr>
          <w:rFonts w:ascii="Arial" w:hAnsi="Arial" w:cs="Arial"/>
          <w:sz w:val="20"/>
          <w:szCs w:val="20"/>
        </w:rPr>
        <w:t xml:space="preserve">. </w:t>
      </w:r>
      <w:r w:rsidR="00B42644">
        <w:rPr>
          <w:rFonts w:ascii="Arial" w:hAnsi="Arial" w:cs="Arial"/>
          <w:sz w:val="20"/>
          <w:szCs w:val="20"/>
        </w:rPr>
        <w:t xml:space="preserve"> </w:t>
      </w:r>
      <w:r w:rsidR="004A15B9" w:rsidRPr="00324D23">
        <w:rPr>
          <w:rFonts w:ascii="Arial" w:hAnsi="Arial" w:cs="Arial"/>
          <w:sz w:val="20"/>
          <w:szCs w:val="20"/>
        </w:rPr>
        <w:t>S</w:t>
      </w:r>
      <w:r w:rsidR="004A15B9">
        <w:rPr>
          <w:rFonts w:ascii="Arial" w:hAnsi="Arial" w:cs="Arial"/>
          <w:sz w:val="20"/>
          <w:szCs w:val="20"/>
        </w:rPr>
        <w:t>ubcontractor</w:t>
      </w:r>
      <w:r w:rsidR="004A15B9" w:rsidRPr="00324D23">
        <w:rPr>
          <w:rFonts w:ascii="Arial" w:hAnsi="Arial" w:cs="Arial"/>
          <w:sz w:val="20"/>
          <w:szCs w:val="20"/>
        </w:rPr>
        <w:t xml:space="preserve"> </w:t>
      </w:r>
      <w:r w:rsidRPr="00324D23">
        <w:rPr>
          <w:rFonts w:ascii="Arial" w:hAnsi="Arial" w:cs="Arial"/>
          <w:sz w:val="20"/>
          <w:szCs w:val="20"/>
        </w:rPr>
        <w:t>agrees to provide not less than 30 calendar days advance written notice will be given to C</w:t>
      </w:r>
      <w:r w:rsidR="008C0740">
        <w:rPr>
          <w:rFonts w:ascii="Arial" w:hAnsi="Arial" w:cs="Arial"/>
          <w:sz w:val="20"/>
          <w:szCs w:val="20"/>
        </w:rPr>
        <w:t>ontractor</w:t>
      </w:r>
      <w:r w:rsidRPr="00324D23">
        <w:rPr>
          <w:rFonts w:ascii="Arial" w:hAnsi="Arial" w:cs="Arial"/>
          <w:sz w:val="20"/>
          <w:szCs w:val="20"/>
        </w:rPr>
        <w:t xml:space="preserve"> prior to cancellation, termination or material alteration of said policies of insurance. Unless expressly provided otherwise below, the United States Government, U.S. Department of Energy (DOE), the C</w:t>
      </w:r>
      <w:r w:rsidR="008C0740">
        <w:rPr>
          <w:rFonts w:ascii="Arial" w:hAnsi="Arial" w:cs="Arial"/>
          <w:sz w:val="20"/>
          <w:szCs w:val="20"/>
        </w:rPr>
        <w:t>ontractor</w:t>
      </w:r>
      <w:r w:rsidRPr="00324D23">
        <w:rPr>
          <w:rFonts w:ascii="Arial" w:hAnsi="Arial" w:cs="Arial"/>
          <w:sz w:val="20"/>
          <w:szCs w:val="20"/>
        </w:rPr>
        <w:t xml:space="preserve">, </w:t>
      </w:r>
      <w:r w:rsidR="00D045E2">
        <w:rPr>
          <w:rFonts w:ascii="Arial" w:hAnsi="Arial" w:cs="Arial"/>
          <w:sz w:val="20"/>
          <w:szCs w:val="20"/>
        </w:rPr>
        <w:t>Jacobs technology Inc., Energy, Security and Technology, LLC</w:t>
      </w:r>
      <w:r w:rsidRPr="00324D23">
        <w:rPr>
          <w:rFonts w:ascii="Arial" w:hAnsi="Arial" w:cs="Arial"/>
          <w:sz w:val="20"/>
          <w:szCs w:val="20"/>
        </w:rPr>
        <w:t xml:space="preserve">, and their affiliates, agents, officers, directors, representatives, employees, heirs, successors, and assignees, etc. shall be named as Additional Insureds under all insurance policies required under this clause, but </w:t>
      </w:r>
      <w:r w:rsidRPr="00324D23">
        <w:rPr>
          <w:rFonts w:ascii="Arial" w:hAnsi="Arial" w:cs="Arial"/>
          <w:sz w:val="20"/>
          <w:szCs w:val="20"/>
        </w:rPr>
        <w:lastRenderedPageBreak/>
        <w:t>only with respect to liability arising out of the performance of the Work of the Subcontractor under this Subcontract. Such insurance shall be primary as regards any other coverage maintained for or by the Additional Insured and shall contain a cross-liability or severability of interest clause. All insurance shall provide for an insurer's waiver of subrogation rights in favor of C</w:t>
      </w:r>
      <w:r w:rsidR="008C0740">
        <w:rPr>
          <w:rFonts w:ascii="Arial" w:hAnsi="Arial" w:cs="Arial"/>
          <w:sz w:val="20"/>
          <w:szCs w:val="20"/>
        </w:rPr>
        <w:t>ontractor</w:t>
      </w:r>
      <w:r w:rsidRPr="00324D23">
        <w:rPr>
          <w:rFonts w:ascii="Arial" w:hAnsi="Arial" w:cs="Arial"/>
          <w:sz w:val="20"/>
          <w:szCs w:val="20"/>
        </w:rPr>
        <w:t xml:space="preserve"> and the Government.</w:t>
      </w:r>
    </w:p>
    <w:p w14:paraId="4EBDCA12" w14:textId="77777777" w:rsidR="009D28E5" w:rsidRPr="00324D23" w:rsidRDefault="009D28E5" w:rsidP="007D7BBB">
      <w:pPr>
        <w:widowControl w:val="0"/>
        <w:numPr>
          <w:ilvl w:val="0"/>
          <w:numId w:val="21"/>
        </w:numPr>
        <w:tabs>
          <w:tab w:val="left" w:pos="360"/>
          <w:tab w:val="left" w:pos="720"/>
          <w:tab w:val="left" w:pos="1080"/>
          <w:tab w:val="left" w:pos="1440"/>
        </w:tabs>
        <w:autoSpaceDE w:val="0"/>
        <w:autoSpaceDN w:val="0"/>
        <w:adjustRightInd w:val="0"/>
        <w:spacing w:before="120" w:after="120"/>
        <w:rPr>
          <w:rFonts w:ascii="Arial" w:hAnsi="Arial" w:cs="Arial"/>
          <w:sz w:val="20"/>
          <w:szCs w:val="20"/>
        </w:rPr>
      </w:pPr>
      <w:r w:rsidRPr="00324D23">
        <w:rPr>
          <w:rFonts w:ascii="Arial" w:hAnsi="Arial" w:cs="Arial"/>
          <w:sz w:val="20"/>
          <w:szCs w:val="20"/>
        </w:rPr>
        <w:t>Standard Coverage:</w:t>
      </w:r>
    </w:p>
    <w:p w14:paraId="61FDF472" w14:textId="77777777" w:rsidR="009D28E5" w:rsidRPr="00324D23" w:rsidRDefault="009D28E5" w:rsidP="009D28E5">
      <w:pPr>
        <w:tabs>
          <w:tab w:val="left" w:pos="1080"/>
        </w:tabs>
        <w:spacing w:before="120" w:after="120"/>
        <w:ind w:left="1080" w:hanging="360"/>
        <w:rPr>
          <w:rFonts w:ascii="Arial" w:hAnsi="Arial" w:cs="Arial"/>
          <w:sz w:val="20"/>
          <w:szCs w:val="20"/>
        </w:rPr>
      </w:pPr>
      <w:r w:rsidRPr="00324D23">
        <w:rPr>
          <w:rFonts w:ascii="Arial" w:hAnsi="Arial" w:cs="Arial"/>
          <w:sz w:val="20"/>
          <w:szCs w:val="20"/>
        </w:rPr>
        <w:t>1.</w:t>
      </w:r>
      <w:r w:rsidRPr="00324D23">
        <w:rPr>
          <w:rFonts w:ascii="Arial" w:hAnsi="Arial" w:cs="Arial"/>
          <w:sz w:val="20"/>
          <w:szCs w:val="20"/>
        </w:rPr>
        <w:tab/>
        <w:t>All Workers' Compensation insurance (or similar insurance) required by any applicable Federal, State, or local law or regulation.</w:t>
      </w:r>
    </w:p>
    <w:p w14:paraId="6697A66F" w14:textId="6E61BF77" w:rsidR="009D28E5" w:rsidRPr="00324D23" w:rsidRDefault="009D28E5" w:rsidP="009D28E5">
      <w:pPr>
        <w:tabs>
          <w:tab w:val="left" w:pos="360"/>
          <w:tab w:val="left" w:pos="1080"/>
          <w:tab w:val="left" w:pos="1440"/>
        </w:tabs>
        <w:spacing w:before="120" w:after="120"/>
        <w:ind w:left="1080"/>
        <w:rPr>
          <w:rFonts w:ascii="Arial" w:hAnsi="Arial" w:cs="Arial"/>
          <w:sz w:val="20"/>
          <w:szCs w:val="20"/>
        </w:rPr>
      </w:pPr>
      <w:r w:rsidRPr="00324D23">
        <w:rPr>
          <w:rFonts w:ascii="Arial" w:hAnsi="Arial" w:cs="Arial"/>
          <w:sz w:val="20"/>
          <w:szCs w:val="20"/>
        </w:rPr>
        <w:t xml:space="preserve">Note: All </w:t>
      </w:r>
      <w:r w:rsidR="004E75A1" w:rsidRPr="00324D23">
        <w:rPr>
          <w:rFonts w:ascii="Arial" w:hAnsi="Arial" w:cs="Arial"/>
          <w:sz w:val="20"/>
          <w:szCs w:val="20"/>
        </w:rPr>
        <w:t>S</w:t>
      </w:r>
      <w:r w:rsidR="004E75A1">
        <w:rPr>
          <w:rFonts w:ascii="Arial" w:hAnsi="Arial" w:cs="Arial"/>
          <w:sz w:val="20"/>
          <w:szCs w:val="20"/>
        </w:rPr>
        <w:t>u</w:t>
      </w:r>
      <w:r w:rsidR="00D74344">
        <w:rPr>
          <w:rFonts w:ascii="Arial" w:hAnsi="Arial" w:cs="Arial"/>
          <w:sz w:val="20"/>
          <w:szCs w:val="20"/>
        </w:rPr>
        <w:t>bcontractor’s</w:t>
      </w:r>
      <w:r w:rsidR="004E75A1" w:rsidRPr="00324D23">
        <w:rPr>
          <w:rFonts w:ascii="Arial" w:hAnsi="Arial" w:cs="Arial"/>
          <w:sz w:val="20"/>
          <w:szCs w:val="20"/>
        </w:rPr>
        <w:t xml:space="preserve"> </w:t>
      </w:r>
      <w:r w:rsidRPr="00324D23">
        <w:rPr>
          <w:rFonts w:ascii="Arial" w:hAnsi="Arial" w:cs="Arial"/>
          <w:sz w:val="20"/>
          <w:szCs w:val="20"/>
        </w:rPr>
        <w:t>who are working on construction projects in Nevada are required to provide workers compensation insurance coverage to their employees either through obtaining a new policy for Nevada required coverage under Nevada Revised Statute (NRS), obtaining an endorsement to S</w:t>
      </w:r>
      <w:r w:rsidR="004E75A1">
        <w:rPr>
          <w:rFonts w:ascii="Arial" w:hAnsi="Arial" w:cs="Arial"/>
          <w:sz w:val="20"/>
          <w:szCs w:val="20"/>
        </w:rPr>
        <w:t>ubcontractor’s</w:t>
      </w:r>
      <w:r w:rsidRPr="00324D23">
        <w:rPr>
          <w:rFonts w:ascii="Arial" w:hAnsi="Arial" w:cs="Arial"/>
          <w:sz w:val="20"/>
          <w:szCs w:val="20"/>
        </w:rPr>
        <w:t xml:space="preserve"> current workers compensation policy issued in another state, or being self-insured pursuant to NRS 616B.612. Any out-of-state </w:t>
      </w:r>
      <w:r w:rsidR="00832475" w:rsidRPr="00324D23">
        <w:rPr>
          <w:rFonts w:ascii="Arial" w:hAnsi="Arial" w:cs="Arial"/>
          <w:sz w:val="20"/>
          <w:szCs w:val="20"/>
        </w:rPr>
        <w:t>S</w:t>
      </w:r>
      <w:r w:rsidR="00832475">
        <w:rPr>
          <w:rFonts w:ascii="Arial" w:hAnsi="Arial" w:cs="Arial"/>
          <w:sz w:val="20"/>
          <w:szCs w:val="20"/>
        </w:rPr>
        <w:t>ubcontractor</w:t>
      </w:r>
      <w:r w:rsidR="00832475" w:rsidRPr="00324D23">
        <w:rPr>
          <w:rFonts w:ascii="Arial" w:hAnsi="Arial" w:cs="Arial"/>
          <w:sz w:val="20"/>
          <w:szCs w:val="20"/>
        </w:rPr>
        <w:t xml:space="preserve"> </w:t>
      </w:r>
      <w:r w:rsidRPr="00324D23">
        <w:rPr>
          <w:rFonts w:ascii="Arial" w:hAnsi="Arial" w:cs="Arial"/>
          <w:sz w:val="20"/>
          <w:szCs w:val="20"/>
        </w:rPr>
        <w:t xml:space="preserve">meeting the definition of NRS 624.020 working temporarily in Nevada must obtain Nevada Workers’ Compensation Insurance prior to the start of any project. </w:t>
      </w:r>
    </w:p>
    <w:p w14:paraId="62D8D52D" w14:textId="68399F12" w:rsidR="009D28E5" w:rsidRPr="00324D23" w:rsidRDefault="009D28E5" w:rsidP="009D28E5">
      <w:pPr>
        <w:tabs>
          <w:tab w:val="left" w:pos="360"/>
          <w:tab w:val="left" w:pos="1080"/>
          <w:tab w:val="left" w:pos="1440"/>
        </w:tabs>
        <w:spacing w:before="120" w:after="120"/>
        <w:ind w:left="1080"/>
        <w:rPr>
          <w:rFonts w:ascii="Arial" w:hAnsi="Arial" w:cs="Arial"/>
          <w:sz w:val="20"/>
          <w:szCs w:val="20"/>
        </w:rPr>
      </w:pPr>
      <w:r w:rsidRPr="00324D23">
        <w:rPr>
          <w:rFonts w:ascii="Arial" w:hAnsi="Arial" w:cs="Arial"/>
          <w:sz w:val="20"/>
          <w:szCs w:val="20"/>
        </w:rPr>
        <w:t xml:space="preserve">If any of </w:t>
      </w:r>
      <w:r w:rsidR="00832475" w:rsidRPr="00324D23">
        <w:rPr>
          <w:rFonts w:ascii="Arial" w:hAnsi="Arial" w:cs="Arial"/>
          <w:sz w:val="20"/>
          <w:szCs w:val="20"/>
        </w:rPr>
        <w:t>S</w:t>
      </w:r>
      <w:r w:rsidR="00832475">
        <w:rPr>
          <w:rFonts w:ascii="Arial" w:hAnsi="Arial" w:cs="Arial"/>
          <w:sz w:val="20"/>
          <w:szCs w:val="20"/>
        </w:rPr>
        <w:t>ubcontractor’s</w:t>
      </w:r>
      <w:r w:rsidR="00832475" w:rsidRPr="00324D23">
        <w:rPr>
          <w:rFonts w:ascii="Arial" w:hAnsi="Arial" w:cs="Arial"/>
          <w:sz w:val="20"/>
          <w:szCs w:val="20"/>
        </w:rPr>
        <w:t xml:space="preserve"> </w:t>
      </w:r>
      <w:r w:rsidRPr="00324D23">
        <w:rPr>
          <w:rFonts w:ascii="Arial" w:hAnsi="Arial" w:cs="Arial"/>
          <w:sz w:val="20"/>
          <w:szCs w:val="20"/>
        </w:rPr>
        <w:t>employees are covered by the U.S. Longshoremen's and Harbor Workers' Compensation Act (46 U.S.C. §§ 901-950), the Jones Act (46 U.S.C. § 30104) or under other laws, regulations or statutes applicable to maritime employees, or under the Defense Base Act (covering employees performing work outside the United States under for national defense purposes (most, if not all, subcontracts issued by C</w:t>
      </w:r>
      <w:r w:rsidR="001F1727">
        <w:rPr>
          <w:rFonts w:ascii="Arial" w:hAnsi="Arial" w:cs="Arial"/>
          <w:sz w:val="20"/>
          <w:szCs w:val="20"/>
        </w:rPr>
        <w:t>ontractor</w:t>
      </w:r>
      <w:r w:rsidRPr="00324D23">
        <w:rPr>
          <w:rFonts w:ascii="Arial" w:hAnsi="Arial" w:cs="Arial"/>
          <w:sz w:val="20"/>
          <w:szCs w:val="20"/>
        </w:rPr>
        <w:t xml:space="preserve"> are for national defense purposes)), S</w:t>
      </w:r>
      <w:r w:rsidR="001F1727">
        <w:rPr>
          <w:rFonts w:ascii="Arial" w:hAnsi="Arial" w:cs="Arial"/>
          <w:sz w:val="20"/>
          <w:szCs w:val="20"/>
        </w:rPr>
        <w:t>ubcontractor</w:t>
      </w:r>
      <w:r w:rsidRPr="00324D23">
        <w:rPr>
          <w:rFonts w:ascii="Arial" w:hAnsi="Arial" w:cs="Arial"/>
          <w:sz w:val="20"/>
          <w:szCs w:val="20"/>
        </w:rPr>
        <w:t xml:space="preserve"> shall obtain the appropriate coverage as required by law and submit to the </w:t>
      </w:r>
      <w:r w:rsidR="001F1727" w:rsidRPr="00324D23">
        <w:rPr>
          <w:rFonts w:ascii="Arial" w:hAnsi="Arial" w:cs="Arial"/>
          <w:sz w:val="20"/>
          <w:szCs w:val="20"/>
        </w:rPr>
        <w:t>C</w:t>
      </w:r>
      <w:r w:rsidR="001F1727">
        <w:rPr>
          <w:rFonts w:ascii="Arial" w:hAnsi="Arial" w:cs="Arial"/>
          <w:sz w:val="20"/>
          <w:szCs w:val="20"/>
        </w:rPr>
        <w:t>ontractor</w:t>
      </w:r>
      <w:r w:rsidR="001F1727" w:rsidRPr="00324D23">
        <w:rPr>
          <w:rFonts w:ascii="Arial" w:hAnsi="Arial" w:cs="Arial"/>
          <w:sz w:val="20"/>
          <w:szCs w:val="20"/>
        </w:rPr>
        <w:t xml:space="preserve"> </w:t>
      </w:r>
      <w:r w:rsidRPr="00324D23">
        <w:rPr>
          <w:rFonts w:ascii="Arial" w:hAnsi="Arial" w:cs="Arial"/>
          <w:sz w:val="20"/>
          <w:szCs w:val="20"/>
        </w:rPr>
        <w:t>Certificates of Insurance as evidence that policies providing such coverage and limits of insurance are in full force and effect within the time limits stated in paragraph (a) above.</w:t>
      </w:r>
    </w:p>
    <w:p w14:paraId="33770BEB" w14:textId="77777777" w:rsidR="009D28E5" w:rsidRPr="00324D23" w:rsidRDefault="009D28E5" w:rsidP="009D28E5">
      <w:pPr>
        <w:tabs>
          <w:tab w:val="left" w:pos="360"/>
          <w:tab w:val="left" w:pos="720"/>
          <w:tab w:val="left" w:pos="1080"/>
          <w:tab w:val="left" w:pos="1440"/>
        </w:tabs>
        <w:spacing w:before="120" w:after="120"/>
        <w:ind w:left="1080" w:hanging="360"/>
        <w:rPr>
          <w:rFonts w:ascii="Arial" w:hAnsi="Arial" w:cs="Arial"/>
          <w:sz w:val="20"/>
          <w:szCs w:val="20"/>
        </w:rPr>
      </w:pPr>
      <w:r w:rsidRPr="00324D23">
        <w:rPr>
          <w:rFonts w:ascii="Arial" w:hAnsi="Arial" w:cs="Arial"/>
          <w:sz w:val="20"/>
          <w:szCs w:val="20"/>
        </w:rPr>
        <w:t>2.</w:t>
      </w:r>
      <w:r w:rsidRPr="00324D23">
        <w:rPr>
          <w:rFonts w:ascii="Arial" w:hAnsi="Arial" w:cs="Arial"/>
          <w:sz w:val="20"/>
          <w:szCs w:val="20"/>
        </w:rPr>
        <w:tab/>
        <w:t>Employer's Liability of not less than $1,000,000 each accident.</w:t>
      </w:r>
    </w:p>
    <w:p w14:paraId="791117C6" w14:textId="77777777" w:rsidR="009D28E5" w:rsidRPr="00324D23" w:rsidRDefault="009D28E5" w:rsidP="009D28E5">
      <w:pPr>
        <w:tabs>
          <w:tab w:val="left" w:pos="720"/>
          <w:tab w:val="left" w:pos="1080"/>
        </w:tabs>
        <w:spacing w:before="120" w:after="120"/>
        <w:ind w:left="1080" w:hanging="360"/>
        <w:rPr>
          <w:rFonts w:ascii="Arial" w:hAnsi="Arial" w:cs="Arial"/>
          <w:sz w:val="20"/>
          <w:szCs w:val="20"/>
        </w:rPr>
      </w:pPr>
      <w:r w:rsidRPr="00324D23">
        <w:rPr>
          <w:rFonts w:ascii="Arial" w:hAnsi="Arial" w:cs="Arial"/>
          <w:sz w:val="20"/>
          <w:szCs w:val="20"/>
        </w:rPr>
        <w:t>3.</w:t>
      </w:r>
      <w:r w:rsidRPr="00324D23">
        <w:rPr>
          <w:rFonts w:ascii="Arial" w:hAnsi="Arial" w:cs="Arial"/>
          <w:sz w:val="20"/>
          <w:szCs w:val="20"/>
        </w:rPr>
        <w:tab/>
        <w:t>General Liability Insurance</w:t>
      </w:r>
    </w:p>
    <w:p w14:paraId="1FCA0C3B" w14:textId="77777777" w:rsidR="009D28E5" w:rsidRPr="00324D23" w:rsidRDefault="009D28E5" w:rsidP="009D28E5">
      <w:pPr>
        <w:tabs>
          <w:tab w:val="left" w:pos="360"/>
          <w:tab w:val="left" w:pos="720"/>
          <w:tab w:val="left" w:pos="1080"/>
          <w:tab w:val="left" w:pos="1440"/>
        </w:tabs>
        <w:spacing w:before="120" w:after="120"/>
        <w:ind w:left="1080"/>
        <w:rPr>
          <w:rFonts w:ascii="Arial" w:hAnsi="Arial" w:cs="Arial"/>
          <w:sz w:val="20"/>
          <w:szCs w:val="20"/>
        </w:rPr>
      </w:pPr>
      <w:r w:rsidRPr="00324D23">
        <w:rPr>
          <w:rFonts w:ascii="Arial" w:hAnsi="Arial" w:cs="Arial"/>
          <w:sz w:val="20"/>
          <w:szCs w:val="20"/>
        </w:rPr>
        <w:t>i.</w:t>
      </w:r>
      <w:r w:rsidRPr="00324D23">
        <w:rPr>
          <w:rFonts w:ascii="Arial" w:hAnsi="Arial" w:cs="Arial"/>
          <w:sz w:val="20"/>
          <w:szCs w:val="20"/>
        </w:rPr>
        <w:tab/>
        <w:t>Coverage</w:t>
      </w:r>
    </w:p>
    <w:p w14:paraId="2543EC4E" w14:textId="7C01FF46" w:rsidR="009D28E5" w:rsidRPr="00324D23" w:rsidRDefault="00847C78" w:rsidP="009D28E5">
      <w:pPr>
        <w:tabs>
          <w:tab w:val="left" w:pos="360"/>
          <w:tab w:val="left" w:pos="720"/>
          <w:tab w:val="left" w:pos="1080"/>
          <w:tab w:val="left" w:pos="1440"/>
        </w:tabs>
        <w:spacing w:before="120" w:after="120"/>
        <w:ind w:left="1080"/>
        <w:rPr>
          <w:rFonts w:ascii="Arial" w:hAnsi="Arial" w:cs="Arial"/>
          <w:sz w:val="20"/>
          <w:szCs w:val="20"/>
        </w:rPr>
      </w:pPr>
      <w:r w:rsidRPr="00324D23">
        <w:rPr>
          <w:rFonts w:ascii="Arial" w:hAnsi="Arial" w:cs="Arial"/>
          <w:sz w:val="20"/>
          <w:szCs w:val="20"/>
        </w:rPr>
        <w:t>S</w:t>
      </w:r>
      <w:r>
        <w:rPr>
          <w:rFonts w:ascii="Arial" w:hAnsi="Arial" w:cs="Arial"/>
          <w:sz w:val="20"/>
          <w:szCs w:val="20"/>
        </w:rPr>
        <w:t>ubcontractor</w:t>
      </w:r>
      <w:r w:rsidRPr="00324D23">
        <w:rPr>
          <w:rFonts w:ascii="Arial" w:hAnsi="Arial" w:cs="Arial"/>
          <w:sz w:val="20"/>
          <w:szCs w:val="20"/>
        </w:rPr>
        <w:t xml:space="preserve"> </w:t>
      </w:r>
      <w:r w:rsidR="009D28E5" w:rsidRPr="00324D23">
        <w:rPr>
          <w:rFonts w:ascii="Arial" w:hAnsi="Arial" w:cs="Arial"/>
          <w:sz w:val="20"/>
          <w:szCs w:val="20"/>
        </w:rPr>
        <w:t xml:space="preserve">shall carry Commercial General Liability Insurance covering all operations by or on behalf of </w:t>
      </w:r>
      <w:r w:rsidRPr="00324D23">
        <w:rPr>
          <w:rFonts w:ascii="Arial" w:hAnsi="Arial" w:cs="Arial"/>
          <w:sz w:val="20"/>
          <w:szCs w:val="20"/>
        </w:rPr>
        <w:t>S</w:t>
      </w:r>
      <w:r>
        <w:rPr>
          <w:rFonts w:ascii="Arial" w:hAnsi="Arial" w:cs="Arial"/>
          <w:sz w:val="20"/>
          <w:szCs w:val="20"/>
        </w:rPr>
        <w:t>ubcontractor</w:t>
      </w:r>
      <w:r w:rsidRPr="00324D23">
        <w:rPr>
          <w:rFonts w:ascii="Arial" w:hAnsi="Arial" w:cs="Arial"/>
          <w:sz w:val="20"/>
          <w:szCs w:val="20"/>
        </w:rPr>
        <w:t xml:space="preserve"> </w:t>
      </w:r>
      <w:r w:rsidR="009D28E5" w:rsidRPr="00324D23">
        <w:rPr>
          <w:rFonts w:ascii="Arial" w:hAnsi="Arial" w:cs="Arial"/>
          <w:sz w:val="20"/>
          <w:szCs w:val="20"/>
        </w:rPr>
        <w:t>providing insurance for bodily injury liability and property damage liability for the limits of liability indicated below. The required limits may be satisfied by a combination of a primary policy and excess or umbrella policy:</w:t>
      </w:r>
    </w:p>
    <w:p w14:paraId="39CD4101"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Combined single limit for Bodily Injury and Property Damage each occurrence;</w:t>
      </w:r>
    </w:p>
    <w:p w14:paraId="1243A6F2"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Personal Injury Limit each occurrence;</w:t>
      </w:r>
    </w:p>
    <w:p w14:paraId="486854C0"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Products-Completed Operations Annual Aggregate Limit; and</w:t>
      </w:r>
    </w:p>
    <w:p w14:paraId="6588247C"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General Annual Aggregate Limit (other than Products-Completed Operations).</w:t>
      </w:r>
    </w:p>
    <w:p w14:paraId="32ECA7FA" w14:textId="77777777" w:rsidR="009D28E5" w:rsidRPr="00324D23" w:rsidRDefault="009D28E5" w:rsidP="009D28E5">
      <w:pPr>
        <w:tabs>
          <w:tab w:val="left" w:pos="360"/>
          <w:tab w:val="left" w:pos="720"/>
          <w:tab w:val="left" w:pos="1080"/>
          <w:tab w:val="left" w:pos="1440"/>
        </w:tabs>
        <w:spacing w:before="120" w:after="120"/>
        <w:ind w:left="1094"/>
        <w:rPr>
          <w:rFonts w:ascii="Arial" w:hAnsi="Arial" w:cs="Arial"/>
          <w:sz w:val="20"/>
          <w:szCs w:val="20"/>
        </w:rPr>
      </w:pPr>
      <w:r w:rsidRPr="00324D23">
        <w:rPr>
          <w:rFonts w:ascii="Arial" w:hAnsi="Arial" w:cs="Arial"/>
          <w:sz w:val="20"/>
          <w:szCs w:val="20"/>
        </w:rPr>
        <w:t>The Commercial General Liability insurance shall be written on the Occurrence Coverage Form and shall include, but not be limited to, coverage for:</w:t>
      </w:r>
    </w:p>
    <w:p w14:paraId="3BF4F01F"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1.</w:t>
      </w:r>
      <w:r w:rsidRPr="00324D23">
        <w:rPr>
          <w:rFonts w:ascii="Arial" w:hAnsi="Arial" w:cs="Arial"/>
          <w:sz w:val="20"/>
          <w:szCs w:val="20"/>
        </w:rPr>
        <w:tab/>
        <w:t>Premises and Operations</w:t>
      </w:r>
    </w:p>
    <w:p w14:paraId="3EACA7FC"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 xml:space="preserve">2. </w:t>
      </w:r>
      <w:r w:rsidRPr="00324D23">
        <w:rPr>
          <w:rFonts w:ascii="Arial" w:hAnsi="Arial" w:cs="Arial"/>
          <w:sz w:val="20"/>
          <w:szCs w:val="20"/>
        </w:rPr>
        <w:tab/>
        <w:t>Products and Completed Operations</w:t>
      </w:r>
    </w:p>
    <w:p w14:paraId="00B53668"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3.</w:t>
      </w:r>
      <w:r w:rsidRPr="00324D23">
        <w:rPr>
          <w:rFonts w:ascii="Arial" w:hAnsi="Arial" w:cs="Arial"/>
          <w:sz w:val="20"/>
          <w:szCs w:val="20"/>
        </w:rPr>
        <w:tab/>
        <w:t xml:space="preserve">Contractual Liability </w:t>
      </w:r>
    </w:p>
    <w:p w14:paraId="42F4EEAD"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4.</w:t>
      </w:r>
      <w:r w:rsidRPr="00324D23">
        <w:rPr>
          <w:rFonts w:ascii="Arial" w:hAnsi="Arial" w:cs="Arial"/>
          <w:sz w:val="20"/>
          <w:szCs w:val="20"/>
        </w:rPr>
        <w:tab/>
        <w:t>Broad from Property Damage</w:t>
      </w:r>
    </w:p>
    <w:p w14:paraId="497533D9"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5.</w:t>
      </w:r>
      <w:r w:rsidRPr="00324D23">
        <w:rPr>
          <w:rFonts w:ascii="Arial" w:hAnsi="Arial" w:cs="Arial"/>
          <w:sz w:val="20"/>
          <w:szCs w:val="20"/>
        </w:rPr>
        <w:tab/>
        <w:t>Explosion, Collapse, and Underground Hazards</w:t>
      </w:r>
    </w:p>
    <w:p w14:paraId="3052D856"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6.</w:t>
      </w:r>
      <w:r w:rsidRPr="00324D23">
        <w:rPr>
          <w:rFonts w:ascii="Arial" w:hAnsi="Arial" w:cs="Arial"/>
          <w:sz w:val="20"/>
          <w:szCs w:val="20"/>
        </w:rPr>
        <w:tab/>
        <w:t>Personal Injury Liability</w:t>
      </w:r>
    </w:p>
    <w:p w14:paraId="7542202C" w14:textId="77777777" w:rsidR="009D28E5" w:rsidRPr="00324D23" w:rsidRDefault="009D28E5" w:rsidP="009D28E5">
      <w:pPr>
        <w:keepNext/>
        <w:keepLines/>
        <w:tabs>
          <w:tab w:val="left" w:pos="1080"/>
          <w:tab w:val="left" w:pos="1440"/>
          <w:tab w:val="left" w:pos="1800"/>
        </w:tabs>
        <w:spacing w:before="120" w:after="120"/>
        <w:ind w:left="1080" w:hanging="360"/>
        <w:rPr>
          <w:rFonts w:ascii="Arial" w:hAnsi="Arial" w:cs="Arial"/>
          <w:sz w:val="20"/>
          <w:szCs w:val="20"/>
        </w:rPr>
      </w:pPr>
      <w:r w:rsidRPr="00324D23">
        <w:rPr>
          <w:rFonts w:ascii="Arial" w:hAnsi="Arial" w:cs="Arial"/>
          <w:sz w:val="20"/>
          <w:szCs w:val="20"/>
        </w:rPr>
        <w:lastRenderedPageBreak/>
        <w:t>4.</w:t>
      </w:r>
      <w:r w:rsidRPr="00324D23">
        <w:rPr>
          <w:rFonts w:ascii="Arial" w:hAnsi="Arial" w:cs="Arial"/>
          <w:sz w:val="20"/>
          <w:szCs w:val="20"/>
        </w:rPr>
        <w:tab/>
        <w:t>Automobile Liability Insurance including coverage for the operation of any vehicle to include, but not limited to, owned, hired and non-owned vehicles.</w:t>
      </w:r>
    </w:p>
    <w:p w14:paraId="04D93C63" w14:textId="77777777" w:rsidR="009D28E5" w:rsidRPr="00324D23" w:rsidRDefault="009D28E5" w:rsidP="009D28E5">
      <w:pPr>
        <w:tabs>
          <w:tab w:val="left" w:pos="360"/>
          <w:tab w:val="left" w:pos="1080"/>
        </w:tabs>
        <w:spacing w:before="120" w:after="120"/>
        <w:ind w:left="1080"/>
        <w:rPr>
          <w:rFonts w:ascii="Arial" w:hAnsi="Arial" w:cs="Arial"/>
          <w:sz w:val="20"/>
          <w:szCs w:val="20"/>
        </w:rPr>
      </w:pPr>
      <w:r w:rsidRPr="00324D23">
        <w:rPr>
          <w:rFonts w:ascii="Arial" w:hAnsi="Arial" w:cs="Arial"/>
          <w:sz w:val="20"/>
          <w:szCs w:val="20"/>
        </w:rPr>
        <w:t>The combined single limit for Bodily Injury and Property Damage Liability shall be not less than $2,000,000 for any one accident or loss. The required limits may be satisfied by a combination of a primary policy and an excess or umbrella policy.</w:t>
      </w:r>
    </w:p>
    <w:p w14:paraId="1CEE53F2" w14:textId="285E761C" w:rsidR="009D28E5" w:rsidRPr="00324D23" w:rsidRDefault="00847C78" w:rsidP="009D28E5">
      <w:pPr>
        <w:tabs>
          <w:tab w:val="left" w:pos="1080"/>
        </w:tabs>
        <w:spacing w:before="120" w:after="120"/>
        <w:ind w:left="1080"/>
        <w:rPr>
          <w:rFonts w:ascii="Arial" w:hAnsi="Arial" w:cs="Arial"/>
          <w:sz w:val="20"/>
          <w:szCs w:val="20"/>
        </w:rPr>
      </w:pPr>
      <w:r w:rsidRPr="00324D23">
        <w:rPr>
          <w:rFonts w:ascii="Arial" w:hAnsi="Arial" w:cs="Arial"/>
          <w:sz w:val="20"/>
          <w:szCs w:val="20"/>
        </w:rPr>
        <w:t>S</w:t>
      </w:r>
      <w:r>
        <w:rPr>
          <w:rFonts w:ascii="Arial" w:hAnsi="Arial" w:cs="Arial"/>
          <w:sz w:val="20"/>
          <w:szCs w:val="20"/>
        </w:rPr>
        <w:t>ubcontractor’s</w:t>
      </w:r>
      <w:r w:rsidRPr="00324D23">
        <w:rPr>
          <w:rFonts w:ascii="Arial" w:hAnsi="Arial" w:cs="Arial"/>
          <w:sz w:val="20"/>
          <w:szCs w:val="20"/>
        </w:rPr>
        <w:t xml:space="preserve"> </w:t>
      </w:r>
      <w:r w:rsidR="009D28E5" w:rsidRPr="00324D23">
        <w:rPr>
          <w:rFonts w:ascii="Arial" w:hAnsi="Arial" w:cs="Arial"/>
          <w:sz w:val="20"/>
          <w:szCs w:val="20"/>
        </w:rPr>
        <w:t>Automobile Liability Insurance shall include coverage for Automobile Contractual Liability. Higher limits shall apply if required by law, such as that required for the shipment of hazardous material (see for example, without limitation, 49 U.S.C. 31139(d)).</w:t>
      </w:r>
    </w:p>
    <w:p w14:paraId="04F8A7B0" w14:textId="77777777" w:rsidR="009D28E5" w:rsidRPr="00324D23" w:rsidRDefault="009D28E5" w:rsidP="007D7BBB">
      <w:pPr>
        <w:widowControl w:val="0"/>
        <w:numPr>
          <w:ilvl w:val="0"/>
          <w:numId w:val="21"/>
        </w:numPr>
        <w:tabs>
          <w:tab w:val="left" w:pos="360"/>
          <w:tab w:val="left" w:pos="720"/>
          <w:tab w:val="left" w:pos="1080"/>
          <w:tab w:val="left" w:pos="1440"/>
        </w:tabs>
        <w:autoSpaceDE w:val="0"/>
        <w:autoSpaceDN w:val="0"/>
        <w:adjustRightInd w:val="0"/>
        <w:spacing w:before="120" w:after="120"/>
        <w:rPr>
          <w:rFonts w:ascii="Arial" w:hAnsi="Arial" w:cs="Arial"/>
          <w:b/>
          <w:color w:val="FF0000"/>
          <w:sz w:val="20"/>
          <w:szCs w:val="20"/>
        </w:rPr>
      </w:pPr>
      <w:r w:rsidRPr="00324D23">
        <w:rPr>
          <w:rFonts w:ascii="Arial" w:hAnsi="Arial" w:cs="Arial"/>
          <w:sz w:val="20"/>
          <w:szCs w:val="20"/>
        </w:rPr>
        <w:t xml:space="preserve">Special Operations Coverage: </w:t>
      </w:r>
    </w:p>
    <w:p w14:paraId="592DD41A" w14:textId="4DAAE12E" w:rsidR="009D28E5" w:rsidRPr="00324D23" w:rsidRDefault="009D28E5" w:rsidP="009D28E5">
      <w:pPr>
        <w:spacing w:before="120" w:after="120"/>
        <w:ind w:left="810"/>
        <w:rPr>
          <w:rFonts w:ascii="Arial" w:hAnsi="Arial" w:cs="Arial"/>
          <w:sz w:val="20"/>
          <w:szCs w:val="20"/>
        </w:rPr>
      </w:pPr>
      <w:r w:rsidRPr="00324D23">
        <w:rPr>
          <w:rFonts w:ascii="Arial" w:hAnsi="Arial" w:cs="Arial"/>
          <w:sz w:val="20"/>
          <w:szCs w:val="20"/>
        </w:rPr>
        <w:t xml:space="preserve">Should any of the work involve any of the following, the </w:t>
      </w:r>
      <w:r w:rsidR="004271A8" w:rsidRPr="00324D23">
        <w:rPr>
          <w:rFonts w:ascii="Arial" w:hAnsi="Arial" w:cs="Arial"/>
          <w:sz w:val="20"/>
          <w:szCs w:val="20"/>
        </w:rPr>
        <w:t>S</w:t>
      </w:r>
      <w:r w:rsidR="004271A8">
        <w:rPr>
          <w:rFonts w:ascii="Arial" w:hAnsi="Arial" w:cs="Arial"/>
          <w:sz w:val="20"/>
          <w:szCs w:val="20"/>
        </w:rPr>
        <w:t>ubcontractor</w:t>
      </w:r>
      <w:r w:rsidR="004271A8" w:rsidRPr="00324D23">
        <w:rPr>
          <w:rFonts w:ascii="Arial" w:hAnsi="Arial" w:cs="Arial"/>
          <w:sz w:val="20"/>
          <w:szCs w:val="20"/>
        </w:rPr>
        <w:t xml:space="preserve"> </w:t>
      </w:r>
      <w:r w:rsidRPr="00324D23">
        <w:rPr>
          <w:rFonts w:ascii="Arial" w:hAnsi="Arial" w:cs="Arial"/>
          <w:sz w:val="20"/>
          <w:szCs w:val="20"/>
        </w:rPr>
        <w:t>shall maintain insurance coverage as specified below:</w:t>
      </w:r>
    </w:p>
    <w:p w14:paraId="4E2EC0F6" w14:textId="142C3693" w:rsidR="009D28E5" w:rsidRPr="00324D23" w:rsidRDefault="00F55491" w:rsidP="009D28E5">
      <w:pPr>
        <w:widowControl w:val="0"/>
        <w:numPr>
          <w:ilvl w:val="2"/>
          <w:numId w:val="0"/>
        </w:numPr>
        <w:tabs>
          <w:tab w:val="left" w:pos="1170"/>
          <w:tab w:val="num" w:pos="1260"/>
          <w:tab w:val="num" w:pos="2880"/>
        </w:tabs>
        <w:autoSpaceDE w:val="0"/>
        <w:autoSpaceDN w:val="0"/>
        <w:adjustRightInd w:val="0"/>
        <w:spacing w:before="120" w:after="120"/>
        <w:ind w:left="1170" w:hanging="360"/>
        <w:rPr>
          <w:rFonts w:ascii="Arial" w:hAnsi="Arial" w:cs="Arial"/>
          <w:sz w:val="20"/>
          <w:szCs w:val="20"/>
        </w:rPr>
      </w:pPr>
      <w:r>
        <w:rPr>
          <w:rFonts w:ascii="Arial" w:hAnsi="Arial" w:cs="Arial"/>
          <w:sz w:val="20"/>
          <w:szCs w:val="20"/>
        </w:rPr>
        <w:t>1.</w:t>
      </w:r>
      <w:r>
        <w:rPr>
          <w:rFonts w:ascii="Arial" w:hAnsi="Arial" w:cs="Arial"/>
          <w:sz w:val="20"/>
          <w:szCs w:val="20"/>
        </w:rPr>
        <w:tab/>
      </w:r>
      <w:r w:rsidR="009D28E5" w:rsidRPr="00324D23">
        <w:rPr>
          <w:rFonts w:ascii="Arial" w:hAnsi="Arial" w:cs="Arial"/>
          <w:sz w:val="20"/>
          <w:szCs w:val="20"/>
        </w:rPr>
        <w:t>Involve Design work, Professional Liability Insurance (Errors and Omissions) covering D</w:t>
      </w:r>
      <w:r w:rsidR="004271A8">
        <w:rPr>
          <w:rFonts w:ascii="Arial" w:hAnsi="Arial" w:cs="Arial"/>
          <w:sz w:val="20"/>
          <w:szCs w:val="20"/>
        </w:rPr>
        <w:t>esign Consultant’s</w:t>
      </w:r>
      <w:r w:rsidR="009D28E5" w:rsidRPr="00324D23">
        <w:rPr>
          <w:rFonts w:ascii="Arial" w:hAnsi="Arial" w:cs="Arial"/>
          <w:sz w:val="20"/>
          <w:szCs w:val="20"/>
        </w:rPr>
        <w:t xml:space="preserve"> professional negligent acts, errors or omissions with a limit of not less than: $2,000,000 per claim/annual aggregate. </w:t>
      </w:r>
    </w:p>
    <w:p w14:paraId="60955DE3" w14:textId="6E4F5ED6" w:rsidR="009D28E5" w:rsidRPr="00324D23" w:rsidRDefault="00CF4B96" w:rsidP="009D28E5">
      <w:pPr>
        <w:widowControl w:val="0"/>
        <w:numPr>
          <w:ilvl w:val="2"/>
          <w:numId w:val="0"/>
        </w:numPr>
        <w:tabs>
          <w:tab w:val="left" w:pos="1170"/>
          <w:tab w:val="num" w:pos="2880"/>
        </w:tabs>
        <w:autoSpaceDE w:val="0"/>
        <w:autoSpaceDN w:val="0"/>
        <w:adjustRightInd w:val="0"/>
        <w:spacing w:before="120" w:after="120"/>
        <w:ind w:left="1170" w:hanging="360"/>
        <w:rPr>
          <w:rFonts w:ascii="Arial" w:hAnsi="Arial" w:cs="Arial"/>
          <w:sz w:val="20"/>
          <w:szCs w:val="20"/>
        </w:rPr>
      </w:pPr>
      <w:r>
        <w:rPr>
          <w:rFonts w:ascii="Arial" w:hAnsi="Arial" w:cs="Arial"/>
          <w:sz w:val="20"/>
          <w:szCs w:val="20"/>
        </w:rPr>
        <w:t>2</w:t>
      </w:r>
      <w:r w:rsidR="00F55491">
        <w:rPr>
          <w:rFonts w:ascii="Arial" w:hAnsi="Arial" w:cs="Arial"/>
          <w:sz w:val="20"/>
          <w:szCs w:val="20"/>
        </w:rPr>
        <w:t>.</w:t>
      </w:r>
      <w:r w:rsidR="003B455D" w:rsidRPr="00324D23">
        <w:rPr>
          <w:rFonts w:ascii="Arial" w:hAnsi="Arial" w:cs="Arial"/>
          <w:sz w:val="20"/>
          <w:szCs w:val="20"/>
        </w:rPr>
        <w:tab/>
      </w:r>
      <w:r w:rsidR="009D28E5" w:rsidRPr="00324D23">
        <w:rPr>
          <w:rFonts w:ascii="Arial" w:hAnsi="Arial" w:cs="Arial"/>
          <w:sz w:val="20"/>
          <w:szCs w:val="20"/>
        </w:rPr>
        <w:t xml:space="preserve">Involve the hauling and/or rigging of property in excess of $300,000, </w:t>
      </w:r>
      <w:r w:rsidR="0008240E" w:rsidRPr="00324D23">
        <w:rPr>
          <w:rFonts w:ascii="Arial" w:hAnsi="Arial" w:cs="Arial"/>
          <w:sz w:val="20"/>
          <w:szCs w:val="20"/>
        </w:rPr>
        <w:t>S</w:t>
      </w:r>
      <w:r w:rsidR="0008240E">
        <w:rPr>
          <w:rFonts w:ascii="Arial" w:hAnsi="Arial" w:cs="Arial"/>
          <w:sz w:val="20"/>
          <w:szCs w:val="20"/>
        </w:rPr>
        <w:t>ubcontractor</w:t>
      </w:r>
      <w:r w:rsidR="00CF5CE6">
        <w:rPr>
          <w:rFonts w:ascii="Arial" w:hAnsi="Arial" w:cs="Arial"/>
          <w:sz w:val="20"/>
          <w:szCs w:val="20"/>
        </w:rPr>
        <w:t xml:space="preserve"> </w:t>
      </w:r>
      <w:r w:rsidR="009D28E5" w:rsidRPr="00324D23">
        <w:rPr>
          <w:rFonts w:ascii="Arial" w:hAnsi="Arial" w:cs="Arial"/>
          <w:sz w:val="20"/>
          <w:szCs w:val="20"/>
        </w:rPr>
        <w:t xml:space="preserve">shall also carry "All Risk" Transit Insurance, or "All Risk" Motor Truck Cargo Insurance, or such similar form of insurance that will insure against physical loss or damage to the property being transported, moved or handled by </w:t>
      </w:r>
      <w:r w:rsidR="00CF5CE6" w:rsidRPr="00324D23">
        <w:rPr>
          <w:rFonts w:ascii="Arial" w:hAnsi="Arial" w:cs="Arial"/>
          <w:sz w:val="20"/>
          <w:szCs w:val="20"/>
        </w:rPr>
        <w:t>S</w:t>
      </w:r>
      <w:r w:rsidR="00CF5CE6">
        <w:rPr>
          <w:rFonts w:ascii="Arial" w:hAnsi="Arial" w:cs="Arial"/>
          <w:sz w:val="20"/>
          <w:szCs w:val="20"/>
        </w:rPr>
        <w:t>ubcontractor</w:t>
      </w:r>
      <w:r w:rsidR="00CF5CE6" w:rsidRPr="00324D23">
        <w:rPr>
          <w:rFonts w:ascii="Arial" w:hAnsi="Arial" w:cs="Arial"/>
          <w:sz w:val="20"/>
          <w:szCs w:val="20"/>
        </w:rPr>
        <w:t xml:space="preserve"> </w:t>
      </w:r>
      <w:r w:rsidR="009D28E5" w:rsidRPr="00324D23">
        <w:rPr>
          <w:rFonts w:ascii="Arial" w:hAnsi="Arial" w:cs="Arial"/>
          <w:sz w:val="20"/>
          <w:szCs w:val="20"/>
        </w:rPr>
        <w:t>pursuant to the terms of this subcontract. Such insurance shall provide a limit of not less than the replacement cost of the highest value single lift or highest value being moved, whichever is greater.</w:t>
      </w:r>
    </w:p>
    <w:p w14:paraId="7DE57783" w14:textId="7F26AF2E" w:rsidR="009D28E5" w:rsidRDefault="00CF4B96" w:rsidP="00D77288">
      <w:pPr>
        <w:tabs>
          <w:tab w:val="left" w:pos="1170"/>
        </w:tabs>
        <w:spacing w:before="120" w:after="120"/>
        <w:ind w:left="1170" w:hanging="360"/>
        <w:rPr>
          <w:rFonts w:ascii="Arial" w:hAnsi="Arial" w:cs="Arial"/>
          <w:sz w:val="20"/>
          <w:szCs w:val="20"/>
        </w:rPr>
      </w:pPr>
      <w:r>
        <w:rPr>
          <w:rFonts w:ascii="Arial" w:hAnsi="Arial" w:cs="Arial"/>
          <w:sz w:val="20"/>
          <w:szCs w:val="20"/>
        </w:rPr>
        <w:t>3</w:t>
      </w:r>
      <w:r w:rsidR="009D28E5" w:rsidRPr="00324D23">
        <w:rPr>
          <w:rFonts w:ascii="Arial" w:hAnsi="Arial" w:cs="Arial"/>
          <w:sz w:val="20"/>
          <w:szCs w:val="20"/>
        </w:rPr>
        <w:t xml:space="preserve">.   Involve Commercial Motor Vehicles, </w:t>
      </w:r>
      <w:r w:rsidR="00725E8B" w:rsidRPr="00324D23">
        <w:rPr>
          <w:rFonts w:ascii="Arial" w:hAnsi="Arial" w:cs="Arial"/>
          <w:sz w:val="20"/>
          <w:szCs w:val="20"/>
        </w:rPr>
        <w:t>S</w:t>
      </w:r>
      <w:r w:rsidR="00725E8B">
        <w:rPr>
          <w:rFonts w:ascii="Arial" w:hAnsi="Arial" w:cs="Arial"/>
          <w:sz w:val="20"/>
          <w:szCs w:val="20"/>
        </w:rPr>
        <w:t>ubcontractor</w:t>
      </w:r>
      <w:r w:rsidR="00725E8B" w:rsidRPr="00324D23">
        <w:rPr>
          <w:rFonts w:ascii="Arial" w:hAnsi="Arial" w:cs="Arial"/>
          <w:sz w:val="20"/>
          <w:szCs w:val="20"/>
        </w:rPr>
        <w:t xml:space="preserve"> </w:t>
      </w:r>
      <w:r w:rsidR="009D28E5" w:rsidRPr="00324D23">
        <w:rPr>
          <w:rFonts w:ascii="Arial" w:hAnsi="Arial" w:cs="Arial"/>
          <w:sz w:val="20"/>
          <w:szCs w:val="20"/>
        </w:rPr>
        <w:t xml:space="preserve">shall carry Commercial Motor Vehicle Liability Insurance including coverage for the operation of any vehicle to include, but not limited to, owned, hired and non-owned vehicles. The combined single limit for Bodily Injury and Property Damage Liability shall be not less than $10,000,000 for any one accident or loss. The required limits may be satisfied by a combination of a primary policy and an excess or umbrella policy. </w:t>
      </w:r>
      <w:r w:rsidR="00725E8B" w:rsidRPr="00324D23">
        <w:rPr>
          <w:rFonts w:ascii="Arial" w:hAnsi="Arial" w:cs="Arial"/>
          <w:sz w:val="20"/>
          <w:szCs w:val="20"/>
        </w:rPr>
        <w:t>S</w:t>
      </w:r>
      <w:r w:rsidR="00725E8B">
        <w:rPr>
          <w:rFonts w:ascii="Arial" w:hAnsi="Arial" w:cs="Arial"/>
          <w:sz w:val="20"/>
          <w:szCs w:val="20"/>
        </w:rPr>
        <w:t>ubcontractor’s</w:t>
      </w:r>
      <w:r w:rsidR="00725E8B" w:rsidRPr="00324D23">
        <w:rPr>
          <w:rFonts w:ascii="Arial" w:hAnsi="Arial" w:cs="Arial"/>
          <w:sz w:val="20"/>
          <w:szCs w:val="20"/>
        </w:rPr>
        <w:t xml:space="preserve"> </w:t>
      </w:r>
      <w:r w:rsidR="009D28E5" w:rsidRPr="00324D23">
        <w:rPr>
          <w:rFonts w:ascii="Arial" w:hAnsi="Arial" w:cs="Arial"/>
          <w:sz w:val="20"/>
          <w:szCs w:val="20"/>
        </w:rPr>
        <w:t>Commercial Motor Vehicle Liability Insurance shall include coverage for Motor Vehicle Contractual Liability. Higher limits shall apply if required by law.</w:t>
      </w:r>
    </w:p>
    <w:p w14:paraId="6726DF6A" w14:textId="5816BD4F" w:rsidR="009D28E5" w:rsidRPr="00324D23" w:rsidRDefault="00CF4B96" w:rsidP="00D8592A">
      <w:pPr>
        <w:keepNext/>
        <w:keepLines/>
        <w:spacing w:before="120" w:after="120"/>
        <w:ind w:left="1080" w:hanging="360"/>
        <w:rPr>
          <w:rFonts w:ascii="Arial" w:hAnsi="Arial" w:cs="Arial"/>
          <w:sz w:val="20"/>
          <w:szCs w:val="20"/>
        </w:rPr>
      </w:pPr>
      <w:r>
        <w:rPr>
          <w:rFonts w:ascii="Arial" w:hAnsi="Arial" w:cs="Arial"/>
          <w:sz w:val="20"/>
          <w:szCs w:val="20"/>
        </w:rPr>
        <w:t>4</w:t>
      </w:r>
      <w:r w:rsidR="009D28E5" w:rsidRPr="00324D23">
        <w:rPr>
          <w:rFonts w:ascii="Arial" w:hAnsi="Arial" w:cs="Arial"/>
          <w:sz w:val="20"/>
          <w:szCs w:val="20"/>
        </w:rPr>
        <w:t>.   Involve any work outside the United States (including work performed in certain U.S. territories), the S</w:t>
      </w:r>
      <w:r w:rsidR="007A4DDB">
        <w:rPr>
          <w:rFonts w:ascii="Arial" w:hAnsi="Arial" w:cs="Arial"/>
          <w:sz w:val="20"/>
          <w:szCs w:val="20"/>
        </w:rPr>
        <w:t>ubcontractor</w:t>
      </w:r>
      <w:r w:rsidR="009D28E5" w:rsidRPr="00324D23">
        <w:rPr>
          <w:rFonts w:ascii="Arial" w:hAnsi="Arial" w:cs="Arial"/>
          <w:sz w:val="20"/>
          <w:szCs w:val="20"/>
        </w:rPr>
        <w:t xml:space="preserve"> is responsible for obtaining approval for any overseas travel in accordance with the S</w:t>
      </w:r>
      <w:r w:rsidR="007A4DDB">
        <w:rPr>
          <w:rFonts w:ascii="Arial" w:hAnsi="Arial" w:cs="Arial"/>
          <w:sz w:val="20"/>
          <w:szCs w:val="20"/>
        </w:rPr>
        <w:t>ubcontractor</w:t>
      </w:r>
      <w:r w:rsidR="009D28E5" w:rsidRPr="00324D23">
        <w:rPr>
          <w:rFonts w:ascii="Arial" w:hAnsi="Arial" w:cs="Arial"/>
          <w:sz w:val="20"/>
          <w:szCs w:val="20"/>
        </w:rPr>
        <w:t xml:space="preserve"> Travel Requirements and must provide Insurance coverage in accordance with FAR 52.228-3, Workers’ Compensation Insurance (Defense Base Act).  The S</w:t>
      </w:r>
      <w:r w:rsidR="007A4DDB">
        <w:rPr>
          <w:rFonts w:ascii="Arial" w:hAnsi="Arial" w:cs="Arial"/>
          <w:sz w:val="20"/>
          <w:szCs w:val="20"/>
        </w:rPr>
        <w:t>ubcontractor</w:t>
      </w:r>
      <w:r w:rsidR="009D28E5" w:rsidRPr="00324D23">
        <w:rPr>
          <w:rFonts w:ascii="Arial" w:hAnsi="Arial" w:cs="Arial"/>
          <w:sz w:val="20"/>
          <w:szCs w:val="20"/>
        </w:rPr>
        <w:t xml:space="preserve"> must also require its lower-tier subcontractors performing work outside the United States (including work performed in certain U.S. territories) to obtain Defense Base Act insurance in accordance with FAR 52.228-3.  Note, DBA insurance is required to cover both U.S. citizens and foreign nationals performing work under this Subcontract.  Certificates of Insurance for all tiers must be submitted to the </w:t>
      </w:r>
      <w:r w:rsidR="00A71FFE">
        <w:rPr>
          <w:rFonts w:ascii="Arial" w:hAnsi="Arial" w:cs="Arial"/>
          <w:sz w:val="20"/>
          <w:szCs w:val="20"/>
        </w:rPr>
        <w:t xml:space="preserve">Procurement </w:t>
      </w:r>
      <w:r w:rsidR="00E72803">
        <w:rPr>
          <w:rFonts w:ascii="Arial" w:hAnsi="Arial" w:cs="Arial"/>
          <w:sz w:val="20"/>
          <w:szCs w:val="20"/>
        </w:rPr>
        <w:t>Specialist</w:t>
      </w:r>
      <w:r w:rsidR="009D28E5" w:rsidRPr="00324D23">
        <w:rPr>
          <w:rFonts w:ascii="Arial" w:hAnsi="Arial" w:cs="Arial"/>
          <w:sz w:val="20"/>
          <w:szCs w:val="20"/>
        </w:rPr>
        <w:t xml:space="preserve"> prior to commencement of work.  </w:t>
      </w:r>
    </w:p>
    <w:p w14:paraId="7833E3B0" w14:textId="023F64FC" w:rsidR="002C4C64" w:rsidRPr="00324D23" w:rsidRDefault="00CF4B96" w:rsidP="00F25C9B">
      <w:pPr>
        <w:spacing w:after="240"/>
        <w:ind w:left="1008" w:hanging="432"/>
        <w:rPr>
          <w:rFonts w:ascii="Arial" w:hAnsi="Arial" w:cs="Arial"/>
          <w:snapToGrid w:val="0"/>
          <w:sz w:val="20"/>
          <w:szCs w:val="20"/>
        </w:rPr>
      </w:pPr>
      <w:r>
        <w:rPr>
          <w:rFonts w:ascii="Arial" w:hAnsi="Arial" w:cs="Arial"/>
          <w:snapToGrid w:val="0"/>
          <w:sz w:val="20"/>
          <w:szCs w:val="20"/>
        </w:rPr>
        <w:t>5</w:t>
      </w:r>
      <w:r w:rsidR="002C4C64" w:rsidRPr="00324D23">
        <w:rPr>
          <w:rFonts w:ascii="Arial" w:hAnsi="Arial" w:cs="Arial"/>
          <w:snapToGrid w:val="0"/>
          <w:sz w:val="20"/>
          <w:szCs w:val="20"/>
        </w:rPr>
        <w:t xml:space="preserve">. </w:t>
      </w:r>
      <w:r w:rsidR="00D8592A">
        <w:rPr>
          <w:rFonts w:ascii="Arial" w:hAnsi="Arial" w:cs="Arial"/>
          <w:snapToGrid w:val="0"/>
          <w:sz w:val="20"/>
          <w:szCs w:val="20"/>
        </w:rPr>
        <w:t xml:space="preserve">  </w:t>
      </w:r>
      <w:r w:rsidR="002C4C64" w:rsidRPr="00324D23">
        <w:rPr>
          <w:rFonts w:ascii="Arial" w:hAnsi="Arial" w:cs="Arial"/>
          <w:snapToGrid w:val="0"/>
          <w:sz w:val="20"/>
          <w:szCs w:val="20"/>
        </w:rPr>
        <w:t xml:space="preserve">Builder’s Risk Insurance </w:t>
      </w:r>
      <w:r w:rsidR="00873732">
        <w:rPr>
          <w:rFonts w:ascii="Arial" w:hAnsi="Arial" w:cs="Arial"/>
          <w:snapToGrid w:val="0"/>
          <w:sz w:val="20"/>
          <w:szCs w:val="20"/>
        </w:rPr>
        <w:t>shall</w:t>
      </w:r>
      <w:r w:rsidR="002C4C64" w:rsidRPr="00324D23">
        <w:rPr>
          <w:rFonts w:ascii="Arial" w:hAnsi="Arial" w:cs="Arial"/>
          <w:snapToGrid w:val="0"/>
          <w:sz w:val="20"/>
          <w:szCs w:val="20"/>
        </w:rPr>
        <w:t xml:space="preserve"> be required, covering loss or damage to material and equipment furnished by Contractor that are to be incorporated into a completed facility.  Subcontractor shall be responsible for the payment of any applicable deductible (which shall not exceed $5,000.00 per occurrence) for each loss to such materials or equipment that are in the care, custody, or control of Subcontractor.</w:t>
      </w:r>
    </w:p>
    <w:p w14:paraId="4A75012D" w14:textId="77777777" w:rsidR="009D28E5" w:rsidRPr="00324D23" w:rsidRDefault="009D28E5" w:rsidP="00413E94">
      <w:pPr>
        <w:keepNext/>
        <w:keepLines/>
        <w:tabs>
          <w:tab w:val="left" w:pos="1080"/>
          <w:tab w:val="left" w:pos="1440"/>
          <w:tab w:val="left" w:pos="1800"/>
        </w:tabs>
        <w:spacing w:before="120" w:after="120"/>
        <w:ind w:left="1080" w:hanging="360"/>
        <w:rPr>
          <w:rFonts w:ascii="Arial" w:hAnsi="Arial" w:cs="Arial"/>
          <w:sz w:val="20"/>
          <w:szCs w:val="20"/>
        </w:rPr>
      </w:pPr>
      <w:r w:rsidRPr="00324D23">
        <w:rPr>
          <w:rFonts w:ascii="Arial" w:hAnsi="Arial" w:cs="Arial"/>
          <w:sz w:val="20"/>
          <w:szCs w:val="20"/>
        </w:rPr>
        <w:t>(d)</w:t>
      </w:r>
      <w:r w:rsidRPr="00324D23">
        <w:rPr>
          <w:rFonts w:ascii="Arial" w:hAnsi="Arial" w:cs="Arial"/>
          <w:sz w:val="20"/>
          <w:szCs w:val="20"/>
        </w:rPr>
        <w:tab/>
        <w:t>Related Obligations:</w:t>
      </w:r>
    </w:p>
    <w:p w14:paraId="05BAEE72" w14:textId="6021F909" w:rsidR="009D28E5" w:rsidRPr="00324D23" w:rsidRDefault="009D28E5" w:rsidP="009D28E5">
      <w:pPr>
        <w:tabs>
          <w:tab w:val="left" w:pos="1440"/>
        </w:tabs>
        <w:spacing w:before="120" w:after="120"/>
        <w:ind w:left="1440" w:hanging="360"/>
        <w:rPr>
          <w:rFonts w:ascii="Arial" w:hAnsi="Arial" w:cs="Arial"/>
          <w:sz w:val="20"/>
          <w:szCs w:val="20"/>
        </w:rPr>
      </w:pPr>
      <w:r w:rsidRPr="00324D23">
        <w:rPr>
          <w:rFonts w:ascii="Arial" w:hAnsi="Arial" w:cs="Arial"/>
          <w:sz w:val="20"/>
          <w:szCs w:val="20"/>
        </w:rPr>
        <w:t>1.</w:t>
      </w:r>
      <w:r w:rsidRPr="00324D23">
        <w:rPr>
          <w:rFonts w:ascii="Arial" w:hAnsi="Arial" w:cs="Arial"/>
          <w:sz w:val="20"/>
          <w:szCs w:val="20"/>
        </w:rPr>
        <w:tab/>
        <w:t xml:space="preserve">The requirements contained herein as to insurance types and limits, as well as </w:t>
      </w:r>
      <w:r w:rsidR="000579ED">
        <w:rPr>
          <w:rFonts w:ascii="Arial" w:hAnsi="Arial" w:cs="Arial"/>
          <w:sz w:val="20"/>
          <w:szCs w:val="20"/>
        </w:rPr>
        <w:t>Contractor’s</w:t>
      </w:r>
      <w:r w:rsidRPr="00324D23">
        <w:rPr>
          <w:rFonts w:ascii="Arial" w:hAnsi="Arial" w:cs="Arial"/>
          <w:sz w:val="20"/>
          <w:szCs w:val="20"/>
        </w:rPr>
        <w:t xml:space="preserve"> approval of insurance coverage to be maintained by S</w:t>
      </w:r>
      <w:r w:rsidR="000579ED">
        <w:rPr>
          <w:rFonts w:ascii="Arial" w:hAnsi="Arial" w:cs="Arial"/>
          <w:sz w:val="20"/>
          <w:szCs w:val="20"/>
        </w:rPr>
        <w:t>ubcontractor</w:t>
      </w:r>
      <w:r w:rsidRPr="00324D23">
        <w:rPr>
          <w:rFonts w:ascii="Arial" w:hAnsi="Arial" w:cs="Arial"/>
          <w:sz w:val="20"/>
          <w:szCs w:val="20"/>
        </w:rPr>
        <w:t xml:space="preserve">, are not </w:t>
      </w:r>
      <w:r w:rsidRPr="00324D23">
        <w:rPr>
          <w:rFonts w:ascii="Arial" w:hAnsi="Arial" w:cs="Arial"/>
          <w:sz w:val="20"/>
          <w:szCs w:val="20"/>
        </w:rPr>
        <w:lastRenderedPageBreak/>
        <w:t xml:space="preserve">intended to and shall not in any manner limit or qualify the liabilities and obligations assumed by </w:t>
      </w:r>
      <w:r w:rsidR="008D28A6" w:rsidRPr="00324D23">
        <w:rPr>
          <w:rFonts w:ascii="Arial" w:hAnsi="Arial" w:cs="Arial"/>
          <w:sz w:val="20"/>
          <w:szCs w:val="20"/>
        </w:rPr>
        <w:t>S</w:t>
      </w:r>
      <w:r w:rsidR="008D28A6">
        <w:rPr>
          <w:rFonts w:ascii="Arial" w:hAnsi="Arial" w:cs="Arial"/>
          <w:sz w:val="20"/>
          <w:szCs w:val="20"/>
        </w:rPr>
        <w:t>ubcontractor</w:t>
      </w:r>
      <w:r w:rsidR="008D28A6" w:rsidRPr="00324D23">
        <w:rPr>
          <w:rFonts w:ascii="Arial" w:hAnsi="Arial" w:cs="Arial"/>
          <w:sz w:val="20"/>
          <w:szCs w:val="20"/>
        </w:rPr>
        <w:t xml:space="preserve"> </w:t>
      </w:r>
      <w:r w:rsidRPr="00324D23">
        <w:rPr>
          <w:rFonts w:ascii="Arial" w:hAnsi="Arial" w:cs="Arial"/>
          <w:sz w:val="20"/>
          <w:szCs w:val="20"/>
        </w:rPr>
        <w:t>under this subcontract.</w:t>
      </w:r>
    </w:p>
    <w:p w14:paraId="6F5A4FBF" w14:textId="7900FDE5" w:rsidR="009D28E5" w:rsidRPr="00324D23" w:rsidRDefault="009D28E5" w:rsidP="009D28E5">
      <w:pPr>
        <w:tabs>
          <w:tab w:val="left" w:pos="1440"/>
        </w:tabs>
        <w:spacing w:before="120" w:after="120"/>
        <w:ind w:left="1440" w:hanging="360"/>
        <w:rPr>
          <w:rFonts w:ascii="Arial" w:hAnsi="Arial" w:cs="Arial"/>
          <w:sz w:val="20"/>
          <w:szCs w:val="20"/>
        </w:rPr>
      </w:pPr>
      <w:r w:rsidRPr="00324D23">
        <w:rPr>
          <w:rFonts w:ascii="Arial" w:hAnsi="Arial" w:cs="Arial"/>
          <w:sz w:val="20"/>
          <w:szCs w:val="20"/>
        </w:rPr>
        <w:t>2.</w:t>
      </w:r>
      <w:r w:rsidRPr="00324D23">
        <w:rPr>
          <w:rFonts w:ascii="Arial" w:hAnsi="Arial" w:cs="Arial"/>
          <w:sz w:val="20"/>
          <w:szCs w:val="20"/>
        </w:rPr>
        <w:tab/>
      </w:r>
      <w:r w:rsidR="008D28A6" w:rsidRPr="00324D23">
        <w:rPr>
          <w:rFonts w:ascii="Arial" w:hAnsi="Arial" w:cs="Arial"/>
          <w:sz w:val="20"/>
          <w:szCs w:val="20"/>
        </w:rPr>
        <w:t>S</w:t>
      </w:r>
      <w:r w:rsidR="008D28A6">
        <w:rPr>
          <w:rFonts w:ascii="Arial" w:hAnsi="Arial" w:cs="Arial"/>
          <w:sz w:val="20"/>
          <w:szCs w:val="20"/>
        </w:rPr>
        <w:t>ubcontractor</w:t>
      </w:r>
      <w:r w:rsidR="008D28A6" w:rsidRPr="00324D23">
        <w:rPr>
          <w:rFonts w:ascii="Arial" w:hAnsi="Arial" w:cs="Arial"/>
          <w:sz w:val="20"/>
          <w:szCs w:val="20"/>
        </w:rPr>
        <w:t xml:space="preserve"> </w:t>
      </w:r>
      <w:r w:rsidRPr="00324D23">
        <w:rPr>
          <w:rFonts w:ascii="Arial" w:hAnsi="Arial" w:cs="Arial"/>
          <w:sz w:val="20"/>
          <w:szCs w:val="20"/>
        </w:rPr>
        <w:t xml:space="preserve">shall require its subcontractors, if any, to maintain all the same insurance coverages as required by paragraph (b) and (c) of this clause to the extent applicable to the portion of the work which they shall perform, in accordance with the same terms and conditions as specified in this clause. </w:t>
      </w:r>
      <w:r w:rsidR="008D28A6" w:rsidRPr="00324D23">
        <w:rPr>
          <w:rFonts w:ascii="Arial" w:hAnsi="Arial" w:cs="Arial"/>
          <w:sz w:val="20"/>
          <w:szCs w:val="20"/>
        </w:rPr>
        <w:t>S</w:t>
      </w:r>
      <w:r w:rsidR="008D28A6">
        <w:rPr>
          <w:rFonts w:ascii="Arial" w:hAnsi="Arial" w:cs="Arial"/>
          <w:sz w:val="20"/>
          <w:szCs w:val="20"/>
        </w:rPr>
        <w:t>ubcontractor</w:t>
      </w:r>
      <w:r w:rsidR="008D28A6" w:rsidRPr="00324D23">
        <w:rPr>
          <w:rFonts w:ascii="Arial" w:hAnsi="Arial" w:cs="Arial"/>
          <w:sz w:val="20"/>
          <w:szCs w:val="20"/>
        </w:rPr>
        <w:t xml:space="preserve"> </w:t>
      </w:r>
      <w:r w:rsidRPr="00324D23">
        <w:rPr>
          <w:rFonts w:ascii="Arial" w:hAnsi="Arial" w:cs="Arial"/>
          <w:sz w:val="20"/>
          <w:szCs w:val="20"/>
        </w:rPr>
        <w:t xml:space="preserve">must furnish evidence of such insurance to </w:t>
      </w:r>
      <w:r w:rsidR="003B6E68" w:rsidRPr="00324D23">
        <w:rPr>
          <w:rFonts w:ascii="Arial" w:hAnsi="Arial" w:cs="Arial"/>
          <w:sz w:val="20"/>
          <w:szCs w:val="20"/>
        </w:rPr>
        <w:t>C</w:t>
      </w:r>
      <w:r w:rsidR="003B6E68">
        <w:rPr>
          <w:rFonts w:ascii="Arial" w:hAnsi="Arial" w:cs="Arial"/>
          <w:sz w:val="20"/>
          <w:szCs w:val="20"/>
        </w:rPr>
        <w:t>ontractor</w:t>
      </w:r>
      <w:r w:rsidR="003B6E68" w:rsidRPr="00324D23">
        <w:rPr>
          <w:rFonts w:ascii="Arial" w:hAnsi="Arial" w:cs="Arial"/>
          <w:sz w:val="20"/>
          <w:szCs w:val="20"/>
        </w:rPr>
        <w:t xml:space="preserve"> </w:t>
      </w:r>
      <w:r w:rsidRPr="00324D23">
        <w:rPr>
          <w:rFonts w:ascii="Arial" w:hAnsi="Arial" w:cs="Arial"/>
          <w:sz w:val="20"/>
          <w:szCs w:val="20"/>
        </w:rPr>
        <w:t>prior to commencement of the work.</w:t>
      </w:r>
    </w:p>
    <w:p w14:paraId="76B24566" w14:textId="3EE8C22F" w:rsidR="009D28E5" w:rsidRPr="00324D23" w:rsidRDefault="009D28E5" w:rsidP="007D7BBB">
      <w:pPr>
        <w:widowControl w:val="0"/>
        <w:numPr>
          <w:ilvl w:val="0"/>
          <w:numId w:val="22"/>
        </w:numPr>
        <w:tabs>
          <w:tab w:val="left" w:pos="360"/>
          <w:tab w:val="left" w:pos="1080"/>
          <w:tab w:val="left" w:pos="1440"/>
          <w:tab w:val="left" w:pos="1800"/>
        </w:tabs>
        <w:autoSpaceDE w:val="0"/>
        <w:autoSpaceDN w:val="0"/>
        <w:adjustRightInd w:val="0"/>
        <w:spacing w:before="120" w:after="120"/>
        <w:ind w:left="1080"/>
        <w:rPr>
          <w:rFonts w:ascii="Arial" w:hAnsi="Arial" w:cs="Arial"/>
          <w:sz w:val="20"/>
          <w:szCs w:val="20"/>
        </w:rPr>
      </w:pPr>
      <w:r w:rsidRPr="00324D23">
        <w:rPr>
          <w:rFonts w:ascii="Arial" w:hAnsi="Arial" w:cs="Arial"/>
          <w:sz w:val="20"/>
          <w:szCs w:val="20"/>
        </w:rPr>
        <w:t>C</w:t>
      </w:r>
      <w:r w:rsidR="003B6E68">
        <w:rPr>
          <w:rFonts w:ascii="Arial" w:hAnsi="Arial" w:cs="Arial"/>
          <w:sz w:val="20"/>
          <w:szCs w:val="20"/>
        </w:rPr>
        <w:t>ontractor</w:t>
      </w:r>
      <w:r w:rsidRPr="00324D23">
        <w:rPr>
          <w:rFonts w:ascii="Arial" w:hAnsi="Arial" w:cs="Arial"/>
          <w:sz w:val="20"/>
          <w:szCs w:val="20"/>
        </w:rPr>
        <w:t xml:space="preserve"> or </w:t>
      </w:r>
      <w:r w:rsidR="001F3FB2" w:rsidRPr="00324D23">
        <w:rPr>
          <w:rFonts w:ascii="Arial" w:hAnsi="Arial" w:cs="Arial"/>
          <w:sz w:val="20"/>
          <w:szCs w:val="20"/>
        </w:rPr>
        <w:t>G</w:t>
      </w:r>
      <w:r w:rsidR="001F3FB2">
        <w:rPr>
          <w:rFonts w:ascii="Arial" w:hAnsi="Arial" w:cs="Arial"/>
          <w:sz w:val="20"/>
          <w:szCs w:val="20"/>
        </w:rPr>
        <w:t xml:space="preserve">overnment </w:t>
      </w:r>
      <w:r w:rsidRPr="00324D23">
        <w:rPr>
          <w:rFonts w:ascii="Arial" w:hAnsi="Arial" w:cs="Arial"/>
          <w:sz w:val="20"/>
          <w:szCs w:val="20"/>
        </w:rPr>
        <w:t>Furnished Insurance:</w:t>
      </w:r>
    </w:p>
    <w:p w14:paraId="301D535D" w14:textId="67C52470" w:rsidR="009D28E5" w:rsidRPr="00324D23" w:rsidRDefault="00413E94" w:rsidP="00413E94">
      <w:pPr>
        <w:tabs>
          <w:tab w:val="left" w:pos="720"/>
          <w:tab w:val="left" w:pos="1080"/>
          <w:tab w:val="left" w:pos="1440"/>
          <w:tab w:val="left" w:pos="1800"/>
        </w:tabs>
        <w:spacing w:before="120" w:after="120"/>
        <w:ind w:left="1080" w:hanging="360"/>
        <w:rPr>
          <w:rFonts w:ascii="Arial" w:hAnsi="Arial" w:cs="Arial"/>
          <w:sz w:val="20"/>
          <w:szCs w:val="20"/>
        </w:rPr>
      </w:pPr>
      <w:r w:rsidRPr="00324D23">
        <w:rPr>
          <w:rFonts w:ascii="Arial" w:hAnsi="Arial" w:cs="Arial"/>
          <w:sz w:val="20"/>
          <w:szCs w:val="20"/>
        </w:rPr>
        <w:tab/>
      </w:r>
      <w:r w:rsidR="009D28E5" w:rsidRPr="00324D23">
        <w:rPr>
          <w:rFonts w:ascii="Arial" w:hAnsi="Arial" w:cs="Arial"/>
          <w:sz w:val="20"/>
          <w:szCs w:val="20"/>
        </w:rPr>
        <w:t xml:space="preserve">Neither </w:t>
      </w:r>
      <w:r w:rsidR="001F3FB2">
        <w:rPr>
          <w:rFonts w:ascii="Arial" w:hAnsi="Arial" w:cs="Arial"/>
          <w:sz w:val="20"/>
          <w:szCs w:val="20"/>
        </w:rPr>
        <w:t>Contractor</w:t>
      </w:r>
      <w:r w:rsidR="001F3FB2" w:rsidRPr="00324D23">
        <w:rPr>
          <w:rFonts w:ascii="Arial" w:hAnsi="Arial" w:cs="Arial"/>
          <w:sz w:val="20"/>
          <w:szCs w:val="20"/>
        </w:rPr>
        <w:t xml:space="preserve"> </w:t>
      </w:r>
      <w:r w:rsidR="009D28E5" w:rsidRPr="00324D23">
        <w:rPr>
          <w:rFonts w:ascii="Arial" w:hAnsi="Arial" w:cs="Arial"/>
          <w:sz w:val="20"/>
          <w:szCs w:val="20"/>
        </w:rPr>
        <w:t xml:space="preserve">nor Government is maintaining any insurance on behalf of </w:t>
      </w:r>
      <w:r w:rsidR="00B2572B" w:rsidRPr="00324D23">
        <w:rPr>
          <w:rFonts w:ascii="Arial" w:hAnsi="Arial" w:cs="Arial"/>
          <w:sz w:val="20"/>
          <w:szCs w:val="20"/>
        </w:rPr>
        <w:t>S</w:t>
      </w:r>
      <w:r w:rsidR="00B2572B">
        <w:rPr>
          <w:rFonts w:ascii="Arial" w:hAnsi="Arial" w:cs="Arial"/>
          <w:sz w:val="20"/>
          <w:szCs w:val="20"/>
        </w:rPr>
        <w:t>ubcontractor</w:t>
      </w:r>
      <w:r w:rsidR="00B2572B" w:rsidRPr="00324D23">
        <w:rPr>
          <w:rFonts w:ascii="Arial" w:hAnsi="Arial" w:cs="Arial"/>
          <w:sz w:val="20"/>
          <w:szCs w:val="20"/>
        </w:rPr>
        <w:t xml:space="preserve"> </w:t>
      </w:r>
      <w:r w:rsidR="009D28E5" w:rsidRPr="00324D23">
        <w:rPr>
          <w:rFonts w:ascii="Arial" w:hAnsi="Arial" w:cs="Arial"/>
          <w:sz w:val="20"/>
          <w:szCs w:val="20"/>
        </w:rPr>
        <w:t xml:space="preserve">of any nature, including any insurance covering against loss or damage to the Work or to any other property of </w:t>
      </w:r>
      <w:r w:rsidR="003D3B41" w:rsidRPr="00324D23">
        <w:rPr>
          <w:rFonts w:ascii="Arial" w:hAnsi="Arial" w:cs="Arial"/>
          <w:sz w:val="20"/>
          <w:szCs w:val="20"/>
        </w:rPr>
        <w:t>S</w:t>
      </w:r>
      <w:r w:rsidR="003D3B41">
        <w:rPr>
          <w:rFonts w:ascii="Arial" w:hAnsi="Arial" w:cs="Arial"/>
          <w:sz w:val="20"/>
          <w:szCs w:val="20"/>
        </w:rPr>
        <w:t>ubcontractor</w:t>
      </w:r>
      <w:r w:rsidR="003D3B41" w:rsidRPr="00324D23">
        <w:rPr>
          <w:rFonts w:ascii="Arial" w:hAnsi="Arial" w:cs="Arial"/>
          <w:sz w:val="20"/>
          <w:szCs w:val="20"/>
        </w:rPr>
        <w:t xml:space="preserve"> </w:t>
      </w:r>
      <w:r w:rsidR="009D28E5" w:rsidRPr="00324D23">
        <w:rPr>
          <w:rFonts w:ascii="Arial" w:hAnsi="Arial" w:cs="Arial"/>
          <w:sz w:val="20"/>
          <w:szCs w:val="20"/>
        </w:rPr>
        <w:t xml:space="preserve">unless otherwise specifically stated herein and as may be described by appendix hereto. </w:t>
      </w:r>
    </w:p>
    <w:p w14:paraId="7013F39E" w14:textId="77777777" w:rsidR="009D28E5" w:rsidRPr="00324D23" w:rsidRDefault="009D28E5" w:rsidP="007D7BBB">
      <w:pPr>
        <w:widowControl w:val="0"/>
        <w:numPr>
          <w:ilvl w:val="0"/>
          <w:numId w:val="22"/>
        </w:numPr>
        <w:tabs>
          <w:tab w:val="left" w:pos="360"/>
          <w:tab w:val="left" w:pos="1080"/>
          <w:tab w:val="left" w:pos="1440"/>
          <w:tab w:val="left" w:pos="1800"/>
        </w:tabs>
        <w:autoSpaceDE w:val="0"/>
        <w:autoSpaceDN w:val="0"/>
        <w:adjustRightInd w:val="0"/>
        <w:spacing w:before="120" w:after="120"/>
        <w:ind w:left="1080"/>
        <w:rPr>
          <w:rFonts w:ascii="Arial" w:hAnsi="Arial" w:cs="Arial"/>
          <w:sz w:val="20"/>
          <w:szCs w:val="20"/>
        </w:rPr>
      </w:pPr>
      <w:r w:rsidRPr="00324D23">
        <w:rPr>
          <w:rFonts w:ascii="Arial" w:hAnsi="Arial" w:cs="Arial"/>
          <w:sz w:val="20"/>
          <w:szCs w:val="20"/>
        </w:rPr>
        <w:t>Notifications:</w:t>
      </w:r>
    </w:p>
    <w:p w14:paraId="67053265" w14:textId="6F112786" w:rsidR="000E30D1" w:rsidRPr="002F7292" w:rsidRDefault="009D28E5" w:rsidP="002F7292">
      <w:pPr>
        <w:tabs>
          <w:tab w:val="left" w:pos="720"/>
          <w:tab w:val="left" w:pos="1080"/>
          <w:tab w:val="left" w:pos="1440"/>
          <w:tab w:val="left" w:pos="1800"/>
        </w:tabs>
        <w:spacing w:before="120" w:after="120"/>
        <w:ind w:left="990"/>
        <w:rPr>
          <w:rFonts w:cs="Arial"/>
          <w:color w:val="FF0000"/>
          <w:lang w:bidi="ar-SA"/>
        </w:rPr>
      </w:pPr>
      <w:r w:rsidRPr="00473E66">
        <w:rPr>
          <w:rFonts w:ascii="Arial" w:hAnsi="Arial" w:cs="Arial"/>
          <w:sz w:val="20"/>
          <w:szCs w:val="20"/>
        </w:rPr>
        <w:t xml:space="preserve">In accordance with the submittal requirements outlined above, </w:t>
      </w:r>
      <w:r w:rsidR="003D3B41" w:rsidRPr="00473E66">
        <w:rPr>
          <w:rFonts w:ascii="Arial" w:hAnsi="Arial" w:cs="Arial"/>
          <w:sz w:val="20"/>
          <w:szCs w:val="20"/>
        </w:rPr>
        <w:t>S</w:t>
      </w:r>
      <w:r w:rsidR="003D3B41">
        <w:rPr>
          <w:rFonts w:ascii="Arial" w:hAnsi="Arial" w:cs="Arial"/>
          <w:sz w:val="20"/>
          <w:szCs w:val="20"/>
        </w:rPr>
        <w:t>ubcontractor</w:t>
      </w:r>
      <w:r w:rsidR="003D3B41" w:rsidRPr="00473E66">
        <w:rPr>
          <w:rFonts w:ascii="Arial" w:hAnsi="Arial" w:cs="Arial"/>
          <w:sz w:val="20"/>
          <w:szCs w:val="20"/>
        </w:rPr>
        <w:t xml:space="preserve"> </w:t>
      </w:r>
      <w:r w:rsidRPr="00473E66">
        <w:rPr>
          <w:rFonts w:ascii="Arial" w:hAnsi="Arial" w:cs="Arial"/>
          <w:sz w:val="20"/>
          <w:szCs w:val="20"/>
        </w:rPr>
        <w:t xml:space="preserve">shall deliver the original copy of the Certificate(s) of </w:t>
      </w:r>
      <w:r w:rsidR="002B4258" w:rsidRPr="00473E66">
        <w:rPr>
          <w:rFonts w:ascii="Arial" w:hAnsi="Arial" w:cs="Arial"/>
          <w:sz w:val="20"/>
          <w:szCs w:val="20"/>
        </w:rPr>
        <w:t xml:space="preserve">insurance </w:t>
      </w:r>
      <w:r w:rsidRPr="00473E66">
        <w:rPr>
          <w:rFonts w:ascii="Arial" w:hAnsi="Arial" w:cs="Arial"/>
          <w:sz w:val="20"/>
          <w:szCs w:val="20"/>
        </w:rPr>
        <w:t>required by this clause and all subsequent notices of cancellation, termination and alteration of such policies to</w:t>
      </w:r>
      <w:r w:rsidR="00B91DDE" w:rsidRPr="00473E66">
        <w:rPr>
          <w:rFonts w:ascii="Arial" w:hAnsi="Arial" w:cs="Arial"/>
          <w:sz w:val="20"/>
          <w:szCs w:val="20"/>
        </w:rPr>
        <w:t xml:space="preserve"> the Procurement </w:t>
      </w:r>
      <w:r w:rsidR="00F55491" w:rsidRPr="00473E66">
        <w:rPr>
          <w:rFonts w:ascii="Arial" w:hAnsi="Arial" w:cs="Arial"/>
          <w:sz w:val="20"/>
          <w:szCs w:val="20"/>
        </w:rPr>
        <w:t>Specialist</w:t>
      </w:r>
      <w:r w:rsidR="00B91DDE" w:rsidRPr="00473E66">
        <w:rPr>
          <w:rFonts w:ascii="Arial" w:hAnsi="Arial" w:cs="Arial"/>
          <w:sz w:val="20"/>
          <w:szCs w:val="20"/>
        </w:rPr>
        <w:t>.</w:t>
      </w:r>
    </w:p>
    <w:p w14:paraId="214BF74F" w14:textId="37C63B2D" w:rsidR="00D67D46" w:rsidRPr="007803B8" w:rsidRDefault="00D67D46" w:rsidP="007D7BBB">
      <w:pPr>
        <w:pStyle w:val="ClauseHeading2"/>
        <w:numPr>
          <w:ilvl w:val="0"/>
          <w:numId w:val="51"/>
        </w:numPr>
        <w:ind w:left="360"/>
        <w:rPr>
          <w:rFonts w:cs="Arial"/>
          <w:lang w:bidi="ar-SA"/>
        </w:rPr>
      </w:pPr>
      <w:bookmarkStart w:id="693" w:name="_Toc197677875"/>
      <w:bookmarkStart w:id="694" w:name="_Toc233284470"/>
      <w:bookmarkEnd w:id="693"/>
      <w:r w:rsidRPr="007803B8">
        <w:rPr>
          <w:rFonts w:cs="Arial"/>
        </w:rPr>
        <w:t>Performance and Payment Bonds</w:t>
      </w:r>
      <w:bookmarkEnd w:id="694"/>
    </w:p>
    <w:p w14:paraId="286EDEFF" w14:textId="7EF15923" w:rsidR="000E30D1" w:rsidRPr="00324D23" w:rsidRDefault="000E30D1" w:rsidP="000E30D1">
      <w:pPr>
        <w:spacing w:before="120" w:after="120"/>
        <w:rPr>
          <w:rFonts w:ascii="Arial" w:hAnsi="Arial" w:cs="Arial"/>
          <w:bCs/>
          <w:sz w:val="20"/>
          <w:szCs w:val="20"/>
        </w:rPr>
      </w:pPr>
      <w:r w:rsidRPr="00324D23">
        <w:rPr>
          <w:rFonts w:ascii="Arial" w:hAnsi="Arial" w:cs="Arial"/>
          <w:bCs/>
          <w:sz w:val="20"/>
          <w:szCs w:val="20"/>
        </w:rPr>
        <w:t>Definitions. As used in this clause “Subcontract price” means the award price of the Subcontract or, for requirements Subcontracts, the price payable for the estimated quantity; or for indefinite</w:t>
      </w:r>
      <w:r w:rsidR="455CB055" w:rsidRPr="62AB9676">
        <w:rPr>
          <w:rFonts w:ascii="Arial" w:hAnsi="Arial" w:cs="Arial"/>
          <w:sz w:val="20"/>
          <w:szCs w:val="20"/>
        </w:rPr>
        <w:t xml:space="preserve"> </w:t>
      </w:r>
      <w:r w:rsidRPr="00324D23">
        <w:rPr>
          <w:rFonts w:ascii="Arial" w:hAnsi="Arial" w:cs="Arial"/>
          <w:bCs/>
          <w:sz w:val="20"/>
          <w:szCs w:val="20"/>
        </w:rPr>
        <w:t>delivery type Subcontracts, the price payable for the specified minimum quantity.</w:t>
      </w:r>
    </w:p>
    <w:p w14:paraId="406D93C9" w14:textId="30349F4F" w:rsidR="000E30D1" w:rsidRPr="00324D23" w:rsidRDefault="69377EFC" w:rsidP="39405999">
      <w:pPr>
        <w:spacing w:before="120" w:after="120"/>
        <w:rPr>
          <w:rFonts w:ascii="Arial" w:hAnsi="Arial" w:cs="Arial"/>
          <w:sz w:val="20"/>
          <w:szCs w:val="20"/>
        </w:rPr>
      </w:pPr>
      <w:r w:rsidRPr="39405999">
        <w:rPr>
          <w:rFonts w:ascii="Arial" w:hAnsi="Arial" w:cs="Arial"/>
          <w:sz w:val="20"/>
          <w:szCs w:val="20"/>
        </w:rPr>
        <w:t xml:space="preserve">The Subcontractor shall furnish, prior to the commencement of the </w:t>
      </w:r>
      <w:r w:rsidR="62364065" w:rsidRPr="39405999">
        <w:rPr>
          <w:rFonts w:ascii="Arial" w:hAnsi="Arial" w:cs="Arial"/>
          <w:sz w:val="20"/>
          <w:szCs w:val="20"/>
        </w:rPr>
        <w:t>w</w:t>
      </w:r>
      <w:r w:rsidRPr="39405999">
        <w:rPr>
          <w:rFonts w:ascii="Arial" w:hAnsi="Arial" w:cs="Arial"/>
          <w:sz w:val="20"/>
          <w:szCs w:val="20"/>
        </w:rPr>
        <w:t xml:space="preserve">ork or as otherwise provided in this Subcontract or as required by the </w:t>
      </w:r>
      <w:r w:rsidR="73BD4074" w:rsidRPr="39405999">
        <w:rPr>
          <w:rFonts w:ascii="Arial" w:hAnsi="Arial" w:cs="Arial"/>
          <w:sz w:val="20"/>
          <w:szCs w:val="20"/>
        </w:rPr>
        <w:t xml:space="preserve">Procurement </w:t>
      </w:r>
      <w:r w:rsidR="002F3257">
        <w:rPr>
          <w:rFonts w:ascii="Arial" w:hAnsi="Arial" w:cs="Arial"/>
          <w:sz w:val="20"/>
          <w:szCs w:val="20"/>
        </w:rPr>
        <w:t>Specialist</w:t>
      </w:r>
      <w:r w:rsidRPr="39405999">
        <w:rPr>
          <w:rFonts w:ascii="Arial" w:hAnsi="Arial" w:cs="Arial"/>
          <w:sz w:val="20"/>
          <w:szCs w:val="20"/>
        </w:rPr>
        <w:t xml:space="preserve">, performance and payment bonds or equivalent protection to the </w:t>
      </w:r>
      <w:r w:rsidR="5B824905" w:rsidRPr="39405999">
        <w:rPr>
          <w:rFonts w:ascii="Arial" w:hAnsi="Arial" w:cs="Arial"/>
          <w:sz w:val="20"/>
          <w:szCs w:val="20"/>
        </w:rPr>
        <w:t>Contractor</w:t>
      </w:r>
      <w:r w:rsidRPr="39405999">
        <w:rPr>
          <w:rFonts w:ascii="Arial" w:hAnsi="Arial" w:cs="Arial"/>
          <w:sz w:val="20"/>
          <w:szCs w:val="20"/>
        </w:rPr>
        <w:t xml:space="preserve"> as follows:</w:t>
      </w:r>
    </w:p>
    <w:p w14:paraId="46CB53DF" w14:textId="77777777" w:rsidR="000E30D1" w:rsidRPr="00324D23" w:rsidRDefault="000E30D1" w:rsidP="000E30D1">
      <w:pPr>
        <w:spacing w:before="120" w:after="120"/>
        <w:ind w:left="630" w:hanging="540"/>
        <w:rPr>
          <w:rFonts w:ascii="Arial" w:hAnsi="Arial" w:cs="Arial"/>
          <w:bCs/>
          <w:sz w:val="20"/>
          <w:szCs w:val="20"/>
        </w:rPr>
      </w:pPr>
      <w:r w:rsidRPr="00324D23">
        <w:rPr>
          <w:rFonts w:ascii="Arial" w:hAnsi="Arial" w:cs="Arial"/>
          <w:bCs/>
          <w:sz w:val="20"/>
          <w:szCs w:val="20"/>
        </w:rPr>
        <w:t>(1)</w:t>
      </w:r>
      <w:r w:rsidRPr="00324D23">
        <w:rPr>
          <w:rFonts w:ascii="Arial" w:hAnsi="Arial" w:cs="Arial"/>
          <w:bCs/>
          <w:sz w:val="20"/>
          <w:szCs w:val="20"/>
        </w:rPr>
        <w:tab/>
      </w:r>
      <w:r w:rsidRPr="00324D23">
        <w:rPr>
          <w:rFonts w:ascii="Arial" w:hAnsi="Arial" w:cs="Arial"/>
          <w:b/>
          <w:bCs/>
          <w:sz w:val="20"/>
          <w:szCs w:val="20"/>
        </w:rPr>
        <w:t>Subcontracts between $35,000 and $150,000</w:t>
      </w:r>
      <w:r w:rsidRPr="00324D23">
        <w:rPr>
          <w:rFonts w:ascii="Arial" w:hAnsi="Arial" w:cs="Arial"/>
          <w:bCs/>
          <w:sz w:val="20"/>
          <w:szCs w:val="20"/>
        </w:rPr>
        <w:t xml:space="preserve"> may use either a Payment Bond (original copy), or an Irrevocable Letter of Credit (ILC):</w:t>
      </w:r>
    </w:p>
    <w:p w14:paraId="015D614A" w14:textId="05E2DFCE" w:rsidR="000E30D1" w:rsidRPr="00324D23" w:rsidRDefault="000E30D1" w:rsidP="000E30D1">
      <w:pPr>
        <w:tabs>
          <w:tab w:val="left" w:pos="360"/>
          <w:tab w:val="left" w:pos="720"/>
          <w:tab w:val="left" w:pos="1080"/>
          <w:tab w:val="left" w:pos="1440"/>
        </w:tabs>
        <w:spacing w:before="120" w:after="120"/>
        <w:ind w:left="1080" w:hanging="450"/>
        <w:rPr>
          <w:rFonts w:ascii="Arial" w:hAnsi="Arial" w:cs="Arial"/>
          <w:bCs/>
          <w:sz w:val="20"/>
          <w:szCs w:val="20"/>
        </w:rPr>
      </w:pPr>
      <w:r w:rsidRPr="00324D23">
        <w:rPr>
          <w:rFonts w:ascii="Arial" w:hAnsi="Arial" w:cs="Arial"/>
          <w:bCs/>
          <w:sz w:val="20"/>
          <w:szCs w:val="20"/>
        </w:rPr>
        <w:t>(i)</w:t>
      </w:r>
      <w:r w:rsidRPr="00324D23">
        <w:rPr>
          <w:rFonts w:ascii="Arial" w:hAnsi="Arial" w:cs="Arial"/>
          <w:bCs/>
          <w:sz w:val="20"/>
          <w:szCs w:val="20"/>
        </w:rPr>
        <w:tab/>
        <w:t>The ILC format is provided as an</w:t>
      </w:r>
      <w:r w:rsidR="001871BE" w:rsidRPr="00324D23">
        <w:rPr>
          <w:rFonts w:ascii="Arial" w:hAnsi="Arial" w:cs="Arial"/>
          <w:bCs/>
          <w:sz w:val="20"/>
          <w:szCs w:val="20"/>
        </w:rPr>
        <w:t xml:space="preserve"> attachment</w:t>
      </w:r>
      <w:r w:rsidRPr="00324D23">
        <w:rPr>
          <w:rFonts w:ascii="Arial" w:hAnsi="Arial" w:cs="Arial"/>
          <w:bCs/>
          <w:sz w:val="20"/>
          <w:szCs w:val="20"/>
        </w:rPr>
        <w:t>.</w:t>
      </w:r>
    </w:p>
    <w:p w14:paraId="766A0E19" w14:textId="77777777" w:rsidR="000E30D1" w:rsidRPr="00324D23" w:rsidRDefault="000E30D1" w:rsidP="000E30D1">
      <w:pPr>
        <w:tabs>
          <w:tab w:val="left" w:pos="360"/>
          <w:tab w:val="left" w:pos="720"/>
          <w:tab w:val="left" w:pos="1080"/>
          <w:tab w:val="left" w:pos="1440"/>
        </w:tabs>
        <w:spacing w:before="120" w:after="120"/>
        <w:ind w:left="1080" w:hanging="450"/>
        <w:rPr>
          <w:rFonts w:ascii="Arial" w:hAnsi="Arial" w:cs="Arial"/>
          <w:bCs/>
          <w:sz w:val="20"/>
          <w:szCs w:val="20"/>
        </w:rPr>
      </w:pPr>
      <w:r w:rsidRPr="00324D23">
        <w:rPr>
          <w:rFonts w:ascii="Arial" w:hAnsi="Arial" w:cs="Arial"/>
          <w:bCs/>
          <w:sz w:val="20"/>
          <w:szCs w:val="20"/>
        </w:rPr>
        <w:t>(ii)</w:t>
      </w:r>
      <w:r w:rsidRPr="00324D23">
        <w:rPr>
          <w:rFonts w:ascii="Arial" w:hAnsi="Arial" w:cs="Arial"/>
          <w:bCs/>
          <w:sz w:val="20"/>
          <w:szCs w:val="20"/>
        </w:rPr>
        <w:tab/>
        <w:t>For the Payment Bond:</w:t>
      </w:r>
    </w:p>
    <w:p w14:paraId="5DABDA74" w14:textId="77777777" w:rsidR="000E30D1" w:rsidRPr="00324D23" w:rsidRDefault="000E30D1" w:rsidP="000E30D1">
      <w:pPr>
        <w:tabs>
          <w:tab w:val="left" w:pos="360"/>
          <w:tab w:val="left" w:pos="720"/>
          <w:tab w:val="left" w:pos="1080"/>
          <w:tab w:val="left" w:pos="1440"/>
        </w:tabs>
        <w:spacing w:before="120" w:after="120"/>
        <w:ind w:left="1440" w:hanging="270"/>
        <w:rPr>
          <w:rFonts w:ascii="Arial" w:hAnsi="Arial" w:cs="Arial"/>
          <w:bCs/>
          <w:sz w:val="20"/>
          <w:szCs w:val="20"/>
        </w:rPr>
      </w:pPr>
      <w:r w:rsidRPr="00324D23">
        <w:rPr>
          <w:rFonts w:ascii="Arial" w:hAnsi="Arial" w:cs="Arial"/>
          <w:bCs/>
          <w:sz w:val="20"/>
          <w:szCs w:val="20"/>
        </w:rPr>
        <w:t>(a)</w:t>
      </w:r>
      <w:r w:rsidRPr="00324D23">
        <w:rPr>
          <w:rFonts w:ascii="Arial" w:hAnsi="Arial" w:cs="Arial"/>
          <w:bCs/>
          <w:sz w:val="20"/>
          <w:szCs w:val="20"/>
        </w:rPr>
        <w:tab/>
        <w:t>The penal amount of payment bonds shall be 100 percent of the original subcontract price.</w:t>
      </w:r>
    </w:p>
    <w:p w14:paraId="24E885CF" w14:textId="580609B8" w:rsidR="000E30D1" w:rsidRPr="00324D23" w:rsidRDefault="000E30D1" w:rsidP="000E30D1">
      <w:pPr>
        <w:tabs>
          <w:tab w:val="left" w:pos="360"/>
          <w:tab w:val="left" w:pos="1170"/>
          <w:tab w:val="left" w:pos="1260"/>
          <w:tab w:val="left" w:pos="1440"/>
        </w:tabs>
        <w:spacing w:before="120" w:after="120"/>
        <w:ind w:left="1530" w:hanging="360"/>
        <w:rPr>
          <w:rFonts w:ascii="Arial" w:hAnsi="Arial" w:cs="Arial"/>
          <w:bCs/>
          <w:sz w:val="20"/>
          <w:szCs w:val="20"/>
        </w:rPr>
      </w:pPr>
      <w:r w:rsidRPr="00324D23">
        <w:rPr>
          <w:rFonts w:ascii="Arial" w:hAnsi="Arial" w:cs="Arial"/>
          <w:bCs/>
          <w:sz w:val="20"/>
          <w:szCs w:val="20"/>
        </w:rPr>
        <w:t>(b)</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require additional performance bond protection when the subcontract price is increased. The increase in protection shall generally equal 100 percent of the increase in subcontract price.</w:t>
      </w:r>
    </w:p>
    <w:p w14:paraId="07621EBC" w14:textId="3FACCFFB" w:rsidR="000E30D1" w:rsidRPr="00324D23" w:rsidRDefault="000E30D1" w:rsidP="000E30D1">
      <w:pPr>
        <w:tabs>
          <w:tab w:val="left" w:pos="360"/>
          <w:tab w:val="left" w:pos="720"/>
          <w:tab w:val="left" w:pos="1080"/>
          <w:tab w:val="left" w:pos="1440"/>
        </w:tabs>
        <w:spacing w:before="120" w:after="120"/>
        <w:ind w:left="1530" w:hanging="360"/>
        <w:rPr>
          <w:rFonts w:ascii="Arial" w:hAnsi="Arial" w:cs="Arial"/>
          <w:bCs/>
          <w:sz w:val="20"/>
          <w:szCs w:val="20"/>
        </w:rPr>
      </w:pPr>
      <w:r w:rsidRPr="00324D23">
        <w:rPr>
          <w:rFonts w:ascii="Arial" w:hAnsi="Arial" w:cs="Arial"/>
          <w:bCs/>
          <w:sz w:val="20"/>
          <w:szCs w:val="20"/>
        </w:rPr>
        <w:t>(c)</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secure additional protection by directing the S</w:t>
      </w:r>
      <w:r w:rsidR="004031D9">
        <w:rPr>
          <w:rFonts w:ascii="Arial" w:hAnsi="Arial" w:cs="Arial"/>
          <w:bCs/>
          <w:sz w:val="20"/>
          <w:szCs w:val="20"/>
        </w:rPr>
        <w:t>ubcontractor</w:t>
      </w:r>
      <w:r w:rsidRPr="00324D23">
        <w:rPr>
          <w:rFonts w:ascii="Arial" w:hAnsi="Arial" w:cs="Arial"/>
          <w:bCs/>
          <w:sz w:val="20"/>
          <w:szCs w:val="20"/>
        </w:rPr>
        <w:t xml:space="preserve"> to increase the penal sum of the existing bond or to obtain an additional bond.</w:t>
      </w:r>
    </w:p>
    <w:p w14:paraId="5A41BF2D" w14:textId="39461E0E" w:rsidR="000E30D1" w:rsidRPr="00324D23" w:rsidRDefault="000E30D1" w:rsidP="000E30D1">
      <w:pPr>
        <w:tabs>
          <w:tab w:val="left" w:pos="360"/>
          <w:tab w:val="left" w:pos="720"/>
        </w:tabs>
        <w:ind w:left="1530" w:hanging="360"/>
        <w:rPr>
          <w:rFonts w:ascii="Arial" w:hAnsi="Arial" w:cs="Arial"/>
          <w:bCs/>
          <w:sz w:val="20"/>
          <w:szCs w:val="20"/>
        </w:rPr>
      </w:pPr>
      <w:r w:rsidRPr="00324D23">
        <w:rPr>
          <w:rFonts w:ascii="Arial" w:hAnsi="Arial" w:cs="Arial"/>
          <w:bCs/>
          <w:sz w:val="20"/>
          <w:szCs w:val="20"/>
        </w:rPr>
        <w:t>(d)</w:t>
      </w:r>
      <w:r w:rsidRPr="00324D23">
        <w:rPr>
          <w:rFonts w:ascii="Arial" w:hAnsi="Arial" w:cs="Arial"/>
          <w:bCs/>
          <w:sz w:val="20"/>
          <w:szCs w:val="20"/>
        </w:rPr>
        <w:tab/>
        <w:t>Standard Form SF25A, Payment Bond, shall be modified to name the C</w:t>
      </w:r>
      <w:r w:rsidR="004031D9">
        <w:rPr>
          <w:rFonts w:ascii="Arial" w:hAnsi="Arial" w:cs="Arial"/>
          <w:bCs/>
          <w:sz w:val="20"/>
          <w:szCs w:val="20"/>
        </w:rPr>
        <w:t xml:space="preserve">ontractor </w:t>
      </w:r>
      <w:r w:rsidRPr="00324D23">
        <w:rPr>
          <w:rFonts w:ascii="Arial" w:hAnsi="Arial" w:cs="Arial"/>
          <w:bCs/>
          <w:sz w:val="20"/>
          <w:szCs w:val="20"/>
        </w:rPr>
        <w:t xml:space="preserve">as well as the United States of America as obligees. The Form can be located at the following link:    </w:t>
      </w:r>
    </w:p>
    <w:p w14:paraId="275019FC" w14:textId="77777777" w:rsidR="000E30D1" w:rsidRPr="00324D23" w:rsidRDefault="000E30D1" w:rsidP="000E30D1">
      <w:pPr>
        <w:tabs>
          <w:tab w:val="left" w:pos="360"/>
          <w:tab w:val="left" w:pos="720"/>
          <w:tab w:val="left" w:pos="1080"/>
          <w:tab w:val="left" w:pos="1440"/>
        </w:tabs>
        <w:spacing w:before="120" w:after="120"/>
        <w:ind w:left="1530" w:hanging="360"/>
        <w:rPr>
          <w:rFonts w:ascii="Arial" w:hAnsi="Arial" w:cs="Arial"/>
          <w:bCs/>
          <w:sz w:val="20"/>
          <w:szCs w:val="20"/>
        </w:rPr>
      </w:pPr>
      <w:r w:rsidRPr="00324D23">
        <w:rPr>
          <w:rFonts w:ascii="Arial" w:hAnsi="Arial" w:cs="Arial"/>
          <w:bCs/>
          <w:sz w:val="20"/>
          <w:szCs w:val="20"/>
        </w:rPr>
        <w:t xml:space="preserve">      </w:t>
      </w:r>
      <w:hyperlink r:id="rId47" w:history="1">
        <w:r w:rsidRPr="00324D23">
          <w:rPr>
            <w:rStyle w:val="Hyperlink"/>
            <w:rFonts w:ascii="Arial" w:hAnsi="Arial" w:cs="Arial"/>
            <w:sz w:val="20"/>
            <w:szCs w:val="20"/>
          </w:rPr>
          <w:t>https://www.gsa.gov/forms-library/payment-bond</w:t>
        </w:r>
      </w:hyperlink>
    </w:p>
    <w:p w14:paraId="47019CF5" w14:textId="77777777" w:rsidR="000E30D1" w:rsidRPr="00324D23" w:rsidRDefault="000E30D1" w:rsidP="000E30D1">
      <w:pPr>
        <w:tabs>
          <w:tab w:val="left" w:pos="360"/>
          <w:tab w:val="left" w:pos="720"/>
          <w:tab w:val="left" w:pos="1080"/>
          <w:tab w:val="left" w:pos="1440"/>
        </w:tabs>
        <w:spacing w:before="120" w:after="120"/>
        <w:ind w:left="1080" w:hanging="900"/>
        <w:rPr>
          <w:rFonts w:ascii="Arial" w:hAnsi="Arial" w:cs="Arial"/>
          <w:bCs/>
          <w:sz w:val="20"/>
          <w:szCs w:val="20"/>
        </w:rPr>
      </w:pPr>
      <w:r w:rsidRPr="00324D23">
        <w:rPr>
          <w:rFonts w:ascii="Arial" w:hAnsi="Arial" w:cs="Arial"/>
          <w:bCs/>
          <w:sz w:val="20"/>
          <w:szCs w:val="20"/>
        </w:rPr>
        <w:t>(2)</w:t>
      </w:r>
      <w:r w:rsidRPr="00324D23">
        <w:rPr>
          <w:rFonts w:ascii="Arial" w:hAnsi="Arial" w:cs="Arial"/>
          <w:bCs/>
          <w:sz w:val="20"/>
          <w:szCs w:val="20"/>
        </w:rPr>
        <w:tab/>
      </w:r>
      <w:r w:rsidRPr="00324D23">
        <w:rPr>
          <w:rFonts w:ascii="Arial" w:hAnsi="Arial" w:cs="Arial"/>
          <w:b/>
          <w:bCs/>
          <w:sz w:val="20"/>
          <w:szCs w:val="20"/>
        </w:rPr>
        <w:t>Subcontracts exceeding $150,000</w:t>
      </w:r>
      <w:r w:rsidRPr="00324D23">
        <w:rPr>
          <w:rFonts w:ascii="Arial" w:hAnsi="Arial" w:cs="Arial"/>
          <w:bCs/>
          <w:sz w:val="20"/>
          <w:szCs w:val="20"/>
        </w:rPr>
        <w:t xml:space="preserve"> must have both a Payment Bond and a Performance Bond.</w:t>
      </w:r>
    </w:p>
    <w:p w14:paraId="23EF36A0" w14:textId="77777777" w:rsidR="000E30D1" w:rsidRPr="00324D23" w:rsidRDefault="000E30D1" w:rsidP="000E30D1">
      <w:pPr>
        <w:tabs>
          <w:tab w:val="left" w:pos="360"/>
          <w:tab w:val="left" w:pos="720"/>
          <w:tab w:val="left" w:pos="1080"/>
          <w:tab w:val="left" w:pos="1440"/>
        </w:tabs>
        <w:spacing w:before="120" w:after="120"/>
        <w:ind w:left="630"/>
        <w:rPr>
          <w:rFonts w:ascii="Arial" w:hAnsi="Arial" w:cs="Arial"/>
          <w:bCs/>
          <w:sz w:val="20"/>
          <w:szCs w:val="20"/>
        </w:rPr>
      </w:pPr>
      <w:r w:rsidRPr="00324D23">
        <w:rPr>
          <w:rFonts w:ascii="Arial" w:hAnsi="Arial" w:cs="Arial"/>
          <w:bCs/>
          <w:sz w:val="20"/>
          <w:szCs w:val="20"/>
        </w:rPr>
        <w:t>(i)</w:t>
      </w:r>
      <w:r w:rsidRPr="00324D23">
        <w:rPr>
          <w:rFonts w:ascii="Arial" w:hAnsi="Arial" w:cs="Arial"/>
          <w:bCs/>
          <w:sz w:val="20"/>
          <w:szCs w:val="20"/>
        </w:rPr>
        <w:tab/>
        <w:t>Performance Bonds:</w:t>
      </w:r>
    </w:p>
    <w:p w14:paraId="2B0F66E0" w14:textId="77777777" w:rsidR="000E30D1" w:rsidRPr="00324D23" w:rsidRDefault="000E30D1" w:rsidP="000E30D1">
      <w:pPr>
        <w:tabs>
          <w:tab w:val="left" w:pos="360"/>
          <w:tab w:val="left" w:pos="720"/>
          <w:tab w:val="left" w:pos="1080"/>
          <w:tab w:val="left" w:pos="1440"/>
        </w:tabs>
        <w:spacing w:before="120" w:after="120"/>
        <w:ind w:left="1080"/>
        <w:rPr>
          <w:rFonts w:ascii="Arial" w:hAnsi="Arial" w:cs="Arial"/>
          <w:bCs/>
          <w:sz w:val="20"/>
          <w:szCs w:val="20"/>
        </w:rPr>
      </w:pPr>
      <w:r w:rsidRPr="00324D23">
        <w:rPr>
          <w:rFonts w:ascii="Arial" w:hAnsi="Arial" w:cs="Arial"/>
          <w:bCs/>
          <w:sz w:val="20"/>
          <w:szCs w:val="20"/>
        </w:rPr>
        <w:lastRenderedPageBreak/>
        <w:t>(a)</w:t>
      </w:r>
      <w:r w:rsidRPr="00324D23">
        <w:rPr>
          <w:rFonts w:ascii="Arial" w:hAnsi="Arial" w:cs="Arial"/>
          <w:bCs/>
          <w:sz w:val="20"/>
          <w:szCs w:val="20"/>
        </w:rPr>
        <w:tab/>
        <w:t>The penal amount of performance bonds shall be 100 percent of the original subcontract price.</w:t>
      </w:r>
    </w:p>
    <w:p w14:paraId="08EA758C" w14:textId="3A012F3C" w:rsidR="000E30D1" w:rsidRPr="00324D23" w:rsidRDefault="000E30D1" w:rsidP="000E30D1">
      <w:pPr>
        <w:tabs>
          <w:tab w:val="left" w:pos="360"/>
          <w:tab w:val="left" w:pos="720"/>
          <w:tab w:val="left" w:pos="1170"/>
          <w:tab w:val="left" w:pos="1440"/>
        </w:tabs>
        <w:spacing w:before="120" w:after="120"/>
        <w:ind w:left="1440" w:hanging="360"/>
        <w:rPr>
          <w:rFonts w:ascii="Arial" w:hAnsi="Arial" w:cs="Arial"/>
          <w:bCs/>
          <w:sz w:val="20"/>
          <w:szCs w:val="20"/>
        </w:rPr>
      </w:pPr>
      <w:r w:rsidRPr="00324D23">
        <w:rPr>
          <w:rFonts w:ascii="Arial" w:hAnsi="Arial" w:cs="Arial"/>
          <w:bCs/>
          <w:sz w:val="20"/>
          <w:szCs w:val="20"/>
        </w:rPr>
        <w:t>(b)</w:t>
      </w:r>
      <w:r w:rsidRPr="00324D23">
        <w:rPr>
          <w:rFonts w:ascii="Arial" w:hAnsi="Arial" w:cs="Arial"/>
          <w:bCs/>
          <w:sz w:val="20"/>
          <w:szCs w:val="20"/>
        </w:rPr>
        <w:tab/>
        <w:t>The C</w:t>
      </w:r>
      <w:r w:rsidR="004031D9">
        <w:rPr>
          <w:rFonts w:ascii="Arial" w:hAnsi="Arial" w:cs="Arial"/>
          <w:bCs/>
          <w:sz w:val="20"/>
          <w:szCs w:val="20"/>
        </w:rPr>
        <w:t xml:space="preserve">ontractor </w:t>
      </w:r>
      <w:r w:rsidRPr="00324D23">
        <w:rPr>
          <w:rFonts w:ascii="Arial" w:hAnsi="Arial" w:cs="Arial"/>
          <w:bCs/>
          <w:sz w:val="20"/>
          <w:szCs w:val="20"/>
        </w:rPr>
        <w:t>may require additional performance bond protection when the subcontract price is increased. The increase in protection shall generally equal 100 percent of the increase in subcontract price.</w:t>
      </w:r>
    </w:p>
    <w:p w14:paraId="25AC2AFE" w14:textId="093662AC" w:rsidR="000E30D1" w:rsidRPr="00324D23" w:rsidRDefault="000E30D1" w:rsidP="000E30D1">
      <w:pPr>
        <w:tabs>
          <w:tab w:val="left" w:pos="360"/>
          <w:tab w:val="left" w:pos="720"/>
          <w:tab w:val="left" w:pos="1170"/>
          <w:tab w:val="left" w:pos="1440"/>
        </w:tabs>
        <w:spacing w:before="120" w:after="120"/>
        <w:ind w:left="1440" w:hanging="360"/>
        <w:rPr>
          <w:rFonts w:ascii="Arial" w:hAnsi="Arial" w:cs="Arial"/>
          <w:bCs/>
          <w:sz w:val="20"/>
          <w:szCs w:val="20"/>
        </w:rPr>
      </w:pPr>
      <w:r w:rsidRPr="00324D23">
        <w:rPr>
          <w:rFonts w:ascii="Arial" w:hAnsi="Arial" w:cs="Arial"/>
          <w:bCs/>
          <w:sz w:val="20"/>
          <w:szCs w:val="20"/>
        </w:rPr>
        <w:t>(c)</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secure additional protection by directing the S</w:t>
      </w:r>
      <w:r w:rsidR="004031D9">
        <w:rPr>
          <w:rFonts w:ascii="Arial" w:hAnsi="Arial" w:cs="Arial"/>
          <w:bCs/>
          <w:sz w:val="20"/>
          <w:szCs w:val="20"/>
        </w:rPr>
        <w:t>ubcontractor</w:t>
      </w:r>
      <w:r w:rsidRPr="00324D23">
        <w:rPr>
          <w:rFonts w:ascii="Arial" w:hAnsi="Arial" w:cs="Arial"/>
          <w:bCs/>
          <w:sz w:val="20"/>
          <w:szCs w:val="20"/>
        </w:rPr>
        <w:t xml:space="preserve"> to increase the penal amount of the existing bond or to obtain an additional bond.</w:t>
      </w:r>
    </w:p>
    <w:p w14:paraId="58FA0F6A" w14:textId="453790BB" w:rsidR="000E30D1" w:rsidRPr="00324D23" w:rsidRDefault="000E30D1" w:rsidP="000E30D1">
      <w:pPr>
        <w:tabs>
          <w:tab w:val="left" w:pos="360"/>
          <w:tab w:val="left" w:pos="720"/>
        </w:tabs>
        <w:spacing w:before="120" w:after="120"/>
        <w:ind w:left="1440" w:hanging="450"/>
        <w:rPr>
          <w:rFonts w:ascii="Arial" w:hAnsi="Arial" w:cs="Arial"/>
          <w:bCs/>
          <w:sz w:val="20"/>
          <w:szCs w:val="20"/>
        </w:rPr>
      </w:pPr>
      <w:r w:rsidRPr="00324D23">
        <w:rPr>
          <w:rFonts w:ascii="Arial" w:hAnsi="Arial" w:cs="Arial"/>
          <w:bCs/>
          <w:sz w:val="20"/>
          <w:szCs w:val="20"/>
        </w:rPr>
        <w:t>(d)</w:t>
      </w:r>
      <w:r w:rsidRPr="00324D23">
        <w:rPr>
          <w:rFonts w:ascii="Arial" w:hAnsi="Arial" w:cs="Arial"/>
          <w:bCs/>
          <w:sz w:val="20"/>
          <w:szCs w:val="20"/>
        </w:rPr>
        <w:tab/>
        <w:t>Standard Form SF25, Performance Bond, shall be modified to name the C</w:t>
      </w:r>
      <w:r w:rsidR="004031D9">
        <w:rPr>
          <w:rFonts w:ascii="Arial" w:hAnsi="Arial" w:cs="Arial"/>
          <w:bCs/>
          <w:sz w:val="20"/>
          <w:szCs w:val="20"/>
        </w:rPr>
        <w:t>ontractor</w:t>
      </w:r>
      <w:r w:rsidRPr="00324D23">
        <w:rPr>
          <w:rFonts w:ascii="Arial" w:hAnsi="Arial" w:cs="Arial"/>
          <w:bCs/>
          <w:sz w:val="20"/>
          <w:szCs w:val="20"/>
        </w:rPr>
        <w:t xml:space="preserve"> as well as the United States of America as obligees. The Form can be located at the following link:              </w:t>
      </w:r>
      <w:hyperlink r:id="rId48" w:history="1">
        <w:r w:rsidRPr="00324D23">
          <w:rPr>
            <w:rStyle w:val="Hyperlink"/>
            <w:rFonts w:ascii="Arial" w:hAnsi="Arial" w:cs="Arial"/>
            <w:sz w:val="20"/>
            <w:szCs w:val="20"/>
          </w:rPr>
          <w:t>https://www.gsa.gov/forms-library/performance-bond</w:t>
        </w:r>
      </w:hyperlink>
      <w:r w:rsidRPr="00324D23">
        <w:rPr>
          <w:rFonts w:ascii="Arial" w:hAnsi="Arial" w:cs="Arial"/>
          <w:bCs/>
          <w:sz w:val="20"/>
          <w:szCs w:val="20"/>
        </w:rPr>
        <w:t xml:space="preserve"> </w:t>
      </w:r>
    </w:p>
    <w:p w14:paraId="0C2E37BE" w14:textId="77777777" w:rsidR="000E30D1" w:rsidRPr="00324D23" w:rsidRDefault="000E30D1" w:rsidP="000E30D1">
      <w:pPr>
        <w:tabs>
          <w:tab w:val="left" w:pos="360"/>
          <w:tab w:val="left" w:pos="720"/>
          <w:tab w:val="left" w:pos="1080"/>
          <w:tab w:val="left" w:pos="1440"/>
        </w:tabs>
        <w:spacing w:before="120" w:after="120"/>
        <w:ind w:left="1080"/>
        <w:rPr>
          <w:rFonts w:ascii="Arial" w:hAnsi="Arial" w:cs="Arial"/>
          <w:bCs/>
          <w:sz w:val="20"/>
          <w:szCs w:val="20"/>
        </w:rPr>
      </w:pPr>
      <w:r w:rsidRPr="00324D23">
        <w:rPr>
          <w:rFonts w:ascii="Arial" w:hAnsi="Arial" w:cs="Arial"/>
          <w:bCs/>
          <w:sz w:val="20"/>
          <w:szCs w:val="20"/>
        </w:rPr>
        <w:t>(ii)</w:t>
      </w:r>
      <w:r w:rsidRPr="00324D23">
        <w:rPr>
          <w:rFonts w:ascii="Arial" w:hAnsi="Arial" w:cs="Arial"/>
          <w:bCs/>
          <w:sz w:val="20"/>
          <w:szCs w:val="20"/>
        </w:rPr>
        <w:tab/>
        <w:t>Payment Bonds:</w:t>
      </w:r>
    </w:p>
    <w:p w14:paraId="641D2C84" w14:textId="77777777" w:rsidR="000E30D1" w:rsidRPr="00324D23" w:rsidRDefault="000E30D1" w:rsidP="000E30D1">
      <w:pPr>
        <w:tabs>
          <w:tab w:val="left" w:pos="360"/>
          <w:tab w:val="left" w:pos="720"/>
          <w:tab w:val="left" w:pos="1080"/>
          <w:tab w:val="left" w:pos="1440"/>
        </w:tabs>
        <w:spacing w:before="120" w:after="120"/>
        <w:ind w:left="1440" w:hanging="360"/>
        <w:rPr>
          <w:rFonts w:ascii="Arial" w:hAnsi="Arial" w:cs="Arial"/>
          <w:bCs/>
          <w:sz w:val="20"/>
          <w:szCs w:val="20"/>
        </w:rPr>
      </w:pPr>
      <w:r w:rsidRPr="00324D23">
        <w:rPr>
          <w:rFonts w:ascii="Arial" w:hAnsi="Arial" w:cs="Arial"/>
          <w:bCs/>
          <w:sz w:val="20"/>
          <w:szCs w:val="20"/>
        </w:rPr>
        <w:t>(a)</w:t>
      </w:r>
      <w:r w:rsidRPr="00324D23">
        <w:rPr>
          <w:rFonts w:ascii="Arial" w:hAnsi="Arial" w:cs="Arial"/>
          <w:bCs/>
          <w:sz w:val="20"/>
          <w:szCs w:val="20"/>
        </w:rPr>
        <w:tab/>
        <w:t>The penal amount of payment bonds shall be 100 percent of the original subcontract price.</w:t>
      </w:r>
    </w:p>
    <w:p w14:paraId="4E41C282" w14:textId="31AC014F" w:rsidR="000E30D1" w:rsidRPr="00324D23" w:rsidRDefault="000E30D1" w:rsidP="000E30D1">
      <w:pPr>
        <w:tabs>
          <w:tab w:val="left" w:pos="360"/>
          <w:tab w:val="left" w:pos="720"/>
          <w:tab w:val="left" w:pos="1080"/>
          <w:tab w:val="left" w:pos="1800"/>
          <w:tab w:val="left" w:pos="1980"/>
        </w:tabs>
        <w:spacing w:before="120" w:after="120"/>
        <w:ind w:left="1440" w:hanging="360"/>
        <w:rPr>
          <w:rFonts w:ascii="Arial" w:hAnsi="Arial" w:cs="Arial"/>
          <w:bCs/>
          <w:sz w:val="20"/>
          <w:szCs w:val="20"/>
        </w:rPr>
      </w:pPr>
      <w:r w:rsidRPr="00324D23">
        <w:rPr>
          <w:rFonts w:ascii="Arial" w:hAnsi="Arial" w:cs="Arial"/>
          <w:bCs/>
          <w:sz w:val="20"/>
          <w:szCs w:val="20"/>
        </w:rPr>
        <w:t>(b)</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require additional performance bond protection when the subcontract price is increased. The increase in protection shall generally equal 100 percent of the increase in subcontract price.</w:t>
      </w:r>
    </w:p>
    <w:p w14:paraId="4BCFC70C" w14:textId="0FC8507B" w:rsidR="000E30D1" w:rsidRPr="00324D23" w:rsidRDefault="000E30D1" w:rsidP="000E30D1">
      <w:pPr>
        <w:tabs>
          <w:tab w:val="left" w:pos="360"/>
          <w:tab w:val="left" w:pos="720"/>
          <w:tab w:val="left" w:pos="1080"/>
          <w:tab w:val="left" w:pos="1440"/>
        </w:tabs>
        <w:spacing w:before="120" w:after="120"/>
        <w:ind w:left="1440" w:hanging="360"/>
        <w:rPr>
          <w:rFonts w:ascii="Arial" w:hAnsi="Arial" w:cs="Arial"/>
          <w:bCs/>
          <w:sz w:val="20"/>
          <w:szCs w:val="20"/>
        </w:rPr>
      </w:pPr>
      <w:r w:rsidRPr="00324D23">
        <w:rPr>
          <w:rFonts w:ascii="Arial" w:hAnsi="Arial" w:cs="Arial"/>
          <w:bCs/>
          <w:sz w:val="20"/>
          <w:szCs w:val="20"/>
        </w:rPr>
        <w:t>(c)</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secure additional protection by directing the S</w:t>
      </w:r>
      <w:r w:rsidR="004031D9">
        <w:rPr>
          <w:rFonts w:ascii="Arial" w:hAnsi="Arial" w:cs="Arial"/>
          <w:bCs/>
          <w:sz w:val="20"/>
          <w:szCs w:val="20"/>
        </w:rPr>
        <w:t>ubcontractor</w:t>
      </w:r>
      <w:r w:rsidRPr="00324D23">
        <w:rPr>
          <w:rFonts w:ascii="Arial" w:hAnsi="Arial" w:cs="Arial"/>
          <w:bCs/>
          <w:sz w:val="20"/>
          <w:szCs w:val="20"/>
        </w:rPr>
        <w:t xml:space="preserve"> to increase the penal sum of the existing bond or to obtain an additional bond.</w:t>
      </w:r>
    </w:p>
    <w:p w14:paraId="7D13FEAF" w14:textId="202432DE" w:rsidR="000E30D1" w:rsidRPr="00324D23" w:rsidRDefault="000E30D1" w:rsidP="000E30D1">
      <w:pPr>
        <w:tabs>
          <w:tab w:val="left" w:pos="360"/>
          <w:tab w:val="left" w:pos="720"/>
          <w:tab w:val="left" w:pos="1260"/>
          <w:tab w:val="left" w:pos="1440"/>
        </w:tabs>
        <w:spacing w:before="120" w:after="120"/>
        <w:ind w:left="1440" w:hanging="360"/>
        <w:rPr>
          <w:rFonts w:ascii="Arial" w:hAnsi="Arial" w:cs="Arial"/>
          <w:bCs/>
          <w:sz w:val="20"/>
          <w:szCs w:val="20"/>
        </w:rPr>
      </w:pPr>
      <w:r w:rsidRPr="00324D23">
        <w:rPr>
          <w:rFonts w:ascii="Arial" w:hAnsi="Arial" w:cs="Arial"/>
          <w:bCs/>
          <w:sz w:val="20"/>
          <w:szCs w:val="20"/>
        </w:rPr>
        <w:t>(d)</w:t>
      </w:r>
      <w:r w:rsidRPr="00324D23">
        <w:rPr>
          <w:rFonts w:ascii="Arial" w:hAnsi="Arial" w:cs="Arial"/>
          <w:bCs/>
          <w:sz w:val="20"/>
          <w:szCs w:val="20"/>
        </w:rPr>
        <w:tab/>
        <w:t>If the Subcontract is over $25,000, but not greater than $150,000, the S</w:t>
      </w:r>
      <w:r w:rsidR="004031D9">
        <w:rPr>
          <w:rFonts w:ascii="Arial" w:hAnsi="Arial" w:cs="Arial"/>
          <w:bCs/>
          <w:sz w:val="20"/>
          <w:szCs w:val="20"/>
        </w:rPr>
        <w:t>ubcontractor</w:t>
      </w:r>
      <w:r w:rsidRPr="00324D23">
        <w:rPr>
          <w:rFonts w:ascii="Arial" w:hAnsi="Arial" w:cs="Arial"/>
          <w:bCs/>
          <w:sz w:val="20"/>
          <w:szCs w:val="20"/>
        </w:rPr>
        <w:t xml:space="preserve"> may submit an Irrevocable Letter of Credit (ILC) in lieu of a payment bond. The ILC format is provided as an attachment under the Special Condition for Attachments (see Table of Comments).</w:t>
      </w:r>
    </w:p>
    <w:p w14:paraId="031E6BED" w14:textId="3FEAC4AF" w:rsidR="000E30D1" w:rsidRPr="00324D23" w:rsidRDefault="000E30D1" w:rsidP="000E30D1">
      <w:pPr>
        <w:tabs>
          <w:tab w:val="left" w:pos="360"/>
          <w:tab w:val="left" w:pos="720"/>
        </w:tabs>
        <w:ind w:left="1440" w:hanging="360"/>
        <w:rPr>
          <w:rFonts w:ascii="Arial" w:hAnsi="Arial" w:cs="Arial"/>
          <w:bCs/>
          <w:sz w:val="20"/>
          <w:szCs w:val="20"/>
        </w:rPr>
      </w:pPr>
      <w:r w:rsidRPr="00324D23">
        <w:rPr>
          <w:rFonts w:ascii="Arial" w:hAnsi="Arial" w:cs="Arial"/>
          <w:bCs/>
          <w:sz w:val="20"/>
          <w:szCs w:val="20"/>
        </w:rPr>
        <w:t>(e)</w:t>
      </w:r>
      <w:r w:rsidRPr="00324D23">
        <w:rPr>
          <w:rFonts w:ascii="Arial" w:hAnsi="Arial" w:cs="Arial"/>
          <w:bCs/>
          <w:sz w:val="20"/>
          <w:szCs w:val="20"/>
        </w:rPr>
        <w:tab/>
        <w:t>Standard Form SF25A, Payment Bond, shall be modified to name the C</w:t>
      </w:r>
      <w:r w:rsidR="004031D9">
        <w:rPr>
          <w:rFonts w:ascii="Arial" w:hAnsi="Arial" w:cs="Arial"/>
          <w:bCs/>
          <w:sz w:val="20"/>
          <w:szCs w:val="20"/>
        </w:rPr>
        <w:t>ontractor</w:t>
      </w:r>
      <w:r w:rsidRPr="00324D23">
        <w:rPr>
          <w:rFonts w:ascii="Arial" w:hAnsi="Arial" w:cs="Arial"/>
          <w:bCs/>
          <w:sz w:val="20"/>
          <w:szCs w:val="20"/>
        </w:rPr>
        <w:t xml:space="preserve"> as well as the United States of America as obligees. The Form can be located at the following link:    </w:t>
      </w:r>
    </w:p>
    <w:p w14:paraId="411F0963" w14:textId="77777777" w:rsidR="000E30D1" w:rsidRPr="00324D23" w:rsidRDefault="000E30D1" w:rsidP="000E30D1">
      <w:pPr>
        <w:tabs>
          <w:tab w:val="left" w:pos="360"/>
          <w:tab w:val="left" w:pos="720"/>
          <w:tab w:val="left" w:pos="1080"/>
          <w:tab w:val="left" w:pos="1440"/>
        </w:tabs>
        <w:ind w:left="1080"/>
        <w:rPr>
          <w:rStyle w:val="Hyperlink"/>
          <w:rFonts w:ascii="Arial" w:hAnsi="Arial" w:cs="Arial"/>
          <w:bCs/>
          <w:sz w:val="20"/>
          <w:szCs w:val="20"/>
        </w:rPr>
      </w:pPr>
      <w:r w:rsidRPr="00324D23">
        <w:rPr>
          <w:rFonts w:ascii="Arial" w:hAnsi="Arial" w:cs="Arial"/>
          <w:bCs/>
          <w:sz w:val="20"/>
          <w:szCs w:val="20"/>
        </w:rPr>
        <w:t xml:space="preserve">      </w:t>
      </w:r>
      <w:hyperlink r:id="rId49" w:history="1">
        <w:r w:rsidRPr="00324D23">
          <w:rPr>
            <w:rStyle w:val="Hyperlink"/>
            <w:rFonts w:ascii="Arial" w:hAnsi="Arial" w:cs="Arial"/>
            <w:sz w:val="20"/>
            <w:szCs w:val="20"/>
          </w:rPr>
          <w:t>https://www.gsa.gov/forms-library/payment-bond</w:t>
        </w:r>
      </w:hyperlink>
    </w:p>
    <w:p w14:paraId="512C178A" w14:textId="54CC3488" w:rsidR="000E30D1" w:rsidRPr="00324D23" w:rsidRDefault="000E30D1" w:rsidP="00F22B37">
      <w:pPr>
        <w:tabs>
          <w:tab w:val="left" w:pos="360"/>
          <w:tab w:val="left" w:pos="720"/>
          <w:tab w:val="left" w:pos="1440"/>
        </w:tabs>
        <w:rPr>
          <w:rFonts w:ascii="Arial" w:hAnsi="Arial" w:cs="Arial"/>
          <w:bCs/>
          <w:sz w:val="20"/>
          <w:szCs w:val="20"/>
        </w:rPr>
      </w:pPr>
      <w:r w:rsidRPr="00324D23">
        <w:rPr>
          <w:rFonts w:ascii="Arial" w:hAnsi="Arial" w:cs="Arial"/>
          <w:bCs/>
          <w:sz w:val="20"/>
          <w:szCs w:val="20"/>
        </w:rPr>
        <w:t>The S</w:t>
      </w:r>
      <w:r w:rsidR="004031D9">
        <w:rPr>
          <w:rFonts w:ascii="Arial" w:hAnsi="Arial" w:cs="Arial"/>
          <w:bCs/>
          <w:sz w:val="20"/>
          <w:szCs w:val="20"/>
        </w:rPr>
        <w:t>ubcontractor</w:t>
      </w:r>
      <w:r w:rsidRPr="00324D23">
        <w:rPr>
          <w:rFonts w:ascii="Arial" w:hAnsi="Arial" w:cs="Arial"/>
          <w:bCs/>
          <w:sz w:val="20"/>
          <w:szCs w:val="20"/>
        </w:rPr>
        <w:t xml:space="preserve"> shall furnish all executed bonds and/or Letters of Credit, including any necessary reinsurance agreements, to the C</w:t>
      </w:r>
      <w:r w:rsidR="004031D9">
        <w:rPr>
          <w:rFonts w:ascii="Arial" w:hAnsi="Arial" w:cs="Arial"/>
          <w:bCs/>
          <w:sz w:val="20"/>
          <w:szCs w:val="20"/>
        </w:rPr>
        <w:t xml:space="preserve">ontractor </w:t>
      </w:r>
      <w:r w:rsidRPr="00324D23">
        <w:rPr>
          <w:rFonts w:ascii="Arial" w:hAnsi="Arial" w:cs="Arial"/>
          <w:bCs/>
          <w:sz w:val="20"/>
          <w:szCs w:val="20"/>
        </w:rPr>
        <w:t>no later than 10 calendar days after Notice of Award.</w:t>
      </w:r>
    </w:p>
    <w:p w14:paraId="238FD915" w14:textId="22CA11A8" w:rsidR="000E30D1" w:rsidRPr="00324D23" w:rsidRDefault="000E30D1" w:rsidP="00F22B37">
      <w:pPr>
        <w:spacing w:before="120" w:after="120"/>
        <w:rPr>
          <w:rFonts w:ascii="Arial" w:hAnsi="Arial" w:cs="Arial"/>
          <w:bCs/>
          <w:sz w:val="20"/>
          <w:szCs w:val="20"/>
        </w:rPr>
      </w:pPr>
      <w:r w:rsidRPr="00324D23">
        <w:rPr>
          <w:rFonts w:ascii="Arial" w:hAnsi="Arial" w:cs="Arial"/>
          <w:bCs/>
          <w:sz w:val="20"/>
          <w:szCs w:val="20"/>
        </w:rPr>
        <w:t>The bonds shall be in the form of firm commitment, supported by corporate sureties whose names appear on the list contained in Treasury Department Circular 570, individual sureties. The bonds shall be accompanied by a letter stating the name and contact information of the responsible individual of the Surety who will be servicing the bonds. S</w:t>
      </w:r>
      <w:r w:rsidR="004031D9">
        <w:rPr>
          <w:rFonts w:ascii="Arial" w:hAnsi="Arial" w:cs="Arial"/>
          <w:bCs/>
          <w:sz w:val="20"/>
          <w:szCs w:val="20"/>
        </w:rPr>
        <w:t>ubcontractor</w:t>
      </w:r>
      <w:r w:rsidRPr="00324D23">
        <w:rPr>
          <w:rFonts w:ascii="Arial" w:hAnsi="Arial" w:cs="Arial"/>
          <w:bCs/>
          <w:sz w:val="20"/>
          <w:szCs w:val="20"/>
        </w:rPr>
        <w:t xml:space="preserve"> shall maintain this information current throughout the execution of the subcontract.</w:t>
      </w:r>
    </w:p>
    <w:p w14:paraId="799A6CA2" w14:textId="6A190A6E" w:rsidR="00C1028D" w:rsidRPr="0082480B" w:rsidRDefault="000E30D1" w:rsidP="00F22B37">
      <w:pPr>
        <w:spacing w:before="120" w:after="120"/>
        <w:rPr>
          <w:rFonts w:cs="Arial"/>
          <w:color w:val="FF0000"/>
          <w:szCs w:val="26"/>
        </w:rPr>
      </w:pPr>
      <w:r w:rsidRPr="00324D23">
        <w:rPr>
          <w:rFonts w:ascii="Arial" w:hAnsi="Arial" w:cs="Arial"/>
          <w:bCs/>
          <w:sz w:val="20"/>
          <w:szCs w:val="20"/>
        </w:rPr>
        <w:t>Other assets may be pledged in lieu of bonds. However, they must conform to FAR 28.204.</w:t>
      </w:r>
      <w:r w:rsidR="00C1028D" w:rsidRPr="0082480B">
        <w:rPr>
          <w:rFonts w:cs="Arial"/>
          <w:color w:val="FF0000"/>
          <w:szCs w:val="26"/>
        </w:rPr>
        <w:t xml:space="preserve"> </w:t>
      </w:r>
    </w:p>
    <w:p w14:paraId="04C27C8F" w14:textId="7B7F7450" w:rsidR="00513EA4" w:rsidRPr="00CF4B96" w:rsidRDefault="00513EA4" w:rsidP="007D7BBB">
      <w:pPr>
        <w:pStyle w:val="ClauseHeading2"/>
        <w:numPr>
          <w:ilvl w:val="0"/>
          <w:numId w:val="51"/>
        </w:numPr>
        <w:ind w:left="360"/>
        <w:rPr>
          <w:rFonts w:cs="Arial"/>
          <w:lang w:bidi="ar-SA"/>
        </w:rPr>
      </w:pPr>
      <w:bookmarkStart w:id="695" w:name="_Toc233284471"/>
      <w:r w:rsidRPr="00CF4B96">
        <w:rPr>
          <w:rFonts w:cs="Arial"/>
        </w:rPr>
        <w:t>Work</w:t>
      </w:r>
      <w:r w:rsidR="00C669BF" w:rsidRPr="00CF4B96">
        <w:rPr>
          <w:rFonts w:cs="Arial"/>
        </w:rPr>
        <w:t xml:space="preserve"> Hours Reporting and Total Recordable Incident Rate</w:t>
      </w:r>
      <w:bookmarkEnd w:id="695"/>
    </w:p>
    <w:p w14:paraId="34467A4A" w14:textId="4E9941AD" w:rsidR="00451CBD" w:rsidRPr="00F3191F" w:rsidRDefault="00C1028D" w:rsidP="00DF3268">
      <w:pPr>
        <w:spacing w:after="0"/>
        <w:rPr>
          <w:rFonts w:ascii="Arial" w:hAnsi="Arial" w:cs="Arial"/>
          <w:sz w:val="20"/>
          <w:szCs w:val="20"/>
        </w:rPr>
      </w:pPr>
      <w:r w:rsidRPr="00F3191F">
        <w:rPr>
          <w:rFonts w:ascii="Arial" w:hAnsi="Arial" w:cs="Arial"/>
          <w:sz w:val="20"/>
          <w:szCs w:val="20"/>
        </w:rPr>
        <w:t xml:space="preserve">Subcontractor shall </w:t>
      </w:r>
      <w:r w:rsidR="00773568" w:rsidRPr="00F3191F">
        <w:rPr>
          <w:rFonts w:ascii="Arial" w:hAnsi="Arial" w:cs="Arial"/>
          <w:sz w:val="20"/>
          <w:szCs w:val="20"/>
        </w:rPr>
        <w:t xml:space="preserve">submit copies of the “Subcontractor Hours”, FRM-1253 to </w:t>
      </w:r>
      <w:r w:rsidR="00126D3A" w:rsidRPr="00F3191F">
        <w:rPr>
          <w:rFonts w:ascii="Arial" w:hAnsi="Arial" w:cs="Arial"/>
          <w:sz w:val="20"/>
          <w:szCs w:val="20"/>
        </w:rPr>
        <w:t>Contractor’s STR on or before the 28</w:t>
      </w:r>
      <w:r w:rsidR="00126D3A" w:rsidRPr="00F3191F">
        <w:rPr>
          <w:rFonts w:ascii="Arial" w:hAnsi="Arial" w:cs="Arial"/>
          <w:sz w:val="20"/>
          <w:szCs w:val="20"/>
          <w:vertAlign w:val="superscript"/>
        </w:rPr>
        <w:t>th</w:t>
      </w:r>
      <w:r w:rsidR="00126D3A" w:rsidRPr="00F3191F">
        <w:rPr>
          <w:rFonts w:ascii="Arial" w:hAnsi="Arial" w:cs="Arial"/>
          <w:sz w:val="20"/>
          <w:szCs w:val="20"/>
        </w:rPr>
        <w:t xml:space="preserve"> of each month.  The report will pertain to actual hours spent performing work for the M&amp;O contractor for the period from the 26th of the preceding month through the 25th of the current month as outlined on the form and will be required throughout the duration of the Subcontract, including periods of no work activity. If the duration of the work does not exceed 1 month, the “Subcontractor Safety &amp; Personnel Report” shall be submitted upon completion of the work, prior to leaving the worksite. The S</w:t>
      </w:r>
      <w:r w:rsidR="0080652C" w:rsidRPr="00F3191F">
        <w:rPr>
          <w:rFonts w:ascii="Arial" w:hAnsi="Arial" w:cs="Arial"/>
          <w:sz w:val="20"/>
          <w:szCs w:val="20"/>
        </w:rPr>
        <w:t>ubcontractor</w:t>
      </w:r>
      <w:r w:rsidR="00126D3A" w:rsidRPr="00F3191F">
        <w:rPr>
          <w:rFonts w:ascii="Arial" w:hAnsi="Arial" w:cs="Arial"/>
          <w:sz w:val="20"/>
          <w:szCs w:val="20"/>
        </w:rPr>
        <w:t xml:space="preserve"> will include </w:t>
      </w:r>
      <w:r w:rsidR="009012AD" w:rsidRPr="00F3191F">
        <w:rPr>
          <w:rFonts w:ascii="Arial" w:hAnsi="Arial" w:cs="Arial"/>
          <w:sz w:val="20"/>
          <w:szCs w:val="20"/>
        </w:rPr>
        <w:t>lower-tier Subcontractors</w:t>
      </w:r>
      <w:r w:rsidR="00126D3A" w:rsidRPr="00F3191F">
        <w:rPr>
          <w:rFonts w:ascii="Arial" w:hAnsi="Arial" w:cs="Arial"/>
          <w:sz w:val="20"/>
          <w:szCs w:val="20"/>
        </w:rPr>
        <w:t xml:space="preserve"> on the forms. The report forms will be provided to the S</w:t>
      </w:r>
      <w:r w:rsidR="006858C1" w:rsidRPr="00F3191F">
        <w:rPr>
          <w:rFonts w:ascii="Arial" w:hAnsi="Arial" w:cs="Arial"/>
          <w:sz w:val="20"/>
          <w:szCs w:val="20"/>
        </w:rPr>
        <w:t>ubcontractor</w:t>
      </w:r>
      <w:r w:rsidR="00126D3A" w:rsidRPr="00F3191F">
        <w:rPr>
          <w:rFonts w:ascii="Arial" w:hAnsi="Arial" w:cs="Arial"/>
          <w:sz w:val="20"/>
          <w:szCs w:val="20"/>
        </w:rPr>
        <w:t xml:space="preserve"> during the pre</w:t>
      </w:r>
      <w:r w:rsidR="00126D3A" w:rsidRPr="00F3191F">
        <w:rPr>
          <w:rFonts w:ascii="Arial" w:hAnsi="Arial" w:cs="Arial"/>
          <w:sz w:val="20"/>
          <w:szCs w:val="20"/>
        </w:rPr>
        <w:noBreakHyphen/>
        <w:t>performance conference or pre-job briefing/orientation.</w:t>
      </w:r>
      <w:r w:rsidRPr="00F3191F">
        <w:rPr>
          <w:rFonts w:ascii="Arial" w:hAnsi="Arial" w:cs="Arial"/>
          <w:sz w:val="20"/>
          <w:szCs w:val="20"/>
        </w:rPr>
        <w:t xml:space="preserve"> </w:t>
      </w:r>
    </w:p>
    <w:p w14:paraId="692A500F" w14:textId="3AACB1D9" w:rsidR="00C83AEC" w:rsidRPr="00031D0E" w:rsidRDefault="00C83AEC" w:rsidP="00B9780C">
      <w:pPr>
        <w:pStyle w:val="OutlineLevel3"/>
        <w:numPr>
          <w:ilvl w:val="2"/>
          <w:numId w:val="0"/>
        </w:numPr>
        <w:tabs>
          <w:tab w:val="num" w:pos="864"/>
        </w:tabs>
        <w:rPr>
          <w:sz w:val="20"/>
          <w:szCs w:val="20"/>
        </w:rPr>
      </w:pPr>
      <w:bookmarkStart w:id="696" w:name="_Hlk187675530"/>
      <w:r w:rsidRPr="00031D0E">
        <w:rPr>
          <w:sz w:val="20"/>
          <w:szCs w:val="20"/>
        </w:rPr>
        <w:lastRenderedPageBreak/>
        <w:t>Monthly Total Recordable Incident Rate (TRIR) and Days Away, Restricted or Transfer Case</w:t>
      </w:r>
      <w:r w:rsidR="00B9780C" w:rsidRPr="00031D0E">
        <w:rPr>
          <w:sz w:val="20"/>
          <w:szCs w:val="20"/>
        </w:rPr>
        <w:t xml:space="preserve"> </w:t>
      </w:r>
      <w:r w:rsidRPr="00031D0E">
        <w:rPr>
          <w:sz w:val="20"/>
          <w:szCs w:val="20"/>
        </w:rPr>
        <w:t>Rate (DART): The S</w:t>
      </w:r>
      <w:r w:rsidR="00A721D4">
        <w:rPr>
          <w:sz w:val="20"/>
          <w:szCs w:val="20"/>
        </w:rPr>
        <w:t>ubcontractor</w:t>
      </w:r>
      <w:r w:rsidRPr="00031D0E">
        <w:rPr>
          <w:sz w:val="20"/>
          <w:szCs w:val="20"/>
        </w:rPr>
        <w:t xml:space="preserve"> shall submit their overall companies’ TRIR and DART Cases for the rolling 12-month performance. The initial information is captured on the Safety and Health History form completed prior to the contract. If the duration of the work on site does not exceed 1 month, this information will not be required. The TRIR and DART information will be submitted to the C</w:t>
      </w:r>
      <w:r w:rsidR="001461BC">
        <w:rPr>
          <w:sz w:val="20"/>
          <w:szCs w:val="20"/>
        </w:rPr>
        <w:t>ontractor</w:t>
      </w:r>
      <w:r w:rsidR="006D0285">
        <w:rPr>
          <w:sz w:val="20"/>
          <w:szCs w:val="20"/>
        </w:rPr>
        <w:t>’s</w:t>
      </w:r>
      <w:r w:rsidRPr="00031D0E">
        <w:rPr>
          <w:sz w:val="20"/>
          <w:szCs w:val="20"/>
        </w:rPr>
        <w:t xml:space="preserve"> STR on or before the 28</w:t>
      </w:r>
      <w:r w:rsidRPr="00031D0E">
        <w:rPr>
          <w:sz w:val="20"/>
          <w:szCs w:val="20"/>
          <w:vertAlign w:val="superscript"/>
        </w:rPr>
        <w:t>th</w:t>
      </w:r>
      <w:r w:rsidRPr="00031D0E">
        <w:rPr>
          <w:sz w:val="20"/>
          <w:szCs w:val="20"/>
        </w:rPr>
        <w:t xml:space="preserve"> of each month. The report will pertain to the company’s activities for the previous 12-month rolling year and will be required throughout the duration of the Subcontract, including periods of no work activity. TRIR and DART information can be documented in an e-mail or on the DAB (FRM-3403) in the Additional Topics section under Other.</w:t>
      </w:r>
    </w:p>
    <w:p w14:paraId="5494DA55" w14:textId="588A91C4" w:rsidR="00811621" w:rsidRPr="000C6219" w:rsidRDefault="00C83AEC" w:rsidP="002F7292">
      <w:pPr>
        <w:pStyle w:val="OutlineLevel3"/>
        <w:tabs>
          <w:tab w:val="clear" w:pos="864"/>
        </w:tabs>
        <w:spacing w:before="0" w:after="0"/>
        <w:ind w:left="0" w:firstLine="0"/>
      </w:pPr>
      <w:r w:rsidRPr="00031D0E">
        <w:rPr>
          <w:sz w:val="20"/>
          <w:szCs w:val="20"/>
        </w:rPr>
        <w:t xml:space="preserve">NOTE:  Once the SUBCONTRACTORS submit a copy of the FRM-1253, TRIR, and DART case information to the STR, the STR needs to send copies to the Safety Recordkeeping general e-mail box at </w:t>
      </w:r>
      <w:hyperlink r:id="rId50" w:history="1">
        <w:r w:rsidRPr="00031D0E">
          <w:rPr>
            <w:rStyle w:val="Hyperlink"/>
            <w:sz w:val="20"/>
            <w:szCs w:val="20"/>
          </w:rPr>
          <w:t>SafetyRecordkeeping@nv.doe.gov.</w:t>
        </w:r>
      </w:hyperlink>
      <w:bookmarkEnd w:id="696"/>
      <w:r w:rsidR="00076422" w:rsidRPr="00031D0E" w:rsidDel="00076422">
        <w:rPr>
          <w:iCs/>
          <w:sz w:val="20"/>
          <w:szCs w:val="20"/>
        </w:rPr>
        <w:t xml:space="preserve"> </w:t>
      </w:r>
    </w:p>
    <w:p w14:paraId="28F6386A" w14:textId="685F6B6D" w:rsidR="00076422" w:rsidRPr="002F7292" w:rsidRDefault="00076422" w:rsidP="007D7BBB">
      <w:pPr>
        <w:pStyle w:val="ClauseHeading2"/>
        <w:numPr>
          <w:ilvl w:val="0"/>
          <w:numId w:val="51"/>
        </w:numPr>
        <w:ind w:left="360"/>
        <w:rPr>
          <w:rFonts w:cs="Arial"/>
          <w:lang w:bidi="ar-SA"/>
        </w:rPr>
      </w:pPr>
      <w:bookmarkStart w:id="697" w:name="_Toc233284472"/>
      <w:r>
        <w:rPr>
          <w:rFonts w:cs="Arial"/>
        </w:rPr>
        <w:t>Buy American Act - Construction</w:t>
      </w:r>
      <w:bookmarkEnd w:id="697"/>
    </w:p>
    <w:p w14:paraId="32BFD592" w14:textId="15FDFD95" w:rsidR="00E8203F" w:rsidRPr="000C6219" w:rsidRDefault="00E8203F" w:rsidP="00E8203F">
      <w:pPr>
        <w:rPr>
          <w:rFonts w:ascii="Arial" w:hAnsi="Arial" w:cs="Arial"/>
          <w:sz w:val="20"/>
          <w:szCs w:val="20"/>
        </w:rPr>
      </w:pPr>
      <w:r w:rsidRPr="000C6219">
        <w:rPr>
          <w:rFonts w:ascii="Arial" w:hAnsi="Arial" w:cs="Arial"/>
          <w:sz w:val="20"/>
          <w:szCs w:val="20"/>
        </w:rPr>
        <w:t xml:space="preserve">It is the </w:t>
      </w:r>
      <w:r w:rsidR="00451CBD" w:rsidRPr="000C6219">
        <w:rPr>
          <w:rFonts w:ascii="Arial" w:hAnsi="Arial" w:cs="Arial"/>
          <w:sz w:val="20"/>
          <w:szCs w:val="20"/>
        </w:rPr>
        <w:t>Buyers</w:t>
      </w:r>
      <w:r w:rsidRPr="000C6219">
        <w:rPr>
          <w:rFonts w:ascii="Arial" w:hAnsi="Arial" w:cs="Arial"/>
          <w:sz w:val="20"/>
          <w:szCs w:val="20"/>
        </w:rPr>
        <w:t>’s preference to purchase domestic end products* in accordance with the Buy American Act (BAA) (</w:t>
      </w:r>
      <w:hyperlink r:id="rId51" w:history="1">
        <w:r w:rsidRPr="000C6219">
          <w:rPr>
            <w:rStyle w:val="Hyperlink"/>
            <w:rFonts w:ascii="Arial" w:hAnsi="Arial" w:cs="Arial"/>
            <w:sz w:val="20"/>
            <w:szCs w:val="20"/>
          </w:rPr>
          <w:t>FAR 25.2</w:t>
        </w:r>
      </w:hyperlink>
      <w:r w:rsidRPr="000C6219">
        <w:rPr>
          <w:rFonts w:ascii="Arial" w:hAnsi="Arial" w:cs="Arial"/>
          <w:sz w:val="20"/>
          <w:szCs w:val="20"/>
        </w:rPr>
        <w:t xml:space="preserve">).  Subcontractor certifies that all construction materials supplied under this contract are domestic end products as defined in the Buy American Act, except those products of foreign origin which were specifically identified, evaluated, and authorized by the </w:t>
      </w:r>
      <w:r w:rsidR="000A4D5D" w:rsidRPr="000C6219">
        <w:rPr>
          <w:rFonts w:ascii="Arial" w:hAnsi="Arial" w:cs="Arial"/>
          <w:sz w:val="20"/>
          <w:szCs w:val="20"/>
        </w:rPr>
        <w:t>Contractor</w:t>
      </w:r>
      <w:r w:rsidRPr="000C6219">
        <w:rPr>
          <w:rFonts w:ascii="Arial" w:hAnsi="Arial" w:cs="Arial"/>
          <w:sz w:val="20"/>
          <w:szCs w:val="20"/>
        </w:rPr>
        <w:t xml:space="preserve"> prior to award.</w:t>
      </w:r>
    </w:p>
    <w:p w14:paraId="473F07CC" w14:textId="04BDFFC3" w:rsidR="00E35ED5" w:rsidRPr="00BE5E05" w:rsidRDefault="00E8203F" w:rsidP="00BE5E05">
      <w:pPr>
        <w:rPr>
          <w:rFonts w:ascii="Arial" w:hAnsi="Arial" w:cs="Arial"/>
          <w:sz w:val="20"/>
          <w:szCs w:val="20"/>
        </w:rPr>
      </w:pPr>
      <w:r w:rsidRPr="000C6219">
        <w:rPr>
          <w:rFonts w:ascii="Arial" w:hAnsi="Arial" w:cs="Arial"/>
          <w:sz w:val="20"/>
          <w:szCs w:val="20"/>
        </w:rPr>
        <w:t>*</w:t>
      </w:r>
      <w:r w:rsidRPr="000C6219">
        <w:rPr>
          <w:rFonts w:ascii="Arial" w:hAnsi="Arial" w:cs="Arial"/>
          <w:i/>
          <w:sz w:val="20"/>
          <w:szCs w:val="20"/>
        </w:rPr>
        <w:t xml:space="preserve">Construction materials used in this Subcontract must be domestic end products as defined in </w:t>
      </w:r>
      <w:hyperlink r:id="rId52" w:history="1">
        <w:r w:rsidRPr="000C6219">
          <w:rPr>
            <w:rStyle w:val="Hyperlink"/>
            <w:rFonts w:ascii="Arial" w:hAnsi="Arial" w:cs="Arial"/>
            <w:i/>
            <w:sz w:val="20"/>
            <w:szCs w:val="20"/>
          </w:rPr>
          <w:t>FAR 52.225-9</w:t>
        </w:r>
      </w:hyperlink>
      <w:r w:rsidRPr="000C6219">
        <w:rPr>
          <w:rFonts w:ascii="Arial" w:hAnsi="Arial" w:cs="Arial"/>
          <w:i/>
          <w:sz w:val="20"/>
          <w:szCs w:val="20"/>
        </w:rPr>
        <w:t xml:space="preserve"> unless the </w:t>
      </w:r>
      <w:r w:rsidR="00451CBD" w:rsidRPr="000C6219">
        <w:rPr>
          <w:rFonts w:ascii="Arial" w:hAnsi="Arial" w:cs="Arial"/>
          <w:i/>
          <w:sz w:val="20"/>
          <w:szCs w:val="20"/>
        </w:rPr>
        <w:t>Buyer</w:t>
      </w:r>
      <w:r w:rsidRPr="000C6219">
        <w:rPr>
          <w:rFonts w:ascii="Arial" w:hAnsi="Arial" w:cs="Arial"/>
          <w:i/>
          <w:sz w:val="20"/>
          <w:szCs w:val="20"/>
        </w:rPr>
        <w:t xml:space="preserve">, prior to award of the Subcontract, approves a request for exemption. Subcontractor requests to supply foreign construction materials must include adequate information for evaluation of the request as identified in </w:t>
      </w:r>
      <w:hyperlink r:id="rId53" w:history="1">
        <w:r w:rsidRPr="000C6219">
          <w:rPr>
            <w:rStyle w:val="Hyperlink"/>
            <w:rFonts w:ascii="Arial" w:hAnsi="Arial" w:cs="Arial"/>
            <w:i/>
            <w:sz w:val="20"/>
            <w:szCs w:val="20"/>
          </w:rPr>
          <w:t>FAR 52.225-9</w:t>
        </w:r>
      </w:hyperlink>
      <w:r w:rsidRPr="000C6219">
        <w:rPr>
          <w:rFonts w:ascii="Arial" w:hAnsi="Arial" w:cs="Arial"/>
          <w:sz w:val="20"/>
          <w:szCs w:val="20"/>
        </w:rPr>
        <w:t>.</w:t>
      </w:r>
    </w:p>
    <w:p w14:paraId="3E923A6B" w14:textId="1E59949F" w:rsidR="007E38E6" w:rsidRPr="007429FB" w:rsidRDefault="007E38E6" w:rsidP="00AD5A90">
      <w:pPr>
        <w:jc w:val="center"/>
        <w:rPr>
          <w:rFonts w:ascii="Arial" w:hAnsi="Arial" w:cs="Arial"/>
          <w:b/>
          <w:bCs/>
          <w:sz w:val="20"/>
          <w:szCs w:val="20"/>
        </w:rPr>
      </w:pPr>
      <w:r w:rsidRPr="007429FB">
        <w:rPr>
          <w:rFonts w:ascii="Arial" w:hAnsi="Arial" w:cs="Arial"/>
          <w:b/>
          <w:bCs/>
          <w:sz w:val="20"/>
          <w:szCs w:val="20"/>
        </w:rPr>
        <w:t xml:space="preserve">FAR 52.225-12 Notice of Buy American Requirement- Construction Materials Under Trade Agreements </w:t>
      </w:r>
      <w:r w:rsidR="000F57B5">
        <w:rPr>
          <w:rFonts w:ascii="Arial" w:hAnsi="Arial" w:cs="Arial"/>
          <w:b/>
          <w:bCs/>
          <w:sz w:val="20"/>
          <w:szCs w:val="20"/>
        </w:rPr>
        <w:t>(May 2014)</w:t>
      </w:r>
    </w:p>
    <w:p w14:paraId="1C0FC20E" w14:textId="0DB3DA1F" w:rsidR="007E38E6" w:rsidRPr="00687EAB" w:rsidRDefault="007E38E6" w:rsidP="00EE74D6">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(a)</w:t>
      </w:r>
      <w:r w:rsidRPr="00687EAB">
        <w:rPr>
          <w:rFonts w:ascii="Arial" w:hAnsi="Arial" w:cs="Arial"/>
          <w:color w:val="000000"/>
          <w:sz w:val="20"/>
          <w:szCs w:val="20"/>
        </w:rPr>
        <w:t> </w:t>
      </w:r>
      <w:r w:rsidRPr="00687EAB">
        <w:rPr>
          <w:rFonts w:ascii="Arial" w:hAnsi="Arial" w:cs="Arial"/>
          <w:i/>
          <w:iCs/>
          <w:color w:val="000000"/>
          <w:sz w:val="20"/>
          <w:szCs w:val="20"/>
          <w:bdr w:val="none" w:sz="0" w:space="0" w:color="auto" w:frame="1"/>
        </w:rPr>
        <w:t>Definitions.</w:t>
      </w:r>
      <w:r w:rsidRPr="00687EAB">
        <w:rPr>
          <w:rFonts w:ascii="Arial" w:hAnsi="Arial" w:cs="Arial"/>
          <w:color w:val="000000"/>
          <w:sz w:val="20"/>
          <w:szCs w:val="20"/>
        </w:rPr>
        <w:t> "Commercially available off-the-shelf (COTS) item," "construction material," "designated country construction material," "domestic construction material," and "foreign construction material," as used in this provision, are defined in the clause of this solicitation entitled "Buy American-Construction Materials Under Trade Agreements" (Federal Acquisition Regulation (FAR) clause </w:t>
      </w:r>
      <w:hyperlink r:id="rId54"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w:t>
      </w:r>
    </w:p>
    <w:p w14:paraId="23945E04" w14:textId="7115837B" w:rsidR="007E38E6" w:rsidRPr="00687EAB" w:rsidRDefault="007E38E6" w:rsidP="00EE74D6">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(b)</w:t>
      </w:r>
      <w:r w:rsidRPr="00687EAB">
        <w:rPr>
          <w:rFonts w:ascii="Arial" w:hAnsi="Arial" w:cs="Arial"/>
          <w:color w:val="000000"/>
          <w:sz w:val="20"/>
          <w:szCs w:val="20"/>
        </w:rPr>
        <w:t> </w:t>
      </w:r>
      <w:r w:rsidRPr="00687EAB">
        <w:rPr>
          <w:rFonts w:ascii="Arial" w:hAnsi="Arial" w:cs="Arial"/>
          <w:i/>
          <w:iCs/>
          <w:color w:val="000000"/>
          <w:sz w:val="20"/>
          <w:szCs w:val="20"/>
          <w:bdr w:val="none" w:sz="0" w:space="0" w:color="auto" w:frame="1"/>
        </w:rPr>
        <w:t>Requests for determination of inapplicability</w:t>
      </w:r>
      <w:r w:rsidRPr="00687EAB">
        <w:rPr>
          <w:rFonts w:ascii="Arial" w:hAnsi="Arial" w:cs="Arial"/>
          <w:color w:val="000000"/>
          <w:sz w:val="20"/>
          <w:szCs w:val="20"/>
        </w:rPr>
        <w:t>. An offeror requesting a determination regarding the inapplicability of the Buy American statute should submit the request to the Contracting Officer in time to allow a determination before submission of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The offeror shall include the information and applicable supporting data required by paragraphs (c) and (d) of FAR clause </w:t>
      </w:r>
      <w:hyperlink r:id="rId55"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in the request. If an offeror has not requested a determination regarding the inapplicability of the Buy American statute before submitting its offer, or has not received a response to a previous request, the offeror shall include the information and supporting data in the offer.</w:t>
      </w:r>
    </w:p>
    <w:p w14:paraId="0DE78B82" w14:textId="3D18D352" w:rsidR="007E38E6" w:rsidRPr="00687EAB" w:rsidRDefault="007E38E6" w:rsidP="00AD5A90">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(c)</w:t>
      </w:r>
      <w:r w:rsidRPr="00687EAB">
        <w:rPr>
          <w:rFonts w:ascii="Arial" w:hAnsi="Arial" w:cs="Arial"/>
          <w:color w:val="000000"/>
          <w:sz w:val="20"/>
          <w:szCs w:val="20"/>
        </w:rPr>
        <w:t> Evaluation of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w:t>
      </w:r>
    </w:p>
    <w:p w14:paraId="06DFBBB8" w14:textId="77777777" w:rsidR="007E38E6" w:rsidRPr="00687EAB" w:rsidRDefault="007E38E6" w:rsidP="007E38E6">
      <w:pPr>
        <w:shd w:val="clear" w:color="auto" w:fill="FFFFFF"/>
        <w:spacing w:before="100" w:beforeAutospacing="1" w:after="100" w:afterAutospacing="1"/>
        <w:ind w:left="153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(1)</w:t>
      </w:r>
      <w:r w:rsidRPr="00687EAB">
        <w:rPr>
          <w:rFonts w:ascii="Arial" w:hAnsi="Arial" w:cs="Arial"/>
          <w:color w:val="000000"/>
          <w:sz w:val="20"/>
          <w:szCs w:val="20"/>
        </w:rPr>
        <w:t>   The Government will evaluate an offer requesting exception to the requirements of the Buy American statute, based on claimed unreasonable cost of domestic construction materials, by adding to the offered price the appropriate percentage of the cost of such foreign construction material, as specified in paragraph (b)(4)(i) of FAR clause </w:t>
      </w:r>
      <w:hyperlink r:id="rId56"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w:t>
      </w:r>
    </w:p>
    <w:p w14:paraId="50312BE1" w14:textId="77777777" w:rsidR="007E38E6" w:rsidRPr="00687EAB" w:rsidRDefault="007E38E6" w:rsidP="007E38E6">
      <w:pPr>
        <w:shd w:val="clear" w:color="auto" w:fill="FFFFFF"/>
        <w:spacing w:before="100" w:beforeAutospacing="1" w:after="100" w:afterAutospacing="1"/>
        <w:ind w:left="153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(2)</w:t>
      </w:r>
      <w:r w:rsidRPr="00687EAB">
        <w:rPr>
          <w:rFonts w:ascii="Arial" w:hAnsi="Arial" w:cs="Arial"/>
          <w:color w:val="000000"/>
          <w:sz w:val="20"/>
          <w:szCs w:val="20"/>
        </w:rPr>
        <w:t xml:space="preserve">    If evaluation results in a tie between an offeror that requested the substitution of foreign construction material based on unreasonable cost and an offeror that did not request an </w:t>
      </w:r>
      <w:r w:rsidRPr="00687EAB">
        <w:rPr>
          <w:rFonts w:ascii="Arial" w:hAnsi="Arial" w:cs="Arial"/>
          <w:color w:val="000000"/>
          <w:sz w:val="20"/>
          <w:szCs w:val="20"/>
        </w:rPr>
        <w:lastRenderedPageBreak/>
        <w:t>exception, the Contracting Officer will award to the offeror that did not request an exception based on unreasonable cost.</w:t>
      </w:r>
    </w:p>
    <w:p w14:paraId="096D2CC2" w14:textId="26DB9285" w:rsidR="007E38E6" w:rsidRPr="00687EAB" w:rsidRDefault="007E38E6" w:rsidP="00EE74D6">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(d)</w:t>
      </w:r>
      <w:r w:rsidRPr="00687EAB">
        <w:rPr>
          <w:rFonts w:ascii="Arial" w:hAnsi="Arial" w:cs="Arial"/>
          <w:color w:val="000000"/>
          <w:sz w:val="20"/>
          <w:szCs w:val="20"/>
        </w:rPr>
        <w:t> Alternate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w:t>
      </w:r>
    </w:p>
    <w:p w14:paraId="3C5AD609" w14:textId="77777777" w:rsidR="007E38E6" w:rsidRPr="00687EAB"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(1)</w:t>
      </w:r>
      <w:r w:rsidRPr="00687EAB">
        <w:rPr>
          <w:rFonts w:ascii="Arial" w:hAnsi="Arial" w:cs="Arial"/>
          <w:color w:val="000000"/>
          <w:sz w:val="20"/>
          <w:szCs w:val="20"/>
        </w:rPr>
        <w:t>   When an offer includes foreign construction material, other than designated country construction material, that is not listed by the Government in this solicitation in paragraph (b)(3) of FAR clause </w:t>
      </w:r>
      <w:hyperlink r:id="rId57"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the offeror also may submit an alternate offer based on use of equivalent domestic or designated country construction material.</w:t>
      </w:r>
    </w:p>
    <w:p w14:paraId="03D1DCA8" w14:textId="77777777" w:rsidR="007E38E6" w:rsidRPr="00687EAB"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(2)</w:t>
      </w:r>
      <w:r w:rsidRPr="00687EAB">
        <w:rPr>
          <w:rFonts w:ascii="Arial" w:hAnsi="Arial" w:cs="Arial"/>
          <w:color w:val="000000"/>
          <w:sz w:val="20"/>
          <w:szCs w:val="20"/>
        </w:rPr>
        <w:t>   If an alternate offer is submitted, the offeror shall submit a separate </w:t>
      </w:r>
      <w:hyperlink r:id="rId58" w:tgtFrame="_blank" w:tooltip="Standard Form 1442" w:history="1">
        <w:r w:rsidRPr="00687EAB">
          <w:rPr>
            <w:rFonts w:ascii="Arial" w:hAnsi="Arial" w:cs="Arial"/>
            <w:color w:val="0000FF"/>
            <w:sz w:val="20"/>
            <w:szCs w:val="20"/>
            <w:u w:val="single"/>
            <w:bdr w:val="none" w:sz="0" w:space="0" w:color="auto" w:frame="1"/>
          </w:rPr>
          <w:t>Standard Form 1442</w:t>
        </w:r>
      </w:hyperlink>
      <w:r w:rsidRPr="00687EAB">
        <w:rPr>
          <w:rFonts w:ascii="Arial" w:hAnsi="Arial" w:cs="Arial"/>
          <w:color w:val="000000"/>
          <w:sz w:val="20"/>
          <w:szCs w:val="20"/>
        </w:rPr>
        <w:t> for the alternate offer, and a separate price comparison table prepared in accordance with paragraphs (c) and (d) of FAR clause </w:t>
      </w:r>
      <w:hyperlink r:id="rId59"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for the offer that is based on the use of any foreign construction material for which the Government has not yet determined an exception applies.</w:t>
      </w:r>
    </w:p>
    <w:p w14:paraId="250AD427" w14:textId="77777777" w:rsidR="007E38E6" w:rsidRPr="00687EAB"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color w:val="000000"/>
          <w:sz w:val="20"/>
          <w:szCs w:val="20"/>
        </w:rPr>
      </w:pPr>
      <w:r w:rsidRPr="00687EAB">
        <w:rPr>
          <w:rFonts w:ascii="Arial" w:hAnsi="Arial" w:cs="Arial"/>
          <w:color w:val="000000"/>
          <w:sz w:val="20"/>
          <w:szCs w:val="20"/>
        </w:rPr>
        <w:t> </w:t>
      </w:r>
      <w:r w:rsidRPr="00687EAB">
        <w:rPr>
          <w:rFonts w:ascii="Arial" w:hAnsi="Arial" w:cs="Arial"/>
          <w:color w:val="000000"/>
          <w:sz w:val="20"/>
          <w:szCs w:val="20"/>
          <w:bdr w:val="none" w:sz="0" w:space="0" w:color="auto" w:frame="1"/>
        </w:rPr>
        <w:t>(3)</w:t>
      </w:r>
      <w:r w:rsidRPr="00687EAB">
        <w:rPr>
          <w:rFonts w:ascii="Arial" w:hAnsi="Arial" w:cs="Arial"/>
          <w:color w:val="000000"/>
          <w:sz w:val="20"/>
          <w:szCs w:val="20"/>
        </w:rPr>
        <w:t>   If the Government determines that a particular exception requested in accordance with paragraph (c) of FAR clause </w:t>
      </w:r>
      <w:hyperlink r:id="rId60"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does not apply, the Government will evaluate only those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based on use of the equivalent domestic or designated country construction material, and the offeror shall be required to furnish such domestic or designated country construction material. An offer based on use of the foreign construction material for which an exception was requested-</w:t>
      </w:r>
    </w:p>
    <w:p w14:paraId="2B799BB5" w14:textId="708CCD3E" w:rsidR="007E38E6" w:rsidRPr="00687EAB" w:rsidRDefault="007E38E6" w:rsidP="00A902C5">
      <w:pPr>
        <w:shd w:val="clear" w:color="auto" w:fill="FFFFFF"/>
        <w:spacing w:before="100" w:beforeAutospacing="1" w:after="100" w:afterAutospacing="1"/>
        <w:ind w:left="239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(i)</w:t>
      </w:r>
      <w:r w:rsidRPr="00687EAB">
        <w:rPr>
          <w:rFonts w:ascii="Arial" w:hAnsi="Arial" w:cs="Arial"/>
          <w:color w:val="000000"/>
          <w:sz w:val="20"/>
          <w:szCs w:val="20"/>
        </w:rPr>
        <w:t> Will be rejected as nonresponsive if this acquisition is conducted by sealed bidding; or</w:t>
      </w:r>
    </w:p>
    <w:p w14:paraId="1E40CE57" w14:textId="4C1AEB5F" w:rsidR="00F9191B" w:rsidRDefault="007E38E6" w:rsidP="007E38E6">
      <w:pPr>
        <w:spacing w:after="0"/>
        <w:rPr>
          <w:rFonts w:ascii="Arial" w:hAnsi="Arial" w:cs="Arial"/>
          <w:i/>
          <w:iCs/>
          <w:sz w:val="20"/>
          <w:szCs w:val="20"/>
        </w:rPr>
      </w:pPr>
      <w:r w:rsidRPr="00687EAB">
        <w:rPr>
          <w:rFonts w:ascii="Arial" w:hAnsi="Arial" w:cs="Arial"/>
          <w:color w:val="000000"/>
          <w:sz w:val="20"/>
          <w:szCs w:val="20"/>
          <w:bdr w:val="none" w:sz="0" w:space="0" w:color="auto" w:frame="1"/>
        </w:rPr>
        <w:t>               </w:t>
      </w:r>
      <w:r w:rsidRPr="00687EAB">
        <w:rPr>
          <w:rFonts w:ascii="Arial" w:hAnsi="Arial" w:cs="Arial"/>
          <w:color w:val="000000"/>
          <w:sz w:val="20"/>
          <w:szCs w:val="20"/>
        </w:rPr>
        <w:t> </w:t>
      </w:r>
      <w:r w:rsidR="00A902C5">
        <w:rPr>
          <w:rFonts w:ascii="Arial" w:hAnsi="Arial" w:cs="Arial"/>
          <w:color w:val="000000"/>
          <w:sz w:val="20"/>
          <w:szCs w:val="20"/>
        </w:rPr>
        <w:tab/>
      </w:r>
      <w:r w:rsidR="00A902C5">
        <w:rPr>
          <w:rFonts w:ascii="Arial" w:hAnsi="Arial" w:cs="Arial"/>
          <w:color w:val="000000"/>
          <w:sz w:val="20"/>
          <w:szCs w:val="20"/>
        </w:rPr>
        <w:tab/>
        <w:t xml:space="preserve">    </w:t>
      </w:r>
      <w:r w:rsidRPr="00687EAB">
        <w:rPr>
          <w:rFonts w:ascii="Arial" w:hAnsi="Arial" w:cs="Arial"/>
          <w:color w:val="000000"/>
          <w:sz w:val="20"/>
          <w:szCs w:val="20"/>
          <w:bdr w:val="none" w:sz="0" w:space="0" w:color="auto" w:frame="1"/>
        </w:rPr>
        <w:t>(ii)</w:t>
      </w:r>
      <w:r w:rsidRPr="00687EAB">
        <w:rPr>
          <w:rFonts w:ascii="Arial" w:hAnsi="Arial" w:cs="Arial"/>
          <w:color w:val="000000"/>
          <w:sz w:val="20"/>
          <w:szCs w:val="20"/>
        </w:rPr>
        <w:t> May be accepted if revised during negotiations.</w:t>
      </w:r>
    </w:p>
    <w:p w14:paraId="5603ACF2" w14:textId="63B275FB" w:rsidR="00FD3430" w:rsidRPr="002F7292" w:rsidRDefault="00A108FF" w:rsidP="007D7BBB">
      <w:pPr>
        <w:pStyle w:val="ClauseHeading2"/>
        <w:numPr>
          <w:ilvl w:val="0"/>
          <w:numId w:val="51"/>
        </w:numPr>
        <w:ind w:left="360"/>
        <w:rPr>
          <w:rFonts w:cs="Arial"/>
          <w:lang w:bidi="ar-SA"/>
        </w:rPr>
      </w:pPr>
      <w:bookmarkStart w:id="698" w:name="_Toc197677879"/>
      <w:bookmarkStart w:id="699" w:name="_Toc233284473"/>
      <w:bookmarkStart w:id="700" w:name="_Toc83630923"/>
      <w:bookmarkStart w:id="701" w:name="_Toc83632248"/>
      <w:bookmarkStart w:id="702" w:name="_Toc83633245"/>
      <w:bookmarkStart w:id="703" w:name="_Toc84833596"/>
      <w:bookmarkStart w:id="704" w:name="_Toc84918695"/>
      <w:bookmarkStart w:id="705" w:name="_Toc84918882"/>
      <w:bookmarkStart w:id="706" w:name="_Toc85552278"/>
      <w:bookmarkEnd w:id="698"/>
      <w:r>
        <w:rPr>
          <w:rFonts w:cs="Arial"/>
        </w:rPr>
        <w:t>Wage Rate R</w:t>
      </w:r>
      <w:r w:rsidR="00FA29BD">
        <w:rPr>
          <w:rFonts w:cs="Arial"/>
        </w:rPr>
        <w:t>e</w:t>
      </w:r>
      <w:r>
        <w:rPr>
          <w:rFonts w:cs="Arial"/>
        </w:rPr>
        <w:t>quirements</w:t>
      </w:r>
      <w:r w:rsidR="00FA29BD">
        <w:rPr>
          <w:rFonts w:cs="Arial"/>
        </w:rPr>
        <w:t xml:space="preserve"> (Construction) Statute</w:t>
      </w:r>
      <w:bookmarkEnd w:id="699"/>
    </w:p>
    <w:p w14:paraId="1B105E70" w14:textId="2EBC0452" w:rsidR="00EB71AB" w:rsidRPr="000C6219" w:rsidRDefault="0009478F" w:rsidP="00D9586B">
      <w:pPr>
        <w:spacing w:after="0"/>
        <w:rPr>
          <w:rFonts w:ascii="Arial" w:hAnsi="Arial" w:cs="Arial"/>
          <w:sz w:val="20"/>
          <w:szCs w:val="20"/>
        </w:rPr>
      </w:pPr>
      <w:r w:rsidRPr="000C6219">
        <w:rPr>
          <w:rFonts w:ascii="Arial" w:hAnsi="Arial" w:cs="Arial"/>
          <w:sz w:val="20"/>
          <w:szCs w:val="20"/>
        </w:rPr>
        <w:t>In accordance with FAR 52.222-6, this Subcontract is subject to the Wage Rate Requirements (Construction) statute (formerly known as the Davis Bacon Act).  It is the Subcontractor’s responsibility to ensure their employees are properly classified in accordance with the Wage Rate Requirements for the work assigned for the entire duration of this Subcontract as delineated in the attached Wage Determination.  The Subcontractor shall pay laborers and mechanics employed and working upon the site of work in the performance of this Subcontract no less than the prevailing wage and bona fide fringe benefits rate in accordance with the appropriate job classification as per the Schedule of Wages</w:t>
      </w:r>
      <w:r w:rsidR="00B42CBD">
        <w:rPr>
          <w:rFonts w:ascii="Arial" w:hAnsi="Arial" w:cs="Arial"/>
          <w:sz w:val="20"/>
          <w:szCs w:val="20"/>
        </w:rPr>
        <w:t>.</w:t>
      </w:r>
    </w:p>
    <w:p w14:paraId="5FDA19B5" w14:textId="73E74FE5" w:rsidR="00D84524" w:rsidRDefault="00D84524" w:rsidP="00EB71AB">
      <w:pPr>
        <w:keepLines/>
        <w:spacing w:after="0"/>
        <w:rPr>
          <w:rFonts w:ascii="Arial" w:hAnsi="Arial" w:cs="Arial"/>
          <w:color w:val="000000"/>
          <w:sz w:val="20"/>
          <w:szCs w:val="20"/>
        </w:rPr>
      </w:pPr>
      <w:r w:rsidRPr="36691FDC">
        <w:rPr>
          <w:rFonts w:ascii="Arial" w:hAnsi="Arial" w:cs="Arial"/>
          <w:color w:val="000000" w:themeColor="text1"/>
          <w:sz w:val="20"/>
          <w:szCs w:val="20"/>
        </w:rPr>
        <w:t>The Construction Wage Rate Requirements (formerly known as the Davis-Bacon Act) apply to this Subcontract. Wage Determination</w:t>
      </w:r>
      <w:r w:rsidR="00B55879">
        <w:rPr>
          <w:rFonts w:ascii="Arial" w:hAnsi="Arial" w:cs="Arial"/>
          <w:color w:val="000000" w:themeColor="text1"/>
          <w:sz w:val="20"/>
          <w:szCs w:val="20"/>
        </w:rPr>
        <w:t xml:space="preserve"> </w:t>
      </w:r>
      <w:sdt>
        <w:sdtPr>
          <w:rPr>
            <w:rFonts w:ascii="Arial" w:hAnsi="Arial" w:cs="Arial"/>
            <w:sz w:val="20"/>
            <w:szCs w:val="20"/>
          </w:rPr>
          <w:id w:val="-931197103"/>
          <w15:color w:val="FF0000"/>
          <w:text/>
        </w:sdtPr>
        <w:sdtEndPr/>
        <w:sdtContent>
          <w:r w:rsidR="00957163">
            <w:rPr>
              <w:rFonts w:ascii="Arial" w:hAnsi="Arial" w:cs="Arial"/>
              <w:sz w:val="20"/>
              <w:szCs w:val="20"/>
            </w:rPr>
            <w:t>NV202</w:t>
          </w:r>
          <w:r w:rsidR="00395019">
            <w:rPr>
              <w:rFonts w:ascii="Arial" w:hAnsi="Arial" w:cs="Arial"/>
              <w:sz w:val="20"/>
              <w:szCs w:val="20"/>
            </w:rPr>
            <w:t>5</w:t>
          </w:r>
          <w:r w:rsidR="00957163">
            <w:rPr>
              <w:rFonts w:ascii="Arial" w:hAnsi="Arial" w:cs="Arial"/>
              <w:sz w:val="20"/>
              <w:szCs w:val="20"/>
            </w:rPr>
            <w:t>0002</w:t>
          </w:r>
        </w:sdtContent>
      </w:sdt>
      <w:r w:rsidRPr="36691FDC">
        <w:rPr>
          <w:rFonts w:ascii="Arial" w:hAnsi="Arial" w:cs="Arial"/>
          <w:color w:val="000000" w:themeColor="text1"/>
          <w:sz w:val="20"/>
          <w:szCs w:val="20"/>
        </w:rPr>
        <w:t xml:space="preserve"> is attached.</w:t>
      </w:r>
    </w:p>
    <w:p w14:paraId="2A7DFDB5" w14:textId="77777777" w:rsidR="00AB7403" w:rsidRPr="00D84524" w:rsidRDefault="00AB7403" w:rsidP="00EB71AB">
      <w:pPr>
        <w:keepLines/>
        <w:spacing w:after="0"/>
        <w:rPr>
          <w:rFonts w:ascii="Arial" w:hAnsi="Arial" w:cs="Arial"/>
          <w:color w:val="000000"/>
          <w:sz w:val="20"/>
          <w:szCs w:val="20"/>
        </w:rPr>
      </w:pPr>
    </w:p>
    <w:p w14:paraId="4D190F7E" w14:textId="77777777" w:rsidR="00D84524" w:rsidRPr="00D84524" w:rsidRDefault="00D84524" w:rsidP="00EB71AB">
      <w:pPr>
        <w:spacing w:after="0"/>
        <w:rPr>
          <w:rFonts w:ascii="Arial" w:hAnsi="Arial" w:cs="Arial"/>
          <w:color w:val="000000"/>
          <w:sz w:val="20"/>
          <w:szCs w:val="20"/>
        </w:rPr>
      </w:pPr>
      <w:r w:rsidRPr="00D84524">
        <w:rPr>
          <w:rFonts w:ascii="Arial" w:hAnsi="Arial" w:cs="Arial"/>
          <w:color w:val="000000"/>
          <w:sz w:val="20"/>
          <w:szCs w:val="20"/>
        </w:rPr>
        <w:t xml:space="preserve">The Supplement for PLA Hourly Wage and Fringe Benefit Rates is available at: </w:t>
      </w:r>
    </w:p>
    <w:p w14:paraId="2F02BF35" w14:textId="1D1D86E5" w:rsidR="00736B33" w:rsidRPr="007803B8" w:rsidRDefault="00CF4B96" w:rsidP="00D9586B">
      <w:pPr>
        <w:spacing w:after="0"/>
        <w:rPr>
          <w:rFonts w:ascii="Arial" w:hAnsi="Arial" w:cs="Arial"/>
          <w:sz w:val="20"/>
          <w:szCs w:val="22"/>
        </w:rPr>
      </w:pPr>
      <w:hyperlink r:id="rId61" w:history="1">
        <w:r w:rsidRPr="007803B8">
          <w:rPr>
            <w:rStyle w:val="Hyperlink"/>
            <w:rFonts w:ascii="Arial" w:hAnsi="Arial" w:cs="Arial"/>
            <w:sz w:val="20"/>
            <w:szCs w:val="22"/>
          </w:rPr>
          <w:t>https://nnss.gov/wp-content/uploads/FY26WageSupplement.pdf</w:t>
        </w:r>
      </w:hyperlink>
    </w:p>
    <w:p w14:paraId="53143C6D" w14:textId="77777777" w:rsidR="00CF4B96" w:rsidRPr="000C6219" w:rsidRDefault="00CF4B96" w:rsidP="00D9586B">
      <w:pPr>
        <w:spacing w:after="0"/>
        <w:rPr>
          <w:rFonts w:ascii="Arial" w:hAnsi="Arial" w:cs="Arial"/>
          <w:sz w:val="20"/>
          <w:szCs w:val="20"/>
        </w:rPr>
      </w:pPr>
    </w:p>
    <w:p w14:paraId="4D6460FB" w14:textId="187105DD" w:rsidR="0062430D" w:rsidRPr="000C6219" w:rsidRDefault="0009478F" w:rsidP="002F7292">
      <w:pPr>
        <w:spacing w:after="0"/>
        <w:rPr>
          <w:rFonts w:cs="Arial"/>
          <w:lang w:bidi="ar-SA"/>
        </w:rPr>
      </w:pPr>
      <w:r w:rsidRPr="000C6219">
        <w:rPr>
          <w:rFonts w:ascii="Arial" w:hAnsi="Arial" w:cs="Arial"/>
          <w:sz w:val="20"/>
          <w:szCs w:val="20"/>
        </w:rPr>
        <w:t>Any lower</w:t>
      </w:r>
      <w:r w:rsidR="00601E10">
        <w:rPr>
          <w:rFonts w:ascii="Arial" w:hAnsi="Arial" w:cs="Arial"/>
          <w:sz w:val="20"/>
          <w:szCs w:val="20"/>
        </w:rPr>
        <w:t>-</w:t>
      </w:r>
      <w:r w:rsidRPr="000C6219">
        <w:rPr>
          <w:rFonts w:ascii="Arial" w:hAnsi="Arial" w:cs="Arial"/>
          <w:sz w:val="20"/>
          <w:szCs w:val="20"/>
        </w:rPr>
        <w:t>tier subcontract(s) issued shall include a clause or provision to further flow down these requirements in full to subsequent lower</w:t>
      </w:r>
      <w:r w:rsidR="00601E10">
        <w:rPr>
          <w:rFonts w:ascii="Arial" w:hAnsi="Arial" w:cs="Arial"/>
          <w:sz w:val="20"/>
          <w:szCs w:val="20"/>
        </w:rPr>
        <w:t>-</w:t>
      </w:r>
      <w:r w:rsidRPr="000C6219">
        <w:rPr>
          <w:rFonts w:ascii="Arial" w:hAnsi="Arial" w:cs="Arial"/>
          <w:sz w:val="20"/>
          <w:szCs w:val="20"/>
        </w:rPr>
        <w:t>tier Subcontractors.</w:t>
      </w:r>
      <w:r w:rsidR="00586BD2" w:rsidRPr="000C6219" w:rsidDel="00586BD2">
        <w:rPr>
          <w:rFonts w:cs="Arial"/>
          <w:sz w:val="20"/>
          <w:szCs w:val="20"/>
        </w:rPr>
        <w:t xml:space="preserve"> </w:t>
      </w:r>
      <w:bookmarkStart w:id="707" w:name="_Toc128039327"/>
    </w:p>
    <w:p w14:paraId="262AFD1F" w14:textId="3344CEC3" w:rsidR="00F653E1" w:rsidRPr="002F7292" w:rsidRDefault="00AD223A" w:rsidP="007D7BBB">
      <w:pPr>
        <w:pStyle w:val="ClauseHeading2"/>
        <w:numPr>
          <w:ilvl w:val="0"/>
          <w:numId w:val="51"/>
        </w:numPr>
        <w:ind w:left="360"/>
        <w:rPr>
          <w:rFonts w:cs="Arial"/>
          <w:lang w:bidi="ar-SA"/>
        </w:rPr>
      </w:pPr>
      <w:bookmarkStart w:id="708" w:name="_Toc233284474"/>
      <w:bookmarkEnd w:id="707"/>
      <w:r>
        <w:rPr>
          <w:rFonts w:cs="Arial"/>
        </w:rPr>
        <w:lastRenderedPageBreak/>
        <w:t xml:space="preserve">Construction Labor </w:t>
      </w:r>
      <w:r w:rsidR="00586BD2" w:rsidRPr="070BD58E">
        <w:rPr>
          <w:rFonts w:cs="Arial"/>
          <w:lang w:bidi="ar-SA"/>
        </w:rPr>
        <w:t>Standards</w:t>
      </w:r>
      <w:bookmarkEnd w:id="708"/>
    </w:p>
    <w:p w14:paraId="53F6CF67" w14:textId="0F712369" w:rsidR="0062430D" w:rsidRPr="000C6219" w:rsidRDefault="0062430D" w:rsidP="0062430D">
      <w:pPr>
        <w:keepNext/>
        <w:keepLines/>
        <w:spacing w:before="120"/>
        <w:rPr>
          <w:rFonts w:ascii="Arial" w:hAnsi="Arial" w:cs="Arial"/>
          <w:color w:val="000000"/>
          <w:sz w:val="20"/>
          <w:szCs w:val="20"/>
        </w:rPr>
      </w:pPr>
      <w:r w:rsidRPr="000C6219">
        <w:rPr>
          <w:rFonts w:ascii="Arial" w:hAnsi="Arial" w:cs="Arial"/>
          <w:color w:val="000000"/>
          <w:sz w:val="20"/>
          <w:szCs w:val="20"/>
        </w:rPr>
        <w:t xml:space="preserve">The Subcontractor shall complete Standard Form (SF)1413, Part II Acknowledgment of Subcontractor and provide to </w:t>
      </w:r>
      <w:r w:rsidRPr="0053004A">
        <w:rPr>
          <w:rFonts w:ascii="Arial" w:hAnsi="Arial" w:cs="Arial"/>
          <w:color w:val="000000"/>
          <w:sz w:val="20"/>
          <w:szCs w:val="20"/>
        </w:rPr>
        <w:t xml:space="preserve">the </w:t>
      </w:r>
      <w:r w:rsidR="00A71FFE" w:rsidRPr="002F7292">
        <w:rPr>
          <w:rFonts w:ascii="Arial" w:hAnsi="Arial" w:cs="Arial"/>
          <w:color w:val="000000"/>
          <w:sz w:val="20"/>
          <w:szCs w:val="20"/>
        </w:rPr>
        <w:t xml:space="preserve">Procurement </w:t>
      </w:r>
      <w:r w:rsidR="006A1140" w:rsidRPr="002F7292">
        <w:rPr>
          <w:rFonts w:ascii="Arial" w:hAnsi="Arial" w:cs="Arial"/>
          <w:color w:val="000000"/>
          <w:sz w:val="20"/>
          <w:szCs w:val="20"/>
        </w:rPr>
        <w:t>Specialist</w:t>
      </w:r>
      <w:r w:rsidRPr="002F7292">
        <w:rPr>
          <w:rFonts w:ascii="Arial" w:hAnsi="Arial" w:cs="Arial"/>
          <w:color w:val="000000"/>
          <w:sz w:val="20"/>
          <w:szCs w:val="20"/>
        </w:rPr>
        <w:t xml:space="preserve"> within 10 days after award</w:t>
      </w:r>
      <w:r w:rsidRPr="000C6219">
        <w:rPr>
          <w:rFonts w:ascii="Arial" w:hAnsi="Arial" w:cs="Arial"/>
          <w:color w:val="000000"/>
          <w:sz w:val="20"/>
          <w:szCs w:val="20"/>
        </w:rPr>
        <w:t xml:space="preserve">.  </w:t>
      </w:r>
    </w:p>
    <w:p w14:paraId="1DB5D875" w14:textId="59147F96" w:rsidR="00D9586B" w:rsidRDefault="00D9586B" w:rsidP="00D9586B">
      <w:pPr>
        <w:spacing w:after="0"/>
        <w:rPr>
          <w:rFonts w:ascii="Arial" w:hAnsi="Arial" w:cs="Arial"/>
          <w:sz w:val="20"/>
          <w:szCs w:val="20"/>
        </w:rPr>
      </w:pPr>
      <w:r w:rsidRPr="000C6219">
        <w:rPr>
          <w:rFonts w:ascii="Arial" w:hAnsi="Arial" w:cs="Arial"/>
          <w:sz w:val="20"/>
          <w:szCs w:val="20"/>
        </w:rPr>
        <w:t>Any lower</w:t>
      </w:r>
      <w:r w:rsidR="00601E10">
        <w:rPr>
          <w:rFonts w:ascii="Arial" w:hAnsi="Arial" w:cs="Arial"/>
          <w:sz w:val="20"/>
          <w:szCs w:val="20"/>
        </w:rPr>
        <w:t>-</w:t>
      </w:r>
      <w:r w:rsidRPr="000C6219">
        <w:rPr>
          <w:rFonts w:ascii="Arial" w:hAnsi="Arial" w:cs="Arial"/>
          <w:sz w:val="20"/>
          <w:szCs w:val="20"/>
        </w:rPr>
        <w:t>tier subcontract(s) issued shall include a clause or provision to further flow down these requirements in full to subsequent lower</w:t>
      </w:r>
      <w:r w:rsidR="00601E10">
        <w:rPr>
          <w:rFonts w:ascii="Arial" w:hAnsi="Arial" w:cs="Arial"/>
          <w:sz w:val="20"/>
          <w:szCs w:val="20"/>
        </w:rPr>
        <w:t>-</w:t>
      </w:r>
      <w:r w:rsidRPr="000C6219">
        <w:rPr>
          <w:rFonts w:ascii="Arial" w:hAnsi="Arial" w:cs="Arial"/>
          <w:sz w:val="20"/>
          <w:szCs w:val="20"/>
        </w:rPr>
        <w:t>tier Subcontractors.</w:t>
      </w:r>
    </w:p>
    <w:p w14:paraId="4E03D5B9" w14:textId="6DA16112" w:rsidR="00957163" w:rsidRDefault="00957163" w:rsidP="007D7BBB">
      <w:pPr>
        <w:pStyle w:val="ClauseHeading2"/>
        <w:numPr>
          <w:ilvl w:val="0"/>
          <w:numId w:val="51"/>
        </w:numPr>
        <w:ind w:left="576" w:hanging="576"/>
        <w:rPr>
          <w:rFonts w:cs="Arial"/>
        </w:rPr>
      </w:pPr>
      <w:bookmarkStart w:id="709" w:name="_Toc229063059"/>
      <w:bookmarkStart w:id="710" w:name="_Toc233284475"/>
      <w:r w:rsidRPr="00D279B8">
        <w:rPr>
          <w:rFonts w:cs="Arial"/>
        </w:rPr>
        <w:t>Liquidated Damages – Construction, Supplies, Services, or Research and Development</w:t>
      </w:r>
      <w:bookmarkEnd w:id="709"/>
      <w:bookmarkEnd w:id="710"/>
    </w:p>
    <w:p w14:paraId="36DD5E10" w14:textId="03F6B0A7" w:rsidR="00957163" w:rsidRPr="00957163" w:rsidRDefault="00957163" w:rsidP="00957163">
      <w:pPr>
        <w:rPr>
          <w:lang w:bidi="ar-SA"/>
        </w:rPr>
      </w:pPr>
      <w:r w:rsidRPr="36691FDC">
        <w:rPr>
          <w:rFonts w:ascii="Arial" w:hAnsi="Arial" w:cs="Arial"/>
          <w:color w:val="000000" w:themeColor="text1"/>
          <w:sz w:val="20"/>
          <w:szCs w:val="20"/>
        </w:rPr>
        <w:t>C</w:t>
      </w:r>
      <w:r>
        <w:rPr>
          <w:rFonts w:ascii="Arial" w:hAnsi="Arial" w:cs="Arial"/>
          <w:color w:val="000000" w:themeColor="text1"/>
          <w:sz w:val="20"/>
          <w:szCs w:val="20"/>
        </w:rPr>
        <w:t xml:space="preserve">ontractor </w:t>
      </w:r>
      <w:r w:rsidRPr="36691FDC">
        <w:rPr>
          <w:rFonts w:ascii="Arial" w:hAnsi="Arial" w:cs="Arial"/>
          <w:color w:val="000000" w:themeColor="text1"/>
          <w:sz w:val="20"/>
          <w:szCs w:val="20"/>
        </w:rPr>
        <w:t>and S</w:t>
      </w:r>
      <w:r>
        <w:rPr>
          <w:rFonts w:ascii="Arial" w:hAnsi="Arial" w:cs="Arial"/>
          <w:color w:val="000000" w:themeColor="text1"/>
          <w:sz w:val="20"/>
          <w:szCs w:val="20"/>
        </w:rPr>
        <w:t>ubcontractor</w:t>
      </w:r>
      <w:r w:rsidRPr="36691FDC">
        <w:rPr>
          <w:rFonts w:ascii="Arial" w:hAnsi="Arial" w:cs="Arial"/>
          <w:color w:val="000000" w:themeColor="text1"/>
          <w:sz w:val="20"/>
          <w:szCs w:val="20"/>
        </w:rPr>
        <w:t xml:space="preserve"> agree that S</w:t>
      </w:r>
      <w:r>
        <w:rPr>
          <w:rFonts w:ascii="Arial" w:hAnsi="Arial" w:cs="Arial"/>
          <w:color w:val="000000" w:themeColor="text1"/>
          <w:sz w:val="20"/>
          <w:szCs w:val="20"/>
        </w:rPr>
        <w:t>ubcontractor’s</w:t>
      </w:r>
      <w:r w:rsidRPr="36691FDC">
        <w:rPr>
          <w:rFonts w:ascii="Arial" w:hAnsi="Arial" w:cs="Arial"/>
          <w:color w:val="000000" w:themeColor="text1"/>
          <w:sz w:val="20"/>
          <w:szCs w:val="20"/>
        </w:rPr>
        <w:t xml:space="preserve"> unexcused failure to complete the Work by the completion date specified in the Subcontract, Order, Line Item, etc. will result in C</w:t>
      </w:r>
      <w:r>
        <w:rPr>
          <w:rFonts w:ascii="Arial" w:hAnsi="Arial" w:cs="Arial"/>
          <w:color w:val="000000" w:themeColor="text1"/>
          <w:sz w:val="20"/>
          <w:szCs w:val="20"/>
        </w:rPr>
        <w:t>ontractor</w:t>
      </w:r>
      <w:r w:rsidRPr="36691FDC">
        <w:rPr>
          <w:rFonts w:ascii="Arial" w:hAnsi="Arial" w:cs="Arial"/>
          <w:color w:val="000000" w:themeColor="text1"/>
          <w:sz w:val="20"/>
          <w:szCs w:val="20"/>
        </w:rPr>
        <w:t xml:space="preserve"> incurring additional administrative and oversight costs. Because the exactness of the damages to C</w:t>
      </w:r>
      <w:r>
        <w:rPr>
          <w:rFonts w:ascii="Arial" w:hAnsi="Arial" w:cs="Arial"/>
          <w:color w:val="000000" w:themeColor="text1"/>
          <w:sz w:val="20"/>
          <w:szCs w:val="20"/>
        </w:rPr>
        <w:t>ontractor</w:t>
      </w:r>
      <w:r w:rsidRPr="36691FDC">
        <w:rPr>
          <w:rFonts w:ascii="Arial" w:hAnsi="Arial" w:cs="Arial"/>
          <w:color w:val="000000" w:themeColor="text1"/>
          <w:sz w:val="20"/>
          <w:szCs w:val="20"/>
        </w:rPr>
        <w:t xml:space="preserve"> which will result from an unexcused delay in completion of the Work is not determinable at this time, the parties have agreed upon, as liquidated damages and not as a penalty, the sum of</w:t>
      </w:r>
      <w:r>
        <w:rPr>
          <w:rFonts w:ascii="Arial" w:hAnsi="Arial" w:cs="Arial"/>
          <w:color w:val="000000" w:themeColor="text1"/>
          <w:sz w:val="20"/>
          <w:szCs w:val="20"/>
        </w:rPr>
        <w:t xml:space="preserve"> $</w:t>
      </w:r>
      <w:sdt>
        <w:sdtPr>
          <w:rPr>
            <w:rFonts w:ascii="Arial" w:hAnsi="Arial" w:cs="Arial"/>
            <w:sz w:val="20"/>
            <w:szCs w:val="20"/>
          </w:rPr>
          <w:id w:val="-1283719108"/>
          <w15:color w:val="FF0000"/>
          <w:text/>
        </w:sdtPr>
        <w:sdtEndPr/>
        <w:sdtContent>
          <w:r w:rsidRPr="00D279B8">
            <w:rPr>
              <w:rFonts w:ascii="Arial" w:hAnsi="Arial" w:cs="Arial"/>
              <w:sz w:val="20"/>
              <w:szCs w:val="20"/>
            </w:rPr>
            <w:t>TBD</w:t>
          </w:r>
        </w:sdtContent>
      </w:sdt>
      <w:r w:rsidRPr="36691FDC">
        <w:rPr>
          <w:rFonts w:ascii="Arial" w:hAnsi="Arial" w:cs="Arial"/>
          <w:color w:val="000000" w:themeColor="text1"/>
          <w:sz w:val="20"/>
          <w:szCs w:val="20"/>
        </w:rPr>
        <w:t xml:space="preserve"> for each day of unexcused delay. Liquidated damages are in addition to any other remedies available to the C</w:t>
      </w:r>
      <w:r>
        <w:rPr>
          <w:rFonts w:ascii="Arial" w:hAnsi="Arial" w:cs="Arial"/>
          <w:color w:val="000000" w:themeColor="text1"/>
          <w:sz w:val="20"/>
          <w:szCs w:val="20"/>
        </w:rPr>
        <w:t>ontractor</w:t>
      </w:r>
      <w:r w:rsidRPr="36691FDC">
        <w:rPr>
          <w:rFonts w:ascii="Arial" w:hAnsi="Arial" w:cs="Arial"/>
          <w:color w:val="000000" w:themeColor="text1"/>
          <w:sz w:val="20"/>
          <w:szCs w:val="20"/>
        </w:rPr>
        <w:t xml:space="preserve"> under this Subcontract or under law or equity, including the C</w:t>
      </w:r>
      <w:r>
        <w:rPr>
          <w:rFonts w:ascii="Arial" w:hAnsi="Arial" w:cs="Arial"/>
          <w:color w:val="000000" w:themeColor="text1"/>
          <w:sz w:val="20"/>
          <w:szCs w:val="20"/>
        </w:rPr>
        <w:t>ontractor</w:t>
      </w:r>
      <w:r w:rsidRPr="36691FDC">
        <w:rPr>
          <w:rFonts w:ascii="Arial" w:hAnsi="Arial" w:cs="Arial"/>
          <w:color w:val="000000" w:themeColor="text1"/>
          <w:sz w:val="20"/>
          <w:szCs w:val="20"/>
        </w:rPr>
        <w:t>’s right to terminate this S</w:t>
      </w:r>
      <w:r>
        <w:rPr>
          <w:rFonts w:ascii="Arial" w:hAnsi="Arial" w:cs="Arial"/>
          <w:color w:val="000000" w:themeColor="text1"/>
          <w:sz w:val="20"/>
          <w:szCs w:val="20"/>
        </w:rPr>
        <w:t>ubcontract</w:t>
      </w:r>
      <w:r w:rsidRPr="36691FDC">
        <w:rPr>
          <w:rFonts w:ascii="Arial" w:hAnsi="Arial" w:cs="Arial"/>
          <w:color w:val="000000" w:themeColor="text1"/>
          <w:sz w:val="20"/>
          <w:szCs w:val="20"/>
        </w:rPr>
        <w:t xml:space="preserve"> for default or convenience. Further, these liquidated damages are in addition to excess costs or repurchase.</w:t>
      </w:r>
    </w:p>
    <w:p w14:paraId="49F785C5" w14:textId="76FC743A" w:rsidR="003808FE" w:rsidRPr="00CF4B96" w:rsidRDefault="003808FE" w:rsidP="007D7BBB">
      <w:pPr>
        <w:pStyle w:val="ClauseHeading2"/>
        <w:numPr>
          <w:ilvl w:val="0"/>
          <w:numId w:val="51"/>
        </w:numPr>
        <w:ind w:left="576" w:hanging="576"/>
        <w:rPr>
          <w:rFonts w:cs="Arial"/>
          <w:lang w:bidi="ar-SA"/>
        </w:rPr>
      </w:pPr>
      <w:bookmarkStart w:id="711" w:name="_Toc233284476"/>
      <w:r w:rsidRPr="00CF4B96">
        <w:rPr>
          <w:rFonts w:cs="Arial"/>
        </w:rPr>
        <w:t xml:space="preserve">Fair </w:t>
      </w:r>
      <w:r w:rsidR="0091219E" w:rsidRPr="00CF4B96">
        <w:rPr>
          <w:rFonts w:cs="Arial"/>
        </w:rPr>
        <w:t>Labor</w:t>
      </w:r>
      <w:r w:rsidRPr="00CF4B96">
        <w:rPr>
          <w:rFonts w:cs="Arial"/>
        </w:rPr>
        <w:t xml:space="preserve"> Standards Act and Service Contract </w:t>
      </w:r>
      <w:r w:rsidR="00204C55" w:rsidRPr="00CF4B96">
        <w:rPr>
          <w:rFonts w:cs="Arial"/>
        </w:rPr>
        <w:t>Labor</w:t>
      </w:r>
      <w:r w:rsidR="00863895" w:rsidRPr="00CF4B96">
        <w:rPr>
          <w:rFonts w:cs="Arial"/>
        </w:rPr>
        <w:t xml:space="preserve"> Standards</w:t>
      </w:r>
      <w:r w:rsidRPr="00CF4B96">
        <w:rPr>
          <w:rFonts w:cs="Arial"/>
        </w:rPr>
        <w:t xml:space="preserve"> – Price Ad</w:t>
      </w:r>
      <w:r w:rsidR="00ED7307" w:rsidRPr="00CF4B96">
        <w:rPr>
          <w:rFonts w:cs="Arial"/>
        </w:rPr>
        <w:t xml:space="preserve">justment (Multiple Year and Option Contracts) (FAR 52.222-43, </w:t>
      </w:r>
      <w:r w:rsidR="00863895" w:rsidRPr="00CF4B96">
        <w:rPr>
          <w:rFonts w:cs="Arial"/>
        </w:rPr>
        <w:t>Aug 2018</w:t>
      </w:r>
      <w:r w:rsidR="00ED7307" w:rsidRPr="00CF4B96">
        <w:rPr>
          <w:rFonts w:cs="Arial"/>
        </w:rPr>
        <w:t>)</w:t>
      </w:r>
      <w:bookmarkEnd w:id="711"/>
    </w:p>
    <w:bookmarkEnd w:id="700"/>
    <w:bookmarkEnd w:id="701"/>
    <w:bookmarkEnd w:id="702"/>
    <w:bookmarkEnd w:id="703"/>
    <w:bookmarkEnd w:id="704"/>
    <w:bookmarkEnd w:id="705"/>
    <w:bookmarkEnd w:id="706"/>
    <w:p w14:paraId="5FF64C26" w14:textId="77777777" w:rsidR="00070552" w:rsidRPr="00CC2242" w:rsidRDefault="00070552" w:rsidP="007D7BBB">
      <w:pPr>
        <w:pStyle w:val="ListParagraph"/>
        <w:numPr>
          <w:ilvl w:val="0"/>
          <w:numId w:val="19"/>
        </w:numPr>
        <w:tabs>
          <w:tab w:val="left" w:pos="1440"/>
        </w:tabs>
        <w:spacing w:before="120" w:after="120"/>
        <w:ind w:left="360"/>
        <w:contextualSpacing w:val="0"/>
        <w:rPr>
          <w:rFonts w:ascii="Arial" w:hAnsi="Arial" w:cs="Arial"/>
          <w:sz w:val="20"/>
          <w:szCs w:val="20"/>
        </w:rPr>
      </w:pPr>
      <w:r w:rsidRPr="000C6219">
        <w:rPr>
          <w:rFonts w:ascii="Arial" w:hAnsi="Arial" w:cs="Arial"/>
          <w:sz w:val="20"/>
          <w:szCs w:val="20"/>
        </w:rPr>
        <w:t xml:space="preserve">This clause applies to both Subcontracts subject to area prevailing wage determinations and </w:t>
      </w:r>
      <w:r w:rsidRPr="00CC2242">
        <w:rPr>
          <w:rFonts w:ascii="Arial" w:hAnsi="Arial" w:cs="Arial"/>
          <w:sz w:val="20"/>
          <w:szCs w:val="20"/>
        </w:rPr>
        <w:t xml:space="preserve">Subcontracts subject to collective bargaining agreements. </w:t>
      </w:r>
    </w:p>
    <w:p w14:paraId="06D43030" w14:textId="77777777" w:rsidR="00070552" w:rsidRPr="00CC2242" w:rsidRDefault="00070552" w:rsidP="007D7BBB">
      <w:pPr>
        <w:pStyle w:val="ListParagraph"/>
        <w:numPr>
          <w:ilvl w:val="0"/>
          <w:numId w:val="19"/>
        </w:numPr>
        <w:spacing w:before="120" w:after="120"/>
        <w:ind w:left="360"/>
        <w:contextualSpacing w:val="0"/>
        <w:rPr>
          <w:rFonts w:ascii="Arial" w:hAnsi="Arial" w:cs="Arial"/>
          <w:sz w:val="20"/>
          <w:szCs w:val="20"/>
        </w:rPr>
      </w:pPr>
      <w:r w:rsidRPr="00CC2242">
        <w:rPr>
          <w:rFonts w:ascii="Arial" w:hAnsi="Arial" w:cs="Arial"/>
          <w:sz w:val="20"/>
          <w:szCs w:val="20"/>
        </w:rPr>
        <w:t xml:space="preserve">The Subcontractor warrants that the prices in this Subcontract do not include any allowance for any contingency to cover increased costs for which adjustment is provided under this clause. </w:t>
      </w:r>
    </w:p>
    <w:p w14:paraId="154967DF" w14:textId="3DE09733" w:rsidR="00070552" w:rsidRPr="000C6219" w:rsidRDefault="00070552" w:rsidP="007D7BBB">
      <w:pPr>
        <w:pStyle w:val="ListParagraph"/>
        <w:numPr>
          <w:ilvl w:val="0"/>
          <w:numId w:val="19"/>
        </w:numPr>
        <w:spacing w:before="120" w:after="120"/>
        <w:ind w:left="360"/>
        <w:contextualSpacing w:val="0"/>
        <w:rPr>
          <w:rFonts w:ascii="Arial" w:hAnsi="Arial" w:cs="Arial"/>
          <w:sz w:val="20"/>
          <w:szCs w:val="20"/>
        </w:rPr>
      </w:pPr>
      <w:r w:rsidRPr="00CC2242">
        <w:rPr>
          <w:rFonts w:ascii="Arial" w:hAnsi="Arial" w:cs="Arial"/>
          <w:sz w:val="20"/>
          <w:szCs w:val="20"/>
        </w:rPr>
        <w:t xml:space="preserve">The wage determination, issued under the Service Contract </w:t>
      </w:r>
      <w:r w:rsidR="00F2436E">
        <w:rPr>
          <w:rFonts w:ascii="Arial" w:hAnsi="Arial" w:cs="Arial"/>
          <w:sz w:val="20"/>
          <w:szCs w:val="20"/>
        </w:rPr>
        <w:t xml:space="preserve">Labor Standards statute, </w:t>
      </w:r>
      <w:r w:rsidR="00FB3921">
        <w:rPr>
          <w:rFonts w:ascii="Arial" w:hAnsi="Arial" w:cs="Arial"/>
          <w:sz w:val="20"/>
          <w:szCs w:val="20"/>
        </w:rPr>
        <w:t>(41 U.S.C. Chapter 67)</w:t>
      </w:r>
      <w:r w:rsidRPr="00CC2242">
        <w:rPr>
          <w:rFonts w:ascii="Arial" w:hAnsi="Arial" w:cs="Arial"/>
          <w:sz w:val="20"/>
          <w:szCs w:val="20"/>
        </w:rPr>
        <w:t>, by</w:t>
      </w:r>
      <w:r w:rsidRPr="000C6219">
        <w:rPr>
          <w:rFonts w:ascii="Arial" w:hAnsi="Arial" w:cs="Arial"/>
          <w:sz w:val="20"/>
          <w:szCs w:val="20"/>
        </w:rPr>
        <w:t xml:space="preserve"> the Administrator, Wage and Hour Division, Employment Standards Administration, U.S. Department of Labor, current on the anniversary date of a multiple year Subcontract or the beginning of each renewal option period, shall apply to this Subcontract.  If no such determination has been made applicable to this Subcontract, then the Federal minimum wage as established by section 6(a)(1) of the Fair Labor Standards Act of 1938, as amended, (29 U.S.C. 206) current on the anniversary date of a multiple year Subcontract or the beginning of each renewal option period, shall apply to this Subcontract. </w:t>
      </w:r>
    </w:p>
    <w:p w14:paraId="3C22A5F6" w14:textId="77777777" w:rsidR="00070552" w:rsidRPr="000C6219" w:rsidRDefault="00070552" w:rsidP="007D7BBB">
      <w:pPr>
        <w:pStyle w:val="ListParagraph"/>
        <w:numPr>
          <w:ilvl w:val="0"/>
          <w:numId w:val="19"/>
        </w:numPr>
        <w:spacing w:before="120" w:after="120"/>
        <w:ind w:left="360"/>
        <w:contextualSpacing w:val="0"/>
        <w:rPr>
          <w:rFonts w:ascii="Arial" w:hAnsi="Arial" w:cs="Arial"/>
          <w:sz w:val="20"/>
          <w:szCs w:val="20"/>
        </w:rPr>
      </w:pPr>
      <w:r w:rsidRPr="000C6219">
        <w:rPr>
          <w:rFonts w:ascii="Arial" w:hAnsi="Arial" w:cs="Arial"/>
          <w:sz w:val="20"/>
          <w:szCs w:val="20"/>
        </w:rPr>
        <w:t xml:space="preserve">The Subcontract price, Subcontract unit price labor rates, or fixed hourly labor rates will be adjusted to reflect the Subcontractor’s actual increase or decrease in applicable wages and fringe benefits to the extent that the increase is made to comply with, or the decrease </w:t>
      </w:r>
      <w:r w:rsidRPr="000C6219">
        <w:rPr>
          <w:rFonts w:ascii="Arial" w:hAnsi="Arial" w:cs="Arial"/>
          <w:sz w:val="20"/>
          <w:szCs w:val="20"/>
        </w:rPr>
        <w:tab/>
        <w:t>is voluntarily made by the Subcontractor as a result of:</w:t>
      </w:r>
    </w:p>
    <w:p w14:paraId="1845A0F1" w14:textId="77777777" w:rsidR="00070552" w:rsidRPr="000C6219" w:rsidRDefault="00070552" w:rsidP="007D7BBB">
      <w:pPr>
        <w:pStyle w:val="Usethisonefornumberedlist"/>
        <w:numPr>
          <w:ilvl w:val="0"/>
          <w:numId w:val="14"/>
        </w:numPr>
        <w:ind w:left="1440" w:hanging="720"/>
        <w:rPr>
          <w:rFonts w:ascii="Arial" w:hAnsi="Arial" w:cs="Arial"/>
          <w:sz w:val="20"/>
          <w:szCs w:val="20"/>
        </w:rPr>
      </w:pPr>
      <w:r w:rsidRPr="000C6219">
        <w:rPr>
          <w:rFonts w:ascii="Arial" w:hAnsi="Arial" w:cs="Arial"/>
          <w:sz w:val="20"/>
          <w:szCs w:val="20"/>
        </w:rPr>
        <w:t>The Department of Labor wage determination applicable on the anniversary date of the multiple year Subcontract, or at the beginning of the renewal option period.  For example, the prior year wage determination required a minimum wage rate of $4.00 per hour.  The Subcontractor chose to pay $4.10.  The new wage determination increases the minimum rate to $4.50 per hour.  Even if the S</w:t>
      </w:r>
      <w:r>
        <w:rPr>
          <w:rFonts w:ascii="Arial" w:hAnsi="Arial" w:cs="Arial"/>
          <w:sz w:val="20"/>
          <w:szCs w:val="20"/>
        </w:rPr>
        <w:t>ubcontractor</w:t>
      </w:r>
      <w:r w:rsidRPr="000C6219">
        <w:rPr>
          <w:rFonts w:ascii="Arial" w:hAnsi="Arial" w:cs="Arial"/>
          <w:sz w:val="20"/>
          <w:szCs w:val="20"/>
        </w:rPr>
        <w:t xml:space="preserve"> voluntarily increases the rate to $4.75 per hour, the allowable price adjustment is $.40 per hour;</w:t>
      </w:r>
    </w:p>
    <w:p w14:paraId="423BF778" w14:textId="77777777" w:rsidR="00070552" w:rsidRPr="000C6219" w:rsidRDefault="00070552" w:rsidP="007D7BBB">
      <w:pPr>
        <w:pStyle w:val="Usethisonefornumberedlist"/>
        <w:numPr>
          <w:ilvl w:val="0"/>
          <w:numId w:val="14"/>
        </w:numPr>
        <w:ind w:left="1440" w:hanging="720"/>
        <w:rPr>
          <w:rFonts w:ascii="Arial" w:hAnsi="Arial" w:cs="Arial"/>
          <w:sz w:val="20"/>
          <w:szCs w:val="20"/>
        </w:rPr>
      </w:pPr>
      <w:r w:rsidRPr="000C6219">
        <w:rPr>
          <w:rFonts w:ascii="Arial" w:hAnsi="Arial" w:cs="Arial"/>
          <w:sz w:val="20"/>
          <w:szCs w:val="20"/>
        </w:rPr>
        <w:t>An increased or decreased wage determination otherwise applied to the Subcontract by operation of law; or</w:t>
      </w:r>
    </w:p>
    <w:p w14:paraId="1191A019" w14:textId="77777777" w:rsidR="00070552" w:rsidRDefault="00070552" w:rsidP="007D7BBB">
      <w:pPr>
        <w:pStyle w:val="Usethisonefornumberedlist"/>
        <w:numPr>
          <w:ilvl w:val="0"/>
          <w:numId w:val="14"/>
        </w:numPr>
        <w:ind w:left="1440" w:hanging="720"/>
        <w:rPr>
          <w:rFonts w:ascii="Arial" w:hAnsi="Arial" w:cs="Arial"/>
          <w:sz w:val="20"/>
          <w:szCs w:val="20"/>
        </w:rPr>
      </w:pPr>
      <w:r w:rsidRPr="000C6219">
        <w:rPr>
          <w:rFonts w:ascii="Arial" w:hAnsi="Arial" w:cs="Arial"/>
          <w:sz w:val="20"/>
          <w:szCs w:val="20"/>
        </w:rPr>
        <w:lastRenderedPageBreak/>
        <w:t>An amendment to the Fair Labor Standards Act of 1938 that is enacted after award of this Subcontract, affects the minimum wage,</w:t>
      </w:r>
      <w:r>
        <w:rPr>
          <w:rFonts w:ascii="Arial" w:hAnsi="Arial" w:cs="Arial"/>
          <w:sz w:val="20"/>
          <w:szCs w:val="20"/>
        </w:rPr>
        <w:t xml:space="preserve"> and becomes applicable to this subcontract under law.</w:t>
      </w:r>
    </w:p>
    <w:p w14:paraId="1AB788F8" w14:textId="77777777" w:rsidR="00070552" w:rsidRPr="000C6219" w:rsidRDefault="00070552" w:rsidP="007D7BBB">
      <w:pPr>
        <w:pStyle w:val="Usethisonefornumberedlist"/>
        <w:numPr>
          <w:ilvl w:val="0"/>
          <w:numId w:val="19"/>
        </w:numPr>
        <w:ind w:left="360"/>
        <w:rPr>
          <w:rFonts w:ascii="Arial" w:hAnsi="Arial" w:cs="Arial"/>
          <w:sz w:val="20"/>
          <w:szCs w:val="20"/>
        </w:rPr>
      </w:pPr>
      <w:r w:rsidRPr="000C6219">
        <w:rPr>
          <w:rFonts w:ascii="Arial" w:hAnsi="Arial" w:cs="Arial"/>
          <w:sz w:val="20"/>
          <w:szCs w:val="20"/>
        </w:rPr>
        <w:t xml:space="preserve">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 </w:t>
      </w:r>
    </w:p>
    <w:p w14:paraId="0E0E5A2E" w14:textId="77777777" w:rsidR="00070552" w:rsidRPr="000C6219" w:rsidRDefault="00070552" w:rsidP="007D7BBB">
      <w:pPr>
        <w:pStyle w:val="ListParagraph"/>
        <w:numPr>
          <w:ilvl w:val="0"/>
          <w:numId w:val="19"/>
        </w:numPr>
        <w:spacing w:before="120" w:after="120"/>
        <w:ind w:left="360"/>
        <w:contextualSpacing w:val="0"/>
        <w:rPr>
          <w:rFonts w:ascii="Arial" w:hAnsi="Arial" w:cs="Arial"/>
          <w:sz w:val="20"/>
          <w:szCs w:val="20"/>
        </w:rPr>
      </w:pPr>
      <w:r>
        <w:rPr>
          <w:rFonts w:ascii="Arial" w:hAnsi="Arial" w:cs="Arial"/>
          <w:sz w:val="20"/>
          <w:szCs w:val="20"/>
        </w:rPr>
        <w:t xml:space="preserve">The Subcontractor shall notify </w:t>
      </w:r>
      <w:r w:rsidRPr="000C6219">
        <w:rPr>
          <w:rFonts w:ascii="Arial" w:hAnsi="Arial" w:cs="Arial"/>
          <w:sz w:val="20"/>
          <w:szCs w:val="20"/>
        </w:rPr>
        <w:t>MSTS of any increase claimed under this clause within 30 days after receiving a new wage determination unless this notification period is extended in writing by MSTS.  The Subcontractor shall promptly notify MSTS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which MSTS may reasonably require.  Upon agreement of the parties, the Subcontract price, Subcontract unit price labor rates, or fixed hourly rates shall be modified in writing.  The S</w:t>
      </w:r>
      <w:r>
        <w:rPr>
          <w:rFonts w:ascii="Arial" w:hAnsi="Arial" w:cs="Arial"/>
          <w:sz w:val="20"/>
          <w:szCs w:val="20"/>
        </w:rPr>
        <w:t xml:space="preserve">ubcontractor </w:t>
      </w:r>
      <w:r w:rsidRPr="000C6219">
        <w:rPr>
          <w:rFonts w:ascii="Arial" w:hAnsi="Arial" w:cs="Arial"/>
          <w:sz w:val="20"/>
          <w:szCs w:val="20"/>
        </w:rPr>
        <w:t xml:space="preserve">shall continue performance pending agreement on or determination of any such adjustment and its effective date. </w:t>
      </w:r>
    </w:p>
    <w:p w14:paraId="70BB5E15" w14:textId="57A64025" w:rsidR="00EE78D5" w:rsidRDefault="00070552" w:rsidP="007D7BBB">
      <w:pPr>
        <w:pStyle w:val="ListParagraph"/>
        <w:numPr>
          <w:ilvl w:val="0"/>
          <w:numId w:val="19"/>
        </w:numPr>
        <w:ind w:left="360"/>
        <w:rPr>
          <w:rFonts w:ascii="Arial" w:hAnsi="Arial" w:cs="Arial"/>
          <w:color w:val="000000" w:themeColor="text1"/>
          <w:sz w:val="20"/>
          <w:szCs w:val="20"/>
        </w:rPr>
      </w:pPr>
      <w:r w:rsidRPr="000C6219">
        <w:rPr>
          <w:rFonts w:ascii="Arial" w:hAnsi="Arial" w:cs="Arial"/>
          <w:sz w:val="20"/>
          <w:szCs w:val="20"/>
        </w:rPr>
        <w:t>MSTS or an authorized representative shall have access to and the right to examine any directly pertinent books, documents, papers, and records of the S</w:t>
      </w:r>
      <w:r>
        <w:rPr>
          <w:rFonts w:ascii="Arial" w:hAnsi="Arial" w:cs="Arial"/>
          <w:sz w:val="20"/>
          <w:szCs w:val="20"/>
        </w:rPr>
        <w:t>ubcontractor</w:t>
      </w:r>
      <w:r w:rsidRPr="000C6219">
        <w:rPr>
          <w:rFonts w:ascii="Arial" w:hAnsi="Arial" w:cs="Arial"/>
          <w:sz w:val="20"/>
          <w:szCs w:val="20"/>
        </w:rPr>
        <w:t xml:space="preserve"> until the expiration of 3 years after final payment under the Subcontract.</w:t>
      </w:r>
      <w:r w:rsidR="00E46849" w:rsidRPr="000C6219">
        <w:rPr>
          <w:rFonts w:ascii="Arial" w:hAnsi="Arial" w:cs="Arial"/>
          <w:sz w:val="20"/>
          <w:szCs w:val="20"/>
        </w:rPr>
        <w:t xml:space="preserve"> </w:t>
      </w:r>
    </w:p>
    <w:p w14:paraId="4E87B817" w14:textId="7AC2B165" w:rsidR="00B27BEF" w:rsidRPr="00CF4B96" w:rsidRDefault="00234B01" w:rsidP="007D7BBB">
      <w:pPr>
        <w:pStyle w:val="ClauseHeading2"/>
        <w:numPr>
          <w:ilvl w:val="0"/>
          <w:numId w:val="51"/>
        </w:numPr>
        <w:ind w:left="576" w:hanging="576"/>
        <w:rPr>
          <w:rFonts w:cs="Arial"/>
          <w:lang w:bidi="ar-SA"/>
        </w:rPr>
      </w:pPr>
      <w:bookmarkStart w:id="712" w:name="_Toc233284477"/>
      <w:r w:rsidRPr="00CF4B96">
        <w:rPr>
          <w:rFonts w:cs="Arial"/>
        </w:rPr>
        <w:t>Project Labor Agreements/Collective Bargaining Agreements and Compliance with Minimum Construction Wage Rates</w:t>
      </w:r>
      <w:r w:rsidR="003D46F2" w:rsidRPr="00CF4B96">
        <w:rPr>
          <w:rFonts w:cs="Arial"/>
        </w:rPr>
        <w:t xml:space="preserve"> </w:t>
      </w:r>
      <w:r w:rsidRPr="00CF4B96">
        <w:rPr>
          <w:rFonts w:cs="Arial"/>
        </w:rPr>
        <w:t>(Construction/Design Build)</w:t>
      </w:r>
      <w:bookmarkEnd w:id="712"/>
    </w:p>
    <w:p w14:paraId="26A27780" w14:textId="77777777" w:rsidR="00F343F8" w:rsidRPr="00F343F8" w:rsidRDefault="00F343F8" w:rsidP="00F343F8">
      <w:pPr>
        <w:spacing w:after="0"/>
        <w:rPr>
          <w:rFonts w:ascii="Arial" w:hAnsi="Arial" w:cs="Arial"/>
          <w:bCs/>
          <w:sz w:val="20"/>
          <w:szCs w:val="20"/>
        </w:rPr>
      </w:pPr>
      <w:r w:rsidRPr="00F343F8">
        <w:rPr>
          <w:rFonts w:ascii="Arial" w:hAnsi="Arial" w:cs="Arial"/>
          <w:bCs/>
          <w:sz w:val="20"/>
          <w:szCs w:val="20"/>
        </w:rPr>
        <w:t>In addition to compliance with the applicable collective bargaining agreements as required in the General Condition entitled LABOR, PERSONNEL AND WORK RULES, Subcontractor is required to be signatory to the collective bargaining agreement(s), and to provide a written Letter of Assent as evidence of such signing. The Letter of Assent shall be delivered no later than 10 calendar days after Notice of Award.</w:t>
      </w:r>
    </w:p>
    <w:p w14:paraId="41CF3002" w14:textId="77777777" w:rsidR="00F343F8" w:rsidRPr="00F343F8" w:rsidRDefault="00F343F8" w:rsidP="00F343F8">
      <w:pPr>
        <w:spacing w:after="0"/>
        <w:rPr>
          <w:rFonts w:ascii="Arial" w:hAnsi="Arial" w:cs="Arial"/>
          <w:bCs/>
          <w:sz w:val="20"/>
          <w:szCs w:val="20"/>
        </w:rPr>
      </w:pPr>
    </w:p>
    <w:p w14:paraId="447193A5" w14:textId="77777777" w:rsidR="00F343F8" w:rsidRPr="00F343F8" w:rsidRDefault="00F343F8" w:rsidP="00F343F8">
      <w:pPr>
        <w:spacing w:after="0"/>
        <w:rPr>
          <w:rFonts w:ascii="Arial" w:hAnsi="Arial" w:cs="Arial"/>
          <w:bCs/>
          <w:sz w:val="20"/>
          <w:szCs w:val="20"/>
        </w:rPr>
      </w:pPr>
      <w:r w:rsidRPr="00F343F8">
        <w:rPr>
          <w:rFonts w:ascii="Arial" w:hAnsi="Arial" w:cs="Arial"/>
          <w:bCs/>
          <w:sz w:val="20"/>
          <w:szCs w:val="20"/>
        </w:rPr>
        <w:t>Being signatory to the collective bargaining agreement(s) means that the Subcontractor agrees to comply with all of the Terms and Conditions set forth in the applicable collective bargaining agreement(s) inclusive of the wage rates, fringe benefits, subsistence and the hiring/referral procedures.</w:t>
      </w:r>
    </w:p>
    <w:p w14:paraId="5439EF64" w14:textId="77777777" w:rsidR="00F343F8" w:rsidRPr="00F343F8" w:rsidRDefault="00F343F8" w:rsidP="00F343F8">
      <w:pPr>
        <w:spacing w:after="0"/>
        <w:rPr>
          <w:rFonts w:ascii="Arial" w:hAnsi="Arial" w:cs="Arial"/>
          <w:bCs/>
          <w:sz w:val="20"/>
          <w:szCs w:val="20"/>
        </w:rPr>
      </w:pPr>
    </w:p>
    <w:p w14:paraId="4DA1AFFC" w14:textId="77777777" w:rsidR="00F343F8" w:rsidRPr="00F343F8" w:rsidRDefault="00F343F8" w:rsidP="00F343F8">
      <w:pPr>
        <w:spacing w:after="0"/>
        <w:rPr>
          <w:rFonts w:ascii="Arial" w:hAnsi="Arial" w:cs="Arial"/>
          <w:bCs/>
          <w:sz w:val="20"/>
          <w:szCs w:val="20"/>
        </w:rPr>
      </w:pPr>
      <w:r w:rsidRPr="00F343F8">
        <w:rPr>
          <w:rFonts w:ascii="Arial" w:hAnsi="Arial" w:cs="Arial"/>
          <w:bCs/>
          <w:sz w:val="20"/>
          <w:szCs w:val="20"/>
        </w:rPr>
        <w:t>Any work to be performed by crafts covered by the agreements shall be paid, at a minimum, the amounts listed for the respective labor union agreements, or the Construction Wage Rates (See Exhibit C, FAR Clause 52.222-6 Construction Wage Rate Requirements, which is incorporated by reference into this Subcontract) attached to this Subcontract, whichever is higher.</w:t>
      </w:r>
    </w:p>
    <w:p w14:paraId="4EE93C86" w14:textId="77777777" w:rsidR="00F343F8" w:rsidRPr="00F343F8" w:rsidRDefault="00F343F8" w:rsidP="00F343F8">
      <w:pPr>
        <w:spacing w:after="0"/>
        <w:rPr>
          <w:rFonts w:ascii="Arial" w:hAnsi="Arial" w:cs="Arial"/>
          <w:bCs/>
          <w:sz w:val="20"/>
          <w:szCs w:val="20"/>
        </w:rPr>
      </w:pPr>
    </w:p>
    <w:p w14:paraId="0F16574C" w14:textId="08099803" w:rsidR="00234B01" w:rsidRPr="000C6219" w:rsidRDefault="00F343F8" w:rsidP="00F343F8">
      <w:pPr>
        <w:spacing w:after="0"/>
        <w:rPr>
          <w:rFonts w:ascii="Arial" w:hAnsi="Arial" w:cs="Arial"/>
          <w:bCs/>
          <w:sz w:val="20"/>
          <w:szCs w:val="20"/>
        </w:rPr>
      </w:pPr>
      <w:r w:rsidRPr="00F343F8">
        <w:rPr>
          <w:rFonts w:ascii="Arial" w:hAnsi="Arial" w:cs="Arial"/>
          <w:bCs/>
          <w:sz w:val="20"/>
          <w:szCs w:val="20"/>
        </w:rPr>
        <w:t>The successful proposer and their lower-tier subcontractors are required to attend a Pre-Job Conference with the Building Trades in accordance with the project labor agreement/collective bargaining agreement prior to kick-off meeting.</w:t>
      </w:r>
    </w:p>
    <w:p w14:paraId="0E4A4893" w14:textId="325FFB17" w:rsidR="00A61852" w:rsidRPr="00CF4B96" w:rsidRDefault="004B43D2" w:rsidP="007D7BBB">
      <w:pPr>
        <w:pStyle w:val="ClauseHeading2"/>
        <w:numPr>
          <w:ilvl w:val="0"/>
          <w:numId w:val="51"/>
        </w:numPr>
        <w:ind w:left="576" w:hanging="576"/>
        <w:rPr>
          <w:rFonts w:cs="Arial"/>
          <w:lang w:bidi="ar-SA"/>
        </w:rPr>
      </w:pPr>
      <w:bookmarkStart w:id="713" w:name="_Toc233284478"/>
      <w:r w:rsidRPr="00CF4B96">
        <w:rPr>
          <w:rFonts w:cs="Arial"/>
        </w:rPr>
        <w:t xml:space="preserve">Contractor Employee Whistleblower Rights and </w:t>
      </w:r>
      <w:r w:rsidR="00BB5D5F" w:rsidRPr="00CF4B96">
        <w:rPr>
          <w:rFonts w:cs="Arial"/>
        </w:rPr>
        <w:t>Requirement</w:t>
      </w:r>
      <w:r w:rsidRPr="00CF4B96">
        <w:rPr>
          <w:rFonts w:cs="Arial"/>
        </w:rPr>
        <w:t xml:space="preserve"> to Inform Employe</w:t>
      </w:r>
      <w:r w:rsidR="000253A7" w:rsidRPr="00CF4B96">
        <w:rPr>
          <w:rFonts w:cs="Arial"/>
        </w:rPr>
        <w:t>es of Whistleblower Rights (FAR 52.203-17)</w:t>
      </w:r>
      <w:bookmarkEnd w:id="713"/>
    </w:p>
    <w:p w14:paraId="092BA230" w14:textId="66C91AB1" w:rsidR="0053293A" w:rsidRPr="000C6219" w:rsidRDefault="0053293A" w:rsidP="007D7BBB">
      <w:pPr>
        <w:pStyle w:val="ListParagraph"/>
        <w:numPr>
          <w:ilvl w:val="0"/>
          <w:numId w:val="20"/>
        </w:numPr>
        <w:tabs>
          <w:tab w:val="left" w:pos="720"/>
        </w:tabs>
        <w:rPr>
          <w:rFonts w:ascii="Arial" w:hAnsi="Arial" w:cs="Arial"/>
          <w:sz w:val="20"/>
          <w:szCs w:val="20"/>
        </w:rPr>
      </w:pPr>
      <w:r w:rsidRPr="000C6219">
        <w:rPr>
          <w:rFonts w:ascii="Arial" w:hAnsi="Arial" w:cs="Arial"/>
          <w:sz w:val="20"/>
          <w:szCs w:val="20"/>
        </w:rPr>
        <w:t xml:space="preserve">This </w:t>
      </w:r>
      <w:r w:rsidR="00C82448" w:rsidRPr="000C6219">
        <w:rPr>
          <w:rFonts w:ascii="Arial" w:hAnsi="Arial" w:cs="Arial"/>
          <w:sz w:val="20"/>
          <w:szCs w:val="20"/>
        </w:rPr>
        <w:t>Sub</w:t>
      </w:r>
      <w:r w:rsidRPr="000C6219">
        <w:rPr>
          <w:rFonts w:ascii="Arial" w:hAnsi="Arial" w:cs="Arial"/>
          <w:sz w:val="20"/>
          <w:szCs w:val="20"/>
        </w:rPr>
        <w:t xml:space="preserve">contract and employees working on this </w:t>
      </w:r>
      <w:r w:rsidR="00C82448" w:rsidRPr="000C6219">
        <w:rPr>
          <w:rFonts w:ascii="Arial" w:hAnsi="Arial" w:cs="Arial"/>
          <w:sz w:val="20"/>
          <w:szCs w:val="20"/>
        </w:rPr>
        <w:t>Sub</w:t>
      </w:r>
      <w:r w:rsidRPr="000C6219">
        <w:rPr>
          <w:rFonts w:ascii="Arial" w:hAnsi="Arial" w:cs="Arial"/>
          <w:sz w:val="20"/>
          <w:szCs w:val="20"/>
        </w:rPr>
        <w:t>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69F9CF9F" w14:textId="38F8B4AD" w:rsidR="0053293A" w:rsidRPr="000C6219" w:rsidRDefault="0053293A" w:rsidP="007D7BBB">
      <w:pPr>
        <w:pStyle w:val="ListParagraph"/>
        <w:numPr>
          <w:ilvl w:val="0"/>
          <w:numId w:val="20"/>
        </w:numPr>
        <w:rPr>
          <w:rFonts w:ascii="Arial" w:hAnsi="Arial" w:cs="Arial"/>
          <w:sz w:val="20"/>
          <w:szCs w:val="20"/>
        </w:rPr>
      </w:pPr>
      <w:r w:rsidRPr="000C6219">
        <w:rPr>
          <w:rFonts w:ascii="Arial" w:hAnsi="Arial" w:cs="Arial"/>
          <w:sz w:val="20"/>
          <w:szCs w:val="20"/>
        </w:rPr>
        <w:lastRenderedPageBreak/>
        <w:t>The Subcontractor shall inform its employees in writing, the predominant language of the workforce, of employee whistleblower rights and protections under 41 U.S.C. 4712, as described in section 3.908 of the Federal Acquisition Regulation.</w:t>
      </w:r>
    </w:p>
    <w:p w14:paraId="2B762698" w14:textId="1759C3B3" w:rsidR="00577392" w:rsidRDefault="0053293A" w:rsidP="007D7BBB">
      <w:pPr>
        <w:pStyle w:val="ListParagraph"/>
        <w:numPr>
          <w:ilvl w:val="0"/>
          <w:numId w:val="20"/>
        </w:numPr>
        <w:rPr>
          <w:rFonts w:ascii="Arial" w:hAnsi="Arial" w:cs="Arial"/>
          <w:sz w:val="20"/>
          <w:szCs w:val="20"/>
        </w:rPr>
      </w:pPr>
      <w:r w:rsidRPr="000C6219">
        <w:rPr>
          <w:rFonts w:ascii="Arial" w:hAnsi="Arial" w:cs="Arial"/>
          <w:sz w:val="20"/>
          <w:szCs w:val="20"/>
        </w:rPr>
        <w:t>The Subcontractor shall insert the substance of this clause, including this paragraph (c), in all subcontracts over the simplified acquisition threshold.</w:t>
      </w:r>
    </w:p>
    <w:p w14:paraId="47D3B687" w14:textId="23FDE8CD" w:rsidR="00577392" w:rsidRPr="00A3401E" w:rsidRDefault="00577392" w:rsidP="007D7BBB">
      <w:pPr>
        <w:pStyle w:val="ClauseHeading2"/>
        <w:numPr>
          <w:ilvl w:val="0"/>
          <w:numId w:val="51"/>
        </w:numPr>
        <w:ind w:left="360"/>
        <w:rPr>
          <w:rFonts w:cs="Arial"/>
          <w:lang w:bidi="ar-SA"/>
        </w:rPr>
      </w:pPr>
      <w:bookmarkStart w:id="714" w:name="_Toc233284479"/>
      <w:r>
        <w:rPr>
          <w:rFonts w:cs="Arial"/>
        </w:rPr>
        <w:t xml:space="preserve">List of Subcontract </w:t>
      </w:r>
      <w:r w:rsidR="00D46B39" w:rsidRPr="070BD58E">
        <w:rPr>
          <w:rFonts w:cs="Arial"/>
        </w:rPr>
        <w:t>Attachments</w:t>
      </w:r>
      <w:bookmarkEnd w:id="714"/>
      <w:r w:rsidR="00D46B39" w:rsidRPr="070BD58E">
        <w:rPr>
          <w:rFonts w:cs="Arial"/>
        </w:rPr>
        <w:t xml:space="preserve">  </w:t>
      </w:r>
    </w:p>
    <w:p w14:paraId="40557FF4" w14:textId="71B5E036" w:rsidR="00527D73" w:rsidRPr="000C6219" w:rsidRDefault="0019470C" w:rsidP="00525826">
      <w:pPr>
        <w:ind w:right="820"/>
        <w:rPr>
          <w:rFonts w:ascii="Arial" w:hAnsi="Arial" w:cs="Arial"/>
          <w:sz w:val="20"/>
          <w:szCs w:val="20"/>
        </w:rPr>
      </w:pPr>
      <w:r w:rsidRPr="000C6219">
        <w:rPr>
          <w:rFonts w:ascii="Arial" w:hAnsi="Arial" w:cs="Arial"/>
          <w:sz w:val="20"/>
          <w:szCs w:val="20"/>
        </w:rPr>
        <w:t>The following attachments are hereby incorporated into and made a part of this Subcontract.  They shall have the same force and effect as if written into the body of the Subcontract.  Subcontractor is responsible for downloading and complying with the applicable revision as identified below.</w:t>
      </w:r>
    </w:p>
    <w:tbl>
      <w:tblPr>
        <w:tblpPr w:leftFromText="180" w:rightFromText="180" w:vertAnchor="text" w:horzAnchor="margin" w:tblpY="348"/>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5010"/>
        <w:gridCol w:w="1034"/>
        <w:gridCol w:w="1856"/>
      </w:tblGrid>
      <w:tr w:rsidR="0019470C" w:rsidRPr="000C6219" w14:paraId="216903F0" w14:textId="77777777" w:rsidTr="002F7292">
        <w:tc>
          <w:tcPr>
            <w:tcW w:w="1455" w:type="dxa"/>
          </w:tcPr>
          <w:p w14:paraId="0FAAF6C1"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Attachment No.</w:t>
            </w:r>
          </w:p>
        </w:tc>
        <w:tc>
          <w:tcPr>
            <w:tcW w:w="5010" w:type="dxa"/>
          </w:tcPr>
          <w:p w14:paraId="2CC90815"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Title</w:t>
            </w:r>
          </w:p>
        </w:tc>
        <w:tc>
          <w:tcPr>
            <w:tcW w:w="1034" w:type="dxa"/>
          </w:tcPr>
          <w:p w14:paraId="3747C96C"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Revision</w:t>
            </w:r>
          </w:p>
        </w:tc>
        <w:tc>
          <w:tcPr>
            <w:tcW w:w="1856" w:type="dxa"/>
          </w:tcPr>
          <w:p w14:paraId="58070C20"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Date</w:t>
            </w:r>
          </w:p>
        </w:tc>
      </w:tr>
      <w:tr w:rsidR="0019470C" w:rsidRPr="000C6219" w14:paraId="73B65415" w14:textId="77777777" w:rsidTr="002F7292">
        <w:tc>
          <w:tcPr>
            <w:tcW w:w="1455" w:type="dxa"/>
          </w:tcPr>
          <w:p w14:paraId="54C8DFA2" w14:textId="77777777" w:rsidR="0019470C" w:rsidRPr="000C6219" w:rsidRDefault="0019470C" w:rsidP="007D7BBB">
            <w:pPr>
              <w:numPr>
                <w:ilvl w:val="0"/>
                <w:numId w:val="15"/>
              </w:numPr>
              <w:spacing w:after="0"/>
              <w:rPr>
                <w:rFonts w:ascii="Arial" w:hAnsi="Arial" w:cs="Arial"/>
                <w:sz w:val="20"/>
                <w:szCs w:val="20"/>
              </w:rPr>
            </w:pPr>
          </w:p>
        </w:tc>
        <w:tc>
          <w:tcPr>
            <w:tcW w:w="5010" w:type="dxa"/>
          </w:tcPr>
          <w:p w14:paraId="393834B3" w14:textId="61F80E51" w:rsidR="0019470C" w:rsidRPr="000C6219" w:rsidRDefault="00E429CA" w:rsidP="0019470C">
            <w:pPr>
              <w:rPr>
                <w:rFonts w:ascii="Arial" w:hAnsi="Arial" w:cs="Arial"/>
                <w:sz w:val="20"/>
                <w:szCs w:val="20"/>
              </w:rPr>
            </w:pPr>
            <w:r>
              <w:rPr>
                <w:rFonts w:ascii="Arial" w:hAnsi="Arial" w:cs="Arial"/>
                <w:sz w:val="20"/>
                <w:szCs w:val="20"/>
              </w:rPr>
              <w:t>Exhibit B</w:t>
            </w:r>
            <w:r w:rsidR="00435A6B">
              <w:rPr>
                <w:rFonts w:ascii="Arial" w:hAnsi="Arial" w:cs="Arial"/>
                <w:sz w:val="20"/>
                <w:szCs w:val="20"/>
              </w:rPr>
              <w:t xml:space="preserve"> - </w:t>
            </w:r>
            <w:r w:rsidR="0019470C" w:rsidRPr="000C6219">
              <w:rPr>
                <w:rFonts w:ascii="Arial" w:hAnsi="Arial" w:cs="Arial"/>
                <w:sz w:val="20"/>
                <w:szCs w:val="20"/>
              </w:rPr>
              <w:t>Statement of Work</w:t>
            </w:r>
          </w:p>
        </w:tc>
        <w:tc>
          <w:tcPr>
            <w:tcW w:w="1034" w:type="dxa"/>
            <w:vAlign w:val="center"/>
          </w:tcPr>
          <w:p w14:paraId="3C4A919E" w14:textId="60634F95" w:rsidR="0019470C" w:rsidRPr="000C6219" w:rsidRDefault="007803B8" w:rsidP="0019470C">
            <w:pPr>
              <w:rPr>
                <w:rFonts w:ascii="Arial" w:hAnsi="Arial" w:cs="Arial"/>
                <w:spacing w:val="-2"/>
                <w:sz w:val="20"/>
                <w:szCs w:val="20"/>
              </w:rPr>
            </w:pPr>
            <w:r>
              <w:rPr>
                <w:rFonts w:ascii="Arial" w:hAnsi="Arial" w:cs="Arial"/>
                <w:spacing w:val="-2"/>
                <w:sz w:val="20"/>
                <w:szCs w:val="20"/>
              </w:rPr>
              <w:t>0</w:t>
            </w:r>
          </w:p>
        </w:tc>
        <w:tc>
          <w:tcPr>
            <w:tcW w:w="1856" w:type="dxa"/>
            <w:vAlign w:val="center"/>
          </w:tcPr>
          <w:p w14:paraId="13C12508" w14:textId="468FC886" w:rsidR="0019470C" w:rsidRPr="000C6219" w:rsidRDefault="007803B8" w:rsidP="0019470C">
            <w:pPr>
              <w:rPr>
                <w:rFonts w:ascii="Arial" w:hAnsi="Arial" w:cs="Arial"/>
                <w:spacing w:val="-2"/>
                <w:sz w:val="20"/>
                <w:szCs w:val="20"/>
              </w:rPr>
            </w:pPr>
            <w:r>
              <w:rPr>
                <w:rFonts w:ascii="Arial" w:hAnsi="Arial" w:cs="Arial"/>
                <w:spacing w:val="-2"/>
                <w:sz w:val="20"/>
                <w:szCs w:val="20"/>
              </w:rPr>
              <w:t>4/28/26</w:t>
            </w:r>
          </w:p>
        </w:tc>
      </w:tr>
      <w:tr w:rsidR="00451466" w:rsidRPr="000C6219" w14:paraId="095F4693" w14:textId="77777777" w:rsidTr="002F7292">
        <w:tc>
          <w:tcPr>
            <w:tcW w:w="1455" w:type="dxa"/>
          </w:tcPr>
          <w:p w14:paraId="5D5FC465" w14:textId="77777777" w:rsidR="00451466" w:rsidRPr="000C6219" w:rsidRDefault="00451466" w:rsidP="007D7BBB">
            <w:pPr>
              <w:numPr>
                <w:ilvl w:val="0"/>
                <w:numId w:val="15"/>
              </w:numPr>
              <w:spacing w:after="0"/>
              <w:rPr>
                <w:rFonts w:ascii="Arial" w:hAnsi="Arial" w:cs="Arial"/>
                <w:sz w:val="20"/>
                <w:szCs w:val="20"/>
              </w:rPr>
            </w:pPr>
          </w:p>
        </w:tc>
        <w:tc>
          <w:tcPr>
            <w:tcW w:w="5010" w:type="dxa"/>
          </w:tcPr>
          <w:p w14:paraId="3DFE339A" w14:textId="71733216" w:rsidR="00451466" w:rsidRPr="007803B8" w:rsidDel="00905014" w:rsidRDefault="00AE6169" w:rsidP="0019470C">
            <w:pPr>
              <w:rPr>
                <w:rFonts w:ascii="Arial" w:hAnsi="Arial" w:cs="Arial"/>
                <w:sz w:val="20"/>
                <w:szCs w:val="20"/>
              </w:rPr>
            </w:pPr>
            <w:r>
              <w:rPr>
                <w:rFonts w:ascii="Arial" w:hAnsi="Arial" w:cs="Arial"/>
                <w:sz w:val="20"/>
                <w:szCs w:val="20"/>
              </w:rPr>
              <w:t xml:space="preserve">Included in the Exhibit B - Appendix 1.1: </w:t>
            </w:r>
            <w:r w:rsidRPr="007803B8">
              <w:rPr>
                <w:rFonts w:ascii="Arial" w:hAnsi="Arial" w:cs="Arial"/>
                <w:sz w:val="20"/>
                <w:szCs w:val="20"/>
              </w:rPr>
              <w:t>Submittal Register</w:t>
            </w:r>
          </w:p>
        </w:tc>
        <w:tc>
          <w:tcPr>
            <w:tcW w:w="1034" w:type="dxa"/>
            <w:vAlign w:val="center"/>
          </w:tcPr>
          <w:p w14:paraId="5C0E7DC6" w14:textId="380F26D1" w:rsidR="00451466" w:rsidRPr="000C6219" w:rsidRDefault="004002E9" w:rsidP="0019470C">
            <w:pPr>
              <w:rPr>
                <w:rFonts w:ascii="Arial" w:hAnsi="Arial" w:cs="Arial"/>
                <w:spacing w:val="-2"/>
                <w:sz w:val="20"/>
                <w:szCs w:val="20"/>
              </w:rPr>
            </w:pPr>
            <w:r>
              <w:rPr>
                <w:rFonts w:ascii="Arial" w:hAnsi="Arial" w:cs="Arial"/>
                <w:spacing w:val="-2"/>
                <w:sz w:val="20"/>
                <w:szCs w:val="20"/>
              </w:rPr>
              <w:t>n/a</w:t>
            </w:r>
          </w:p>
        </w:tc>
        <w:tc>
          <w:tcPr>
            <w:tcW w:w="1856" w:type="dxa"/>
            <w:vAlign w:val="center"/>
          </w:tcPr>
          <w:p w14:paraId="32FC052C" w14:textId="32C0AC1E" w:rsidR="00451466" w:rsidRPr="000C6219" w:rsidRDefault="004002E9" w:rsidP="0019470C">
            <w:pPr>
              <w:rPr>
                <w:rFonts w:ascii="Arial" w:hAnsi="Arial" w:cs="Arial"/>
                <w:spacing w:val="-2"/>
                <w:sz w:val="20"/>
                <w:szCs w:val="20"/>
              </w:rPr>
            </w:pPr>
            <w:r>
              <w:rPr>
                <w:rFonts w:ascii="Arial" w:hAnsi="Arial" w:cs="Arial"/>
                <w:spacing w:val="-2"/>
                <w:sz w:val="20"/>
                <w:szCs w:val="20"/>
              </w:rPr>
              <w:t>n/a</w:t>
            </w:r>
          </w:p>
        </w:tc>
      </w:tr>
      <w:tr w:rsidR="00AE6169" w:rsidRPr="000C6219" w14:paraId="1359D0ED" w14:textId="77777777" w:rsidTr="002F7292">
        <w:tc>
          <w:tcPr>
            <w:tcW w:w="1455" w:type="dxa"/>
          </w:tcPr>
          <w:p w14:paraId="6AC03F31" w14:textId="77777777" w:rsidR="00AE6169" w:rsidRPr="000C6219" w:rsidRDefault="00AE6169" w:rsidP="007D7BBB">
            <w:pPr>
              <w:numPr>
                <w:ilvl w:val="0"/>
                <w:numId w:val="15"/>
              </w:numPr>
              <w:spacing w:after="0"/>
              <w:rPr>
                <w:rFonts w:ascii="Arial" w:hAnsi="Arial" w:cs="Arial"/>
                <w:sz w:val="20"/>
                <w:szCs w:val="20"/>
              </w:rPr>
            </w:pPr>
          </w:p>
        </w:tc>
        <w:tc>
          <w:tcPr>
            <w:tcW w:w="5010" w:type="dxa"/>
          </w:tcPr>
          <w:p w14:paraId="6C452BA4" w14:textId="40D61B54" w:rsidR="00AE6169" w:rsidRDefault="00AE6169" w:rsidP="0019470C">
            <w:pPr>
              <w:rPr>
                <w:rFonts w:ascii="Arial" w:hAnsi="Arial" w:cs="Arial"/>
                <w:sz w:val="20"/>
                <w:szCs w:val="20"/>
              </w:rPr>
            </w:pPr>
            <w:r>
              <w:rPr>
                <w:rFonts w:ascii="Arial" w:hAnsi="Arial" w:cs="Arial"/>
                <w:sz w:val="20"/>
                <w:szCs w:val="20"/>
              </w:rPr>
              <w:t>Appendix 1.2: A/E Detailed Design Requirements</w:t>
            </w:r>
          </w:p>
        </w:tc>
        <w:tc>
          <w:tcPr>
            <w:tcW w:w="1034" w:type="dxa"/>
            <w:vAlign w:val="center"/>
          </w:tcPr>
          <w:p w14:paraId="34A8218C" w14:textId="4DA2A2F2" w:rsidR="00AE6169" w:rsidRPr="000C6219" w:rsidRDefault="004002E9" w:rsidP="0019470C">
            <w:pPr>
              <w:rPr>
                <w:rFonts w:ascii="Arial" w:hAnsi="Arial" w:cs="Arial"/>
                <w:spacing w:val="-2"/>
                <w:sz w:val="20"/>
                <w:szCs w:val="20"/>
              </w:rPr>
            </w:pPr>
            <w:r>
              <w:rPr>
                <w:rFonts w:ascii="Arial" w:hAnsi="Arial" w:cs="Arial"/>
                <w:spacing w:val="-2"/>
                <w:sz w:val="20"/>
                <w:szCs w:val="20"/>
              </w:rPr>
              <w:t>n/a</w:t>
            </w:r>
          </w:p>
        </w:tc>
        <w:tc>
          <w:tcPr>
            <w:tcW w:w="1856" w:type="dxa"/>
            <w:vAlign w:val="center"/>
          </w:tcPr>
          <w:p w14:paraId="311BD226" w14:textId="446959D6" w:rsidR="00AE6169" w:rsidRPr="000C6219" w:rsidRDefault="004002E9" w:rsidP="0019470C">
            <w:pPr>
              <w:rPr>
                <w:rFonts w:ascii="Arial" w:hAnsi="Arial" w:cs="Arial"/>
                <w:spacing w:val="-2"/>
                <w:sz w:val="20"/>
                <w:szCs w:val="20"/>
              </w:rPr>
            </w:pPr>
            <w:r>
              <w:rPr>
                <w:rFonts w:ascii="Arial" w:hAnsi="Arial" w:cs="Arial"/>
                <w:spacing w:val="-2"/>
                <w:sz w:val="20"/>
                <w:szCs w:val="20"/>
              </w:rPr>
              <w:t>n/a</w:t>
            </w:r>
          </w:p>
        </w:tc>
      </w:tr>
      <w:tr w:rsidR="00AE6169" w:rsidRPr="000C6219" w14:paraId="68B98AAA" w14:textId="77777777" w:rsidTr="002F7292">
        <w:tc>
          <w:tcPr>
            <w:tcW w:w="1455" w:type="dxa"/>
          </w:tcPr>
          <w:p w14:paraId="602D8C81" w14:textId="77777777" w:rsidR="00AE6169" w:rsidRPr="000C6219" w:rsidRDefault="00AE6169" w:rsidP="007D7BBB">
            <w:pPr>
              <w:numPr>
                <w:ilvl w:val="0"/>
                <w:numId w:val="15"/>
              </w:numPr>
              <w:spacing w:after="0"/>
              <w:rPr>
                <w:rFonts w:ascii="Arial" w:hAnsi="Arial" w:cs="Arial"/>
                <w:sz w:val="20"/>
                <w:szCs w:val="20"/>
              </w:rPr>
            </w:pPr>
          </w:p>
        </w:tc>
        <w:tc>
          <w:tcPr>
            <w:tcW w:w="5010" w:type="dxa"/>
          </w:tcPr>
          <w:p w14:paraId="4E741425" w14:textId="594A347F" w:rsidR="00AE6169" w:rsidRDefault="00AE6169" w:rsidP="0019470C">
            <w:pPr>
              <w:rPr>
                <w:rFonts w:ascii="Arial" w:hAnsi="Arial" w:cs="Arial"/>
                <w:sz w:val="20"/>
                <w:szCs w:val="20"/>
              </w:rPr>
            </w:pPr>
            <w:r>
              <w:rPr>
                <w:rFonts w:ascii="Arial" w:hAnsi="Arial" w:cs="Arial"/>
                <w:sz w:val="20"/>
                <w:szCs w:val="20"/>
              </w:rPr>
              <w:t>Appendix 1.3: Construction Requirements for all Task Orders</w:t>
            </w:r>
          </w:p>
        </w:tc>
        <w:tc>
          <w:tcPr>
            <w:tcW w:w="1034" w:type="dxa"/>
            <w:vAlign w:val="center"/>
          </w:tcPr>
          <w:p w14:paraId="56359CC4" w14:textId="2CF61C72" w:rsidR="00AE6169" w:rsidRPr="000C6219" w:rsidRDefault="004002E9" w:rsidP="0019470C">
            <w:pPr>
              <w:rPr>
                <w:rFonts w:ascii="Arial" w:hAnsi="Arial" w:cs="Arial"/>
                <w:spacing w:val="-2"/>
                <w:sz w:val="20"/>
                <w:szCs w:val="20"/>
              </w:rPr>
            </w:pPr>
            <w:r>
              <w:rPr>
                <w:rFonts w:ascii="Arial" w:hAnsi="Arial" w:cs="Arial"/>
                <w:spacing w:val="-2"/>
                <w:sz w:val="20"/>
                <w:szCs w:val="20"/>
              </w:rPr>
              <w:t>n/a</w:t>
            </w:r>
          </w:p>
        </w:tc>
        <w:tc>
          <w:tcPr>
            <w:tcW w:w="1856" w:type="dxa"/>
            <w:vAlign w:val="center"/>
          </w:tcPr>
          <w:p w14:paraId="61CBF66C" w14:textId="41954ABE" w:rsidR="00AE6169" w:rsidRPr="000C6219" w:rsidRDefault="004002E9" w:rsidP="0019470C">
            <w:pPr>
              <w:rPr>
                <w:rFonts w:ascii="Arial" w:hAnsi="Arial" w:cs="Arial"/>
                <w:spacing w:val="-2"/>
                <w:sz w:val="20"/>
                <w:szCs w:val="20"/>
              </w:rPr>
            </w:pPr>
            <w:r>
              <w:rPr>
                <w:rFonts w:ascii="Arial" w:hAnsi="Arial" w:cs="Arial"/>
                <w:spacing w:val="-2"/>
                <w:sz w:val="20"/>
                <w:szCs w:val="20"/>
              </w:rPr>
              <w:t>n/a</w:t>
            </w:r>
          </w:p>
        </w:tc>
      </w:tr>
      <w:tr w:rsidR="00AE6169" w:rsidRPr="000C6219" w14:paraId="7F8C1785" w14:textId="77777777" w:rsidTr="002F7292">
        <w:tc>
          <w:tcPr>
            <w:tcW w:w="1455" w:type="dxa"/>
          </w:tcPr>
          <w:p w14:paraId="0CFC053D" w14:textId="77777777" w:rsidR="00AE6169" w:rsidRPr="000C6219" w:rsidRDefault="00AE6169" w:rsidP="007D7BBB">
            <w:pPr>
              <w:numPr>
                <w:ilvl w:val="0"/>
                <w:numId w:val="15"/>
              </w:numPr>
              <w:spacing w:after="0"/>
              <w:rPr>
                <w:rFonts w:ascii="Arial" w:hAnsi="Arial" w:cs="Arial"/>
                <w:sz w:val="20"/>
                <w:szCs w:val="20"/>
              </w:rPr>
            </w:pPr>
          </w:p>
        </w:tc>
        <w:tc>
          <w:tcPr>
            <w:tcW w:w="5010" w:type="dxa"/>
          </w:tcPr>
          <w:p w14:paraId="3B61B1C7" w14:textId="0ECCD1AB" w:rsidR="00AE6169" w:rsidRDefault="00AE6169" w:rsidP="0019470C">
            <w:pPr>
              <w:rPr>
                <w:rFonts w:ascii="Arial" w:hAnsi="Arial" w:cs="Arial"/>
                <w:sz w:val="20"/>
                <w:szCs w:val="20"/>
              </w:rPr>
            </w:pPr>
            <w:r>
              <w:rPr>
                <w:rFonts w:ascii="Arial" w:hAnsi="Arial" w:cs="Arial"/>
                <w:sz w:val="20"/>
                <w:szCs w:val="20"/>
              </w:rPr>
              <w:t>Appendix 1.4: Phase Gate Deliverables Placemat</w:t>
            </w:r>
          </w:p>
        </w:tc>
        <w:tc>
          <w:tcPr>
            <w:tcW w:w="1034" w:type="dxa"/>
            <w:vAlign w:val="center"/>
          </w:tcPr>
          <w:p w14:paraId="2DEDF71C" w14:textId="4EB69817" w:rsidR="00AE6169" w:rsidRPr="000C6219" w:rsidRDefault="004002E9" w:rsidP="0019470C">
            <w:pPr>
              <w:rPr>
                <w:rFonts w:ascii="Arial" w:hAnsi="Arial" w:cs="Arial"/>
                <w:spacing w:val="-2"/>
                <w:sz w:val="20"/>
                <w:szCs w:val="20"/>
              </w:rPr>
            </w:pPr>
            <w:r>
              <w:rPr>
                <w:rFonts w:ascii="Arial" w:hAnsi="Arial" w:cs="Arial"/>
                <w:spacing w:val="-2"/>
                <w:sz w:val="20"/>
                <w:szCs w:val="20"/>
              </w:rPr>
              <w:t>0</w:t>
            </w:r>
          </w:p>
        </w:tc>
        <w:tc>
          <w:tcPr>
            <w:tcW w:w="1856" w:type="dxa"/>
            <w:vAlign w:val="center"/>
          </w:tcPr>
          <w:p w14:paraId="1D2DC285" w14:textId="10BBFD5A" w:rsidR="00AE6169" w:rsidRPr="000C6219" w:rsidRDefault="004002E9" w:rsidP="0019470C">
            <w:pPr>
              <w:rPr>
                <w:rFonts w:ascii="Arial" w:hAnsi="Arial" w:cs="Arial"/>
                <w:spacing w:val="-2"/>
                <w:sz w:val="20"/>
                <w:szCs w:val="20"/>
              </w:rPr>
            </w:pPr>
            <w:r>
              <w:rPr>
                <w:rFonts w:ascii="Arial" w:hAnsi="Arial" w:cs="Arial"/>
                <w:spacing w:val="-2"/>
                <w:sz w:val="20"/>
                <w:szCs w:val="20"/>
              </w:rPr>
              <w:t>1/31/24</w:t>
            </w:r>
          </w:p>
        </w:tc>
      </w:tr>
      <w:tr w:rsidR="0019470C" w:rsidRPr="000C6219" w14:paraId="4EE0D667" w14:textId="77777777" w:rsidTr="002F7292">
        <w:tc>
          <w:tcPr>
            <w:tcW w:w="1455" w:type="dxa"/>
          </w:tcPr>
          <w:p w14:paraId="5FC8ACB0" w14:textId="77777777" w:rsidR="0019470C" w:rsidRPr="000C6219" w:rsidRDefault="0019470C" w:rsidP="007D7BBB">
            <w:pPr>
              <w:numPr>
                <w:ilvl w:val="0"/>
                <w:numId w:val="15"/>
              </w:numPr>
              <w:spacing w:after="0"/>
              <w:rPr>
                <w:rFonts w:ascii="Arial" w:hAnsi="Arial" w:cs="Arial"/>
                <w:spacing w:val="-2"/>
                <w:sz w:val="20"/>
                <w:szCs w:val="20"/>
              </w:rPr>
            </w:pPr>
          </w:p>
        </w:tc>
        <w:tc>
          <w:tcPr>
            <w:tcW w:w="5010" w:type="dxa"/>
          </w:tcPr>
          <w:p w14:paraId="3095C3CA" w14:textId="754D076C" w:rsidR="0019470C" w:rsidRPr="007803B8" w:rsidRDefault="004F0AAA" w:rsidP="00905014">
            <w:pPr>
              <w:rPr>
                <w:rFonts w:ascii="Arial" w:hAnsi="Arial" w:cs="Arial"/>
                <w:spacing w:val="-2"/>
                <w:sz w:val="20"/>
                <w:szCs w:val="20"/>
              </w:rPr>
            </w:pPr>
            <w:r>
              <w:rPr>
                <w:rFonts w:ascii="Arial" w:hAnsi="Arial" w:cs="Arial"/>
                <w:spacing w:val="-2"/>
                <w:sz w:val="20"/>
                <w:szCs w:val="20"/>
              </w:rPr>
              <w:t xml:space="preserve">Exhibit C - </w:t>
            </w:r>
            <w:r w:rsidR="0019470C" w:rsidRPr="007803B8">
              <w:rPr>
                <w:rFonts w:ascii="Arial" w:hAnsi="Arial" w:cs="Arial"/>
                <w:spacing w:val="-2"/>
                <w:sz w:val="20"/>
                <w:szCs w:val="20"/>
              </w:rPr>
              <w:t xml:space="preserve">General </w:t>
            </w:r>
            <w:r w:rsidR="00BF1D5A" w:rsidRPr="007803B8">
              <w:rPr>
                <w:rFonts w:ascii="Arial" w:hAnsi="Arial" w:cs="Arial"/>
                <w:spacing w:val="-2"/>
                <w:sz w:val="20"/>
                <w:szCs w:val="20"/>
              </w:rPr>
              <w:t xml:space="preserve">Conditions </w:t>
            </w:r>
            <w:r w:rsidR="00D06FE5" w:rsidRPr="007803B8">
              <w:rPr>
                <w:rFonts w:ascii="Arial" w:hAnsi="Arial" w:cs="Arial"/>
                <w:spacing w:val="-2"/>
                <w:sz w:val="20"/>
                <w:szCs w:val="20"/>
              </w:rPr>
              <w:t>- Firm Fixed Price</w:t>
            </w:r>
            <w:r w:rsidR="00BF1D5A" w:rsidRPr="007803B8">
              <w:rPr>
                <w:rFonts w:ascii="Arial" w:hAnsi="Arial" w:cs="Arial"/>
                <w:spacing w:val="-2"/>
                <w:sz w:val="20"/>
                <w:szCs w:val="20"/>
              </w:rPr>
              <w:t xml:space="preserve"> </w:t>
            </w:r>
            <w:r w:rsidR="000E2B84">
              <w:rPr>
                <w:rFonts w:ascii="Arial" w:hAnsi="Arial" w:cs="Arial"/>
                <w:spacing w:val="-2"/>
                <w:sz w:val="20"/>
                <w:szCs w:val="20"/>
              </w:rPr>
              <w:t>Design-Build</w:t>
            </w:r>
          </w:p>
        </w:tc>
        <w:tc>
          <w:tcPr>
            <w:tcW w:w="1034" w:type="dxa"/>
            <w:vAlign w:val="center"/>
          </w:tcPr>
          <w:p w14:paraId="7C84ECC7" w14:textId="42A48FFA" w:rsidR="0019470C" w:rsidRPr="000C6219" w:rsidRDefault="000E2B84" w:rsidP="0019470C">
            <w:pPr>
              <w:rPr>
                <w:rFonts w:ascii="Arial" w:hAnsi="Arial" w:cs="Arial"/>
                <w:spacing w:val="-2"/>
                <w:sz w:val="20"/>
                <w:szCs w:val="20"/>
              </w:rPr>
            </w:pPr>
            <w:r>
              <w:rPr>
                <w:rFonts w:ascii="Arial" w:hAnsi="Arial" w:cs="Arial"/>
                <w:spacing w:val="-2"/>
                <w:sz w:val="20"/>
                <w:szCs w:val="20"/>
              </w:rPr>
              <w:t>2</w:t>
            </w:r>
          </w:p>
        </w:tc>
        <w:tc>
          <w:tcPr>
            <w:tcW w:w="1856" w:type="dxa"/>
            <w:vAlign w:val="center"/>
          </w:tcPr>
          <w:p w14:paraId="127C8AAD" w14:textId="61C0172D" w:rsidR="0019470C" w:rsidRPr="000C6219" w:rsidRDefault="000E2B84" w:rsidP="0019470C">
            <w:pPr>
              <w:rPr>
                <w:rFonts w:ascii="Arial" w:hAnsi="Arial" w:cs="Arial"/>
                <w:spacing w:val="-2"/>
                <w:sz w:val="20"/>
                <w:szCs w:val="20"/>
              </w:rPr>
            </w:pPr>
            <w:r>
              <w:rPr>
                <w:rFonts w:ascii="Arial" w:hAnsi="Arial" w:cs="Arial"/>
                <w:spacing w:val="-2"/>
                <w:sz w:val="20"/>
                <w:szCs w:val="20"/>
              </w:rPr>
              <w:t>5</w:t>
            </w:r>
            <w:r w:rsidR="00B05F33" w:rsidRPr="000C6219">
              <w:rPr>
                <w:rFonts w:ascii="Arial" w:hAnsi="Arial" w:cs="Arial"/>
                <w:spacing w:val="-2"/>
                <w:sz w:val="20"/>
                <w:szCs w:val="20"/>
              </w:rPr>
              <w:t>/2</w:t>
            </w:r>
            <w:r>
              <w:rPr>
                <w:rFonts w:ascii="Arial" w:hAnsi="Arial" w:cs="Arial"/>
                <w:spacing w:val="-2"/>
                <w:sz w:val="20"/>
                <w:szCs w:val="20"/>
              </w:rPr>
              <w:t>6</w:t>
            </w:r>
            <w:r w:rsidR="00B05F33" w:rsidRPr="000C6219">
              <w:rPr>
                <w:rFonts w:ascii="Arial" w:hAnsi="Arial" w:cs="Arial"/>
                <w:spacing w:val="-2"/>
                <w:sz w:val="20"/>
                <w:szCs w:val="20"/>
              </w:rPr>
              <w:t>/</w:t>
            </w:r>
            <w:r>
              <w:rPr>
                <w:rFonts w:ascii="Arial" w:hAnsi="Arial" w:cs="Arial"/>
                <w:spacing w:val="-2"/>
                <w:sz w:val="20"/>
                <w:szCs w:val="20"/>
              </w:rPr>
              <w:t>26</w:t>
            </w:r>
          </w:p>
        </w:tc>
      </w:tr>
      <w:tr w:rsidR="001758CE" w:rsidRPr="000C6219" w14:paraId="7887043D" w14:textId="77777777" w:rsidTr="002F7292">
        <w:tc>
          <w:tcPr>
            <w:tcW w:w="1455" w:type="dxa"/>
          </w:tcPr>
          <w:p w14:paraId="18FA402A" w14:textId="77777777" w:rsidR="001758CE" w:rsidRPr="000C6219" w:rsidRDefault="001758CE" w:rsidP="007D7BBB">
            <w:pPr>
              <w:numPr>
                <w:ilvl w:val="0"/>
                <w:numId w:val="15"/>
              </w:numPr>
              <w:spacing w:after="0"/>
              <w:rPr>
                <w:rFonts w:ascii="Arial" w:hAnsi="Arial" w:cs="Arial"/>
                <w:spacing w:val="-2"/>
                <w:sz w:val="20"/>
                <w:szCs w:val="20"/>
              </w:rPr>
            </w:pPr>
          </w:p>
        </w:tc>
        <w:tc>
          <w:tcPr>
            <w:tcW w:w="5010" w:type="dxa"/>
          </w:tcPr>
          <w:p w14:paraId="537C3870" w14:textId="579C6650" w:rsidR="001758CE" w:rsidRPr="007803B8" w:rsidRDefault="00B92B8A" w:rsidP="00717BB6">
            <w:pPr>
              <w:rPr>
                <w:rFonts w:ascii="Arial" w:hAnsi="Arial" w:cs="Arial"/>
                <w:spacing w:val="-2"/>
                <w:sz w:val="20"/>
                <w:szCs w:val="20"/>
              </w:rPr>
            </w:pPr>
            <w:r w:rsidRPr="007803B8">
              <w:rPr>
                <w:rFonts w:ascii="Arial" w:hAnsi="Arial" w:cs="Arial"/>
                <w:spacing w:val="-2"/>
                <w:sz w:val="20"/>
                <w:szCs w:val="20"/>
              </w:rPr>
              <w:t>Exhibit E</w:t>
            </w:r>
            <w:r w:rsidR="00724AB8" w:rsidRPr="007803B8">
              <w:rPr>
                <w:rFonts w:ascii="Arial" w:hAnsi="Arial" w:cs="Arial"/>
                <w:spacing w:val="-2"/>
                <w:sz w:val="20"/>
                <w:szCs w:val="20"/>
              </w:rPr>
              <w:t xml:space="preserve"> – Environmental, Safety, &amp; Health Requirements</w:t>
            </w:r>
          </w:p>
        </w:tc>
        <w:tc>
          <w:tcPr>
            <w:tcW w:w="1034" w:type="dxa"/>
            <w:vAlign w:val="center"/>
          </w:tcPr>
          <w:p w14:paraId="5F8E0ED5" w14:textId="5280D611" w:rsidR="001758CE" w:rsidRPr="000C6219" w:rsidRDefault="004002E9" w:rsidP="0019470C">
            <w:pPr>
              <w:rPr>
                <w:rFonts w:ascii="Arial" w:hAnsi="Arial" w:cs="Arial"/>
                <w:spacing w:val="-2"/>
                <w:sz w:val="20"/>
                <w:szCs w:val="20"/>
              </w:rPr>
            </w:pPr>
            <w:r>
              <w:rPr>
                <w:rFonts w:ascii="Arial" w:hAnsi="Arial" w:cs="Arial"/>
                <w:spacing w:val="-2"/>
                <w:sz w:val="20"/>
                <w:szCs w:val="20"/>
              </w:rPr>
              <w:t>2</w:t>
            </w:r>
          </w:p>
        </w:tc>
        <w:tc>
          <w:tcPr>
            <w:tcW w:w="1856" w:type="dxa"/>
            <w:vAlign w:val="center"/>
          </w:tcPr>
          <w:p w14:paraId="67DBDBAA" w14:textId="0ED20C8F" w:rsidR="001758CE" w:rsidRPr="000C6219" w:rsidRDefault="004002E9" w:rsidP="0019470C">
            <w:pPr>
              <w:rPr>
                <w:rFonts w:ascii="Arial" w:hAnsi="Arial" w:cs="Arial"/>
                <w:spacing w:val="-2"/>
                <w:sz w:val="20"/>
                <w:szCs w:val="20"/>
              </w:rPr>
            </w:pPr>
            <w:r>
              <w:rPr>
                <w:rFonts w:ascii="Arial" w:hAnsi="Arial" w:cs="Arial"/>
                <w:spacing w:val="-2"/>
                <w:sz w:val="20"/>
                <w:szCs w:val="20"/>
              </w:rPr>
              <w:t>5/20/25</w:t>
            </w:r>
          </w:p>
        </w:tc>
      </w:tr>
      <w:tr w:rsidR="00433892" w:rsidRPr="000C6219" w14:paraId="73F2EB80" w14:textId="77777777" w:rsidTr="002F7292">
        <w:tc>
          <w:tcPr>
            <w:tcW w:w="1455" w:type="dxa"/>
          </w:tcPr>
          <w:p w14:paraId="51C47792" w14:textId="77777777" w:rsidR="00433892" w:rsidRPr="000C6219" w:rsidRDefault="00433892" w:rsidP="007D7BBB">
            <w:pPr>
              <w:numPr>
                <w:ilvl w:val="0"/>
                <w:numId w:val="15"/>
              </w:numPr>
              <w:spacing w:after="0"/>
              <w:rPr>
                <w:rFonts w:ascii="Arial" w:hAnsi="Arial" w:cs="Arial"/>
                <w:spacing w:val="-2"/>
                <w:sz w:val="20"/>
                <w:szCs w:val="20"/>
              </w:rPr>
            </w:pPr>
          </w:p>
        </w:tc>
        <w:tc>
          <w:tcPr>
            <w:tcW w:w="5010" w:type="dxa"/>
          </w:tcPr>
          <w:p w14:paraId="792BFFC4" w14:textId="29B9B529" w:rsidR="00433892" w:rsidRPr="007803B8" w:rsidRDefault="00433892" w:rsidP="00717BB6">
            <w:pPr>
              <w:rPr>
                <w:rFonts w:ascii="Arial" w:hAnsi="Arial" w:cs="Arial"/>
                <w:spacing w:val="-2"/>
                <w:sz w:val="20"/>
                <w:szCs w:val="20"/>
              </w:rPr>
            </w:pPr>
            <w:r w:rsidRPr="007803B8">
              <w:rPr>
                <w:rFonts w:ascii="Arial" w:hAnsi="Arial" w:cs="Arial"/>
                <w:spacing w:val="-2"/>
                <w:sz w:val="20"/>
                <w:szCs w:val="20"/>
              </w:rPr>
              <w:t xml:space="preserve">Exhibit F </w:t>
            </w:r>
            <w:r w:rsidR="00C71283" w:rsidRPr="007803B8">
              <w:rPr>
                <w:rFonts w:ascii="Arial" w:hAnsi="Arial" w:cs="Arial"/>
                <w:spacing w:val="-2"/>
                <w:sz w:val="20"/>
                <w:szCs w:val="20"/>
              </w:rPr>
              <w:t>–</w:t>
            </w:r>
            <w:r w:rsidRPr="007803B8">
              <w:rPr>
                <w:rFonts w:ascii="Arial" w:hAnsi="Arial" w:cs="Arial"/>
                <w:spacing w:val="-2"/>
                <w:sz w:val="20"/>
                <w:szCs w:val="20"/>
              </w:rPr>
              <w:t xml:space="preserve"> </w:t>
            </w:r>
            <w:r w:rsidR="00C71283" w:rsidRPr="007803B8">
              <w:rPr>
                <w:rFonts w:ascii="Arial" w:hAnsi="Arial" w:cs="Arial"/>
                <w:spacing w:val="-2"/>
                <w:sz w:val="20"/>
                <w:szCs w:val="20"/>
              </w:rPr>
              <w:t>Security Requirements</w:t>
            </w:r>
          </w:p>
        </w:tc>
        <w:tc>
          <w:tcPr>
            <w:tcW w:w="1034" w:type="dxa"/>
            <w:vAlign w:val="center"/>
          </w:tcPr>
          <w:p w14:paraId="27FFF957" w14:textId="2458844F" w:rsidR="00433892" w:rsidRPr="000C6219" w:rsidRDefault="004002E9" w:rsidP="0019470C">
            <w:pPr>
              <w:rPr>
                <w:rFonts w:ascii="Arial" w:hAnsi="Arial" w:cs="Arial"/>
                <w:spacing w:val="-2"/>
                <w:sz w:val="20"/>
                <w:szCs w:val="20"/>
              </w:rPr>
            </w:pPr>
            <w:r>
              <w:rPr>
                <w:rFonts w:ascii="Arial" w:hAnsi="Arial" w:cs="Arial"/>
                <w:spacing w:val="-2"/>
                <w:sz w:val="20"/>
                <w:szCs w:val="20"/>
              </w:rPr>
              <w:t>2025.1</w:t>
            </w:r>
          </w:p>
        </w:tc>
        <w:tc>
          <w:tcPr>
            <w:tcW w:w="1856" w:type="dxa"/>
            <w:vAlign w:val="center"/>
          </w:tcPr>
          <w:p w14:paraId="220D5141" w14:textId="065A599F" w:rsidR="00433892" w:rsidRPr="000C6219" w:rsidRDefault="004002E9" w:rsidP="0019470C">
            <w:pPr>
              <w:rPr>
                <w:rFonts w:ascii="Arial" w:hAnsi="Arial" w:cs="Arial"/>
                <w:spacing w:val="-2"/>
                <w:sz w:val="20"/>
                <w:szCs w:val="20"/>
              </w:rPr>
            </w:pPr>
            <w:r>
              <w:rPr>
                <w:rFonts w:ascii="Arial" w:hAnsi="Arial" w:cs="Arial"/>
                <w:spacing w:val="-2"/>
                <w:sz w:val="20"/>
                <w:szCs w:val="20"/>
              </w:rPr>
              <w:t>n/a</w:t>
            </w:r>
          </w:p>
        </w:tc>
      </w:tr>
      <w:tr w:rsidR="0019470C" w:rsidRPr="000C6219" w14:paraId="1D6D5786" w14:textId="77777777" w:rsidTr="002F7292">
        <w:tc>
          <w:tcPr>
            <w:tcW w:w="1455" w:type="dxa"/>
          </w:tcPr>
          <w:p w14:paraId="54739B7B" w14:textId="77777777" w:rsidR="0019470C" w:rsidRPr="000C6219" w:rsidRDefault="0019470C" w:rsidP="007D7BBB">
            <w:pPr>
              <w:numPr>
                <w:ilvl w:val="0"/>
                <w:numId w:val="15"/>
              </w:numPr>
              <w:spacing w:after="0"/>
              <w:rPr>
                <w:rFonts w:ascii="Arial" w:hAnsi="Arial" w:cs="Arial"/>
                <w:spacing w:val="-2"/>
                <w:sz w:val="20"/>
                <w:szCs w:val="20"/>
              </w:rPr>
            </w:pPr>
          </w:p>
        </w:tc>
        <w:tc>
          <w:tcPr>
            <w:tcW w:w="5010" w:type="dxa"/>
          </w:tcPr>
          <w:p w14:paraId="72209FC3" w14:textId="174B6F86" w:rsidR="0019470C" w:rsidRPr="007803B8" w:rsidRDefault="0019470C" w:rsidP="0019470C">
            <w:pPr>
              <w:rPr>
                <w:rFonts w:ascii="Arial" w:hAnsi="Arial" w:cs="Arial"/>
                <w:spacing w:val="-2"/>
                <w:sz w:val="20"/>
                <w:szCs w:val="20"/>
              </w:rPr>
            </w:pPr>
            <w:r w:rsidRPr="007803B8">
              <w:rPr>
                <w:rFonts w:ascii="Arial" w:hAnsi="Arial" w:cs="Arial"/>
                <w:spacing w:val="-2"/>
                <w:sz w:val="20"/>
                <w:szCs w:val="20"/>
              </w:rPr>
              <w:t xml:space="preserve">Small Business Subcontracting Plan </w:t>
            </w:r>
            <w:r w:rsidR="005A4BA3" w:rsidRPr="007803B8">
              <w:rPr>
                <w:rFonts w:ascii="Arial" w:hAnsi="Arial" w:cs="Arial"/>
                <w:spacing w:val="-2"/>
                <w:sz w:val="20"/>
                <w:szCs w:val="20"/>
              </w:rPr>
              <w:t>Template</w:t>
            </w:r>
          </w:p>
        </w:tc>
        <w:tc>
          <w:tcPr>
            <w:tcW w:w="1034" w:type="dxa"/>
            <w:vAlign w:val="center"/>
          </w:tcPr>
          <w:p w14:paraId="689DF320" w14:textId="15B63934" w:rsidR="0019470C" w:rsidRPr="000C6219" w:rsidRDefault="004002E9" w:rsidP="0019470C">
            <w:pPr>
              <w:rPr>
                <w:rFonts w:ascii="Arial" w:hAnsi="Arial" w:cs="Arial"/>
                <w:spacing w:val="-2"/>
                <w:sz w:val="20"/>
                <w:szCs w:val="20"/>
              </w:rPr>
            </w:pPr>
            <w:r>
              <w:rPr>
                <w:rFonts w:ascii="Arial" w:hAnsi="Arial" w:cs="Arial"/>
                <w:spacing w:val="-2"/>
                <w:sz w:val="20"/>
                <w:szCs w:val="20"/>
              </w:rPr>
              <w:t>n/a</w:t>
            </w:r>
          </w:p>
        </w:tc>
        <w:tc>
          <w:tcPr>
            <w:tcW w:w="1856" w:type="dxa"/>
            <w:vAlign w:val="center"/>
          </w:tcPr>
          <w:p w14:paraId="0E84F310" w14:textId="0A595A41" w:rsidR="0019470C" w:rsidRPr="000C6219" w:rsidRDefault="004002E9" w:rsidP="0019470C">
            <w:pPr>
              <w:rPr>
                <w:rFonts w:ascii="Arial" w:hAnsi="Arial" w:cs="Arial"/>
                <w:spacing w:val="-2"/>
                <w:sz w:val="20"/>
                <w:szCs w:val="20"/>
              </w:rPr>
            </w:pPr>
            <w:r>
              <w:rPr>
                <w:rFonts w:ascii="Arial" w:hAnsi="Arial" w:cs="Arial"/>
                <w:spacing w:val="-2"/>
                <w:sz w:val="20"/>
                <w:szCs w:val="20"/>
              </w:rPr>
              <w:t>n/a</w:t>
            </w:r>
          </w:p>
        </w:tc>
      </w:tr>
      <w:tr w:rsidR="00CA6B57" w:rsidRPr="000C6219" w14:paraId="0B586903" w14:textId="77777777" w:rsidTr="002F7292">
        <w:tc>
          <w:tcPr>
            <w:tcW w:w="1455" w:type="dxa"/>
          </w:tcPr>
          <w:p w14:paraId="58D1A09C" w14:textId="77777777" w:rsidR="00CA6B57" w:rsidRPr="000C6219" w:rsidRDefault="00CA6B57" w:rsidP="007D7BBB">
            <w:pPr>
              <w:numPr>
                <w:ilvl w:val="0"/>
                <w:numId w:val="15"/>
              </w:numPr>
              <w:spacing w:after="0"/>
              <w:rPr>
                <w:rFonts w:ascii="Arial" w:hAnsi="Arial" w:cs="Arial"/>
                <w:spacing w:val="-2"/>
                <w:sz w:val="20"/>
                <w:szCs w:val="20"/>
              </w:rPr>
            </w:pPr>
          </w:p>
        </w:tc>
        <w:tc>
          <w:tcPr>
            <w:tcW w:w="5010" w:type="dxa"/>
          </w:tcPr>
          <w:p w14:paraId="7D0B787B" w14:textId="722D6AD4" w:rsidR="00CA6B57" w:rsidRPr="007803B8" w:rsidRDefault="00CA6B57" w:rsidP="00717BB6">
            <w:pPr>
              <w:rPr>
                <w:rFonts w:ascii="Arial" w:hAnsi="Arial" w:cs="Arial"/>
                <w:spacing w:val="-2"/>
                <w:sz w:val="20"/>
                <w:szCs w:val="20"/>
              </w:rPr>
            </w:pPr>
            <w:r w:rsidRPr="00DE17B6">
              <w:rPr>
                <w:rFonts w:ascii="Arial" w:hAnsi="Arial" w:cs="Arial"/>
                <w:spacing w:val="-2"/>
                <w:sz w:val="20"/>
                <w:szCs w:val="20"/>
              </w:rPr>
              <w:t>Labor Agreement for NNSS</w:t>
            </w:r>
          </w:p>
        </w:tc>
        <w:tc>
          <w:tcPr>
            <w:tcW w:w="1034" w:type="dxa"/>
            <w:vAlign w:val="center"/>
          </w:tcPr>
          <w:p w14:paraId="3C19F188" w14:textId="79506893" w:rsidR="00CA6B57" w:rsidRPr="000C6219" w:rsidRDefault="004002E9"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4A53C925" w14:textId="1F43C331" w:rsidR="00CA6B57" w:rsidRPr="000C6219" w:rsidRDefault="004002E9" w:rsidP="00717BB6">
            <w:pPr>
              <w:rPr>
                <w:rFonts w:ascii="Arial" w:hAnsi="Arial" w:cs="Arial"/>
                <w:spacing w:val="-2"/>
                <w:sz w:val="20"/>
                <w:szCs w:val="20"/>
              </w:rPr>
            </w:pPr>
            <w:r>
              <w:rPr>
                <w:rFonts w:ascii="Arial" w:hAnsi="Arial" w:cs="Arial"/>
                <w:spacing w:val="-2"/>
                <w:sz w:val="20"/>
                <w:szCs w:val="20"/>
              </w:rPr>
              <w:t>10/1/25</w:t>
            </w:r>
          </w:p>
        </w:tc>
      </w:tr>
      <w:tr w:rsidR="00CC38B9" w:rsidRPr="000C6219" w14:paraId="452D79BA" w14:textId="77777777" w:rsidTr="007803B8">
        <w:trPr>
          <w:trHeight w:val="620"/>
        </w:trPr>
        <w:tc>
          <w:tcPr>
            <w:tcW w:w="1455" w:type="dxa"/>
          </w:tcPr>
          <w:p w14:paraId="5AB5C68E" w14:textId="77777777" w:rsidR="00CC38B9" w:rsidRPr="008A413D" w:rsidRDefault="00CC38B9" w:rsidP="007D7BBB">
            <w:pPr>
              <w:numPr>
                <w:ilvl w:val="0"/>
                <w:numId w:val="15"/>
              </w:numPr>
              <w:spacing w:after="0"/>
              <w:rPr>
                <w:rFonts w:ascii="Arial" w:hAnsi="Arial" w:cs="Arial"/>
                <w:spacing w:val="-2"/>
                <w:sz w:val="20"/>
                <w:szCs w:val="20"/>
                <w:highlight w:val="yellow"/>
              </w:rPr>
            </w:pPr>
          </w:p>
        </w:tc>
        <w:tc>
          <w:tcPr>
            <w:tcW w:w="5010" w:type="dxa"/>
          </w:tcPr>
          <w:p w14:paraId="0A8F2A67" w14:textId="606E5F86" w:rsidR="00CC38B9" w:rsidRPr="008A413D" w:rsidRDefault="00CC38B9" w:rsidP="007803B8">
            <w:pPr>
              <w:rPr>
                <w:rFonts w:ascii="Arial" w:hAnsi="Arial" w:cs="Arial"/>
                <w:spacing w:val="-2"/>
                <w:sz w:val="20"/>
                <w:szCs w:val="20"/>
                <w:highlight w:val="yellow"/>
              </w:rPr>
            </w:pPr>
            <w:r w:rsidRPr="008A413D">
              <w:rPr>
                <w:rFonts w:ascii="Arial" w:hAnsi="Arial" w:cs="Arial"/>
                <w:spacing w:val="-2"/>
                <w:sz w:val="20"/>
                <w:szCs w:val="20"/>
                <w:highlight w:val="yellow"/>
              </w:rPr>
              <w:t>Labor Agreement Wage and Fringe Benefits Supplement</w:t>
            </w:r>
          </w:p>
        </w:tc>
        <w:tc>
          <w:tcPr>
            <w:tcW w:w="1034" w:type="dxa"/>
            <w:vAlign w:val="center"/>
          </w:tcPr>
          <w:p w14:paraId="315A6BB7" w14:textId="306AADF0" w:rsidR="00CC38B9" w:rsidRPr="008A413D" w:rsidRDefault="004002E9" w:rsidP="00717BB6">
            <w:pPr>
              <w:rPr>
                <w:rFonts w:ascii="Arial" w:hAnsi="Arial" w:cs="Arial"/>
                <w:spacing w:val="-2"/>
                <w:sz w:val="20"/>
                <w:szCs w:val="20"/>
                <w:highlight w:val="yellow"/>
              </w:rPr>
            </w:pPr>
            <w:r w:rsidRPr="008A413D">
              <w:rPr>
                <w:rFonts w:ascii="Arial" w:hAnsi="Arial" w:cs="Arial"/>
                <w:spacing w:val="-2"/>
                <w:sz w:val="20"/>
                <w:szCs w:val="20"/>
                <w:highlight w:val="yellow"/>
              </w:rPr>
              <w:t>n/a</w:t>
            </w:r>
          </w:p>
        </w:tc>
        <w:tc>
          <w:tcPr>
            <w:tcW w:w="1856" w:type="dxa"/>
            <w:vAlign w:val="center"/>
          </w:tcPr>
          <w:p w14:paraId="74E30B17" w14:textId="736078BB" w:rsidR="00CC38B9" w:rsidRPr="008A413D" w:rsidRDefault="006F7CE2" w:rsidP="00717BB6">
            <w:pPr>
              <w:rPr>
                <w:rFonts w:ascii="Arial" w:hAnsi="Arial" w:cs="Arial"/>
                <w:spacing w:val="-2"/>
                <w:sz w:val="20"/>
                <w:szCs w:val="20"/>
                <w:highlight w:val="yellow"/>
              </w:rPr>
            </w:pPr>
            <w:r w:rsidRPr="008A413D">
              <w:rPr>
                <w:rFonts w:ascii="Arial" w:hAnsi="Arial" w:cs="Arial"/>
                <w:spacing w:val="-2"/>
                <w:sz w:val="20"/>
                <w:szCs w:val="20"/>
                <w:highlight w:val="yellow"/>
              </w:rPr>
              <w:t>6/1</w:t>
            </w:r>
            <w:r w:rsidR="008A413D" w:rsidRPr="008A413D">
              <w:rPr>
                <w:rFonts w:ascii="Arial" w:hAnsi="Arial" w:cs="Arial"/>
                <w:spacing w:val="-2"/>
                <w:sz w:val="20"/>
                <w:szCs w:val="20"/>
                <w:highlight w:val="yellow"/>
              </w:rPr>
              <w:t>5</w:t>
            </w:r>
            <w:r w:rsidR="004002E9" w:rsidRPr="008A413D">
              <w:rPr>
                <w:rFonts w:ascii="Arial" w:hAnsi="Arial" w:cs="Arial"/>
                <w:spacing w:val="-2"/>
                <w:sz w:val="20"/>
                <w:szCs w:val="20"/>
                <w:highlight w:val="yellow"/>
              </w:rPr>
              <w:t>/26</w:t>
            </w:r>
          </w:p>
        </w:tc>
      </w:tr>
      <w:tr w:rsidR="00717BB6" w:rsidRPr="000C6219" w14:paraId="7748BD37" w14:textId="77777777" w:rsidTr="002F7292">
        <w:tc>
          <w:tcPr>
            <w:tcW w:w="1455" w:type="dxa"/>
          </w:tcPr>
          <w:p w14:paraId="069B31EE" w14:textId="77777777" w:rsidR="00717BB6" w:rsidRPr="000C6219" w:rsidRDefault="00717BB6" w:rsidP="007D7BBB">
            <w:pPr>
              <w:numPr>
                <w:ilvl w:val="0"/>
                <w:numId w:val="15"/>
              </w:numPr>
              <w:spacing w:after="0"/>
              <w:rPr>
                <w:rFonts w:ascii="Arial" w:hAnsi="Arial" w:cs="Arial"/>
                <w:spacing w:val="-2"/>
                <w:sz w:val="20"/>
                <w:szCs w:val="20"/>
              </w:rPr>
            </w:pPr>
          </w:p>
        </w:tc>
        <w:tc>
          <w:tcPr>
            <w:tcW w:w="5010" w:type="dxa"/>
          </w:tcPr>
          <w:p w14:paraId="0AD72911" w14:textId="2E7A2CFA" w:rsidR="00717BB6" w:rsidRPr="00DE17B6" w:rsidRDefault="00CA6B57" w:rsidP="00717BB6">
            <w:pPr>
              <w:rPr>
                <w:rFonts w:ascii="Arial" w:hAnsi="Arial" w:cs="Arial"/>
                <w:spacing w:val="-2"/>
                <w:sz w:val="20"/>
                <w:szCs w:val="20"/>
              </w:rPr>
            </w:pPr>
            <w:r w:rsidRPr="00DE17B6">
              <w:rPr>
                <w:rFonts w:ascii="Arial" w:hAnsi="Arial" w:cs="Arial"/>
                <w:spacing w:val="-2"/>
                <w:sz w:val="20"/>
                <w:szCs w:val="20"/>
              </w:rPr>
              <w:t>Letter of Assent – Form 2362</w:t>
            </w:r>
          </w:p>
        </w:tc>
        <w:tc>
          <w:tcPr>
            <w:tcW w:w="1034" w:type="dxa"/>
            <w:vAlign w:val="center"/>
          </w:tcPr>
          <w:p w14:paraId="7B4F2E17" w14:textId="1F7BE374" w:rsidR="00717BB6" w:rsidRPr="00957163" w:rsidRDefault="00CA6B57" w:rsidP="00717BB6">
            <w:pPr>
              <w:rPr>
                <w:rFonts w:ascii="Arial" w:hAnsi="Arial" w:cs="Arial"/>
                <w:color w:val="000000" w:themeColor="text1"/>
                <w:spacing w:val="-2"/>
                <w:sz w:val="20"/>
                <w:szCs w:val="20"/>
              </w:rPr>
            </w:pPr>
            <w:r w:rsidRPr="00957163">
              <w:rPr>
                <w:rFonts w:ascii="Arial" w:hAnsi="Arial" w:cs="Arial"/>
                <w:color w:val="000000" w:themeColor="text1"/>
                <w:spacing w:val="-2"/>
                <w:sz w:val="20"/>
                <w:szCs w:val="20"/>
              </w:rPr>
              <w:t>02</w:t>
            </w:r>
          </w:p>
        </w:tc>
        <w:tc>
          <w:tcPr>
            <w:tcW w:w="1856" w:type="dxa"/>
            <w:vAlign w:val="center"/>
          </w:tcPr>
          <w:p w14:paraId="27A81C0C" w14:textId="2616AB4E" w:rsidR="00717BB6" w:rsidRPr="00957163" w:rsidRDefault="00CA6B57" w:rsidP="00717BB6">
            <w:pPr>
              <w:rPr>
                <w:rFonts w:ascii="Arial" w:hAnsi="Arial" w:cs="Arial"/>
                <w:color w:val="000000" w:themeColor="text1"/>
                <w:spacing w:val="-2"/>
                <w:sz w:val="20"/>
                <w:szCs w:val="20"/>
              </w:rPr>
            </w:pPr>
            <w:r w:rsidRPr="00957163">
              <w:rPr>
                <w:rFonts w:ascii="Arial" w:hAnsi="Arial" w:cs="Arial"/>
                <w:color w:val="000000" w:themeColor="text1"/>
                <w:spacing w:val="-2"/>
                <w:sz w:val="20"/>
                <w:szCs w:val="20"/>
              </w:rPr>
              <w:t>8/13/18</w:t>
            </w:r>
          </w:p>
        </w:tc>
      </w:tr>
      <w:tr w:rsidR="00D558D9" w:rsidRPr="000C6219" w14:paraId="32AAA6D3" w14:textId="77777777" w:rsidTr="002F7292">
        <w:tc>
          <w:tcPr>
            <w:tcW w:w="1455" w:type="dxa"/>
          </w:tcPr>
          <w:p w14:paraId="281FF7C8" w14:textId="77777777" w:rsidR="00D558D9" w:rsidRPr="000C6219" w:rsidRDefault="00D558D9" w:rsidP="007D7BBB">
            <w:pPr>
              <w:numPr>
                <w:ilvl w:val="0"/>
                <w:numId w:val="15"/>
              </w:numPr>
              <w:spacing w:after="0"/>
              <w:rPr>
                <w:rFonts w:ascii="Arial" w:hAnsi="Arial" w:cs="Arial"/>
                <w:spacing w:val="-2"/>
                <w:sz w:val="20"/>
                <w:szCs w:val="20"/>
              </w:rPr>
            </w:pPr>
          </w:p>
        </w:tc>
        <w:tc>
          <w:tcPr>
            <w:tcW w:w="5010" w:type="dxa"/>
          </w:tcPr>
          <w:p w14:paraId="6D717BA9" w14:textId="50B6BACB" w:rsidR="00D558D9" w:rsidRPr="00DE17B6" w:rsidRDefault="00D558D9" w:rsidP="00717BB6">
            <w:pPr>
              <w:rPr>
                <w:rFonts w:ascii="Arial" w:hAnsi="Arial" w:cs="Arial"/>
                <w:spacing w:val="-2"/>
                <w:sz w:val="20"/>
                <w:szCs w:val="20"/>
              </w:rPr>
            </w:pPr>
            <w:r w:rsidRPr="00DE17B6">
              <w:rPr>
                <w:rFonts w:ascii="Arial" w:hAnsi="Arial" w:cs="Arial"/>
                <w:spacing w:val="-2"/>
                <w:sz w:val="20"/>
                <w:szCs w:val="20"/>
              </w:rPr>
              <w:t>Standard Form (SF)1413, Statement and Acknowledgement</w:t>
            </w:r>
          </w:p>
        </w:tc>
        <w:tc>
          <w:tcPr>
            <w:tcW w:w="1034" w:type="dxa"/>
            <w:vAlign w:val="center"/>
          </w:tcPr>
          <w:p w14:paraId="35A1F197" w14:textId="5A940496" w:rsidR="00D558D9" w:rsidRPr="004002E9" w:rsidRDefault="004002E9" w:rsidP="00717BB6">
            <w:pPr>
              <w:rPr>
                <w:rFonts w:ascii="Arial" w:hAnsi="Arial" w:cs="Arial"/>
                <w:spacing w:val="-2"/>
                <w:sz w:val="20"/>
                <w:szCs w:val="20"/>
              </w:rPr>
            </w:pPr>
            <w:r w:rsidRPr="004002E9">
              <w:rPr>
                <w:rFonts w:ascii="Arial" w:hAnsi="Arial" w:cs="Arial"/>
                <w:spacing w:val="-2"/>
                <w:sz w:val="20"/>
                <w:szCs w:val="20"/>
              </w:rPr>
              <w:t>4/2013</w:t>
            </w:r>
          </w:p>
        </w:tc>
        <w:tc>
          <w:tcPr>
            <w:tcW w:w="1856" w:type="dxa"/>
            <w:vAlign w:val="center"/>
          </w:tcPr>
          <w:p w14:paraId="20BDF69D" w14:textId="07315774" w:rsidR="00D558D9" w:rsidRPr="004002E9" w:rsidRDefault="004002E9" w:rsidP="00717BB6">
            <w:pPr>
              <w:rPr>
                <w:rFonts w:ascii="Arial" w:hAnsi="Arial" w:cs="Arial"/>
                <w:spacing w:val="-2"/>
                <w:sz w:val="20"/>
                <w:szCs w:val="20"/>
              </w:rPr>
            </w:pPr>
            <w:r w:rsidRPr="004002E9">
              <w:rPr>
                <w:rFonts w:ascii="Arial" w:hAnsi="Arial" w:cs="Arial"/>
                <w:spacing w:val="-2"/>
                <w:sz w:val="20"/>
                <w:szCs w:val="20"/>
              </w:rPr>
              <w:t>n/a</w:t>
            </w:r>
          </w:p>
        </w:tc>
      </w:tr>
      <w:tr w:rsidR="00FF15E3" w:rsidRPr="000C6219" w14:paraId="1A65CDB2" w14:textId="77777777" w:rsidTr="002F7292">
        <w:tc>
          <w:tcPr>
            <w:tcW w:w="1455" w:type="dxa"/>
          </w:tcPr>
          <w:p w14:paraId="2BA9519B" w14:textId="77777777" w:rsidR="00FF15E3" w:rsidRPr="000C6219" w:rsidRDefault="00FF15E3" w:rsidP="007D7BBB">
            <w:pPr>
              <w:numPr>
                <w:ilvl w:val="0"/>
                <w:numId w:val="15"/>
              </w:numPr>
              <w:spacing w:after="0"/>
              <w:rPr>
                <w:rFonts w:ascii="Arial" w:hAnsi="Arial" w:cs="Arial"/>
                <w:spacing w:val="-2"/>
                <w:sz w:val="20"/>
                <w:szCs w:val="20"/>
              </w:rPr>
            </w:pPr>
          </w:p>
        </w:tc>
        <w:tc>
          <w:tcPr>
            <w:tcW w:w="5010" w:type="dxa"/>
          </w:tcPr>
          <w:p w14:paraId="19AC7FCD" w14:textId="722AA926" w:rsidR="00FF15E3" w:rsidRPr="00DE17B6" w:rsidRDefault="00FF15E3" w:rsidP="00717BB6">
            <w:pPr>
              <w:rPr>
                <w:rFonts w:ascii="Arial" w:hAnsi="Arial" w:cs="Arial"/>
                <w:spacing w:val="-2"/>
                <w:sz w:val="20"/>
                <w:szCs w:val="20"/>
              </w:rPr>
            </w:pPr>
            <w:r>
              <w:rPr>
                <w:rFonts w:ascii="Arial" w:hAnsi="Arial" w:cs="Arial"/>
                <w:spacing w:val="-2"/>
                <w:sz w:val="20"/>
                <w:szCs w:val="20"/>
              </w:rPr>
              <w:t xml:space="preserve">Davis-Bacon Act Wage </w:t>
            </w:r>
            <w:r w:rsidR="004628CF">
              <w:rPr>
                <w:rFonts w:ascii="Arial" w:hAnsi="Arial" w:cs="Arial"/>
                <w:spacing w:val="-2"/>
                <w:sz w:val="20"/>
                <w:szCs w:val="20"/>
              </w:rPr>
              <w:t>Determination</w:t>
            </w:r>
            <w:r w:rsidR="00AE6169">
              <w:rPr>
                <w:rFonts w:ascii="Arial" w:hAnsi="Arial" w:cs="Arial"/>
                <w:spacing w:val="-2"/>
                <w:sz w:val="20"/>
                <w:szCs w:val="20"/>
              </w:rPr>
              <w:t xml:space="preserve"> - </w:t>
            </w:r>
            <w:r w:rsidR="00AE6169" w:rsidRPr="00AE6169">
              <w:rPr>
                <w:rFonts w:ascii="Arial" w:hAnsi="Arial" w:cs="Arial"/>
                <w:spacing w:val="-2"/>
                <w:sz w:val="20"/>
                <w:szCs w:val="20"/>
              </w:rPr>
              <w:t>NV202</w:t>
            </w:r>
            <w:r w:rsidR="00CC058F">
              <w:rPr>
                <w:rFonts w:ascii="Arial" w:hAnsi="Arial" w:cs="Arial"/>
                <w:spacing w:val="-2"/>
                <w:sz w:val="20"/>
                <w:szCs w:val="20"/>
              </w:rPr>
              <w:t>5</w:t>
            </w:r>
            <w:r w:rsidR="00AE6169" w:rsidRPr="00AE6169">
              <w:rPr>
                <w:rFonts w:ascii="Arial" w:hAnsi="Arial" w:cs="Arial"/>
                <w:spacing w:val="-2"/>
                <w:sz w:val="20"/>
                <w:szCs w:val="20"/>
              </w:rPr>
              <w:t>0002</w:t>
            </w:r>
          </w:p>
        </w:tc>
        <w:tc>
          <w:tcPr>
            <w:tcW w:w="1034" w:type="dxa"/>
            <w:vAlign w:val="center"/>
          </w:tcPr>
          <w:p w14:paraId="09AFA2CF" w14:textId="22F6CBDD" w:rsidR="00FF15E3" w:rsidRPr="004002E9" w:rsidRDefault="004002E9"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32058FAE" w14:textId="5746D484" w:rsidR="00FF15E3" w:rsidRPr="004002E9" w:rsidRDefault="00CC058F" w:rsidP="00717BB6">
            <w:pPr>
              <w:rPr>
                <w:rFonts w:ascii="Arial" w:hAnsi="Arial" w:cs="Arial"/>
                <w:spacing w:val="-2"/>
                <w:sz w:val="20"/>
                <w:szCs w:val="20"/>
              </w:rPr>
            </w:pPr>
            <w:r>
              <w:rPr>
                <w:rFonts w:ascii="Arial" w:hAnsi="Arial" w:cs="Arial"/>
                <w:spacing w:val="-2"/>
                <w:sz w:val="20"/>
                <w:szCs w:val="20"/>
              </w:rPr>
              <w:t>5/16/25</w:t>
            </w:r>
          </w:p>
        </w:tc>
      </w:tr>
      <w:tr w:rsidR="00717BB6" w:rsidRPr="000C6219" w14:paraId="6E93348F" w14:textId="77777777" w:rsidTr="002F7292">
        <w:tc>
          <w:tcPr>
            <w:tcW w:w="1455" w:type="dxa"/>
          </w:tcPr>
          <w:p w14:paraId="3C8FE469" w14:textId="77777777" w:rsidR="00717BB6" w:rsidRPr="007803B8" w:rsidRDefault="00717BB6" w:rsidP="007D7BBB">
            <w:pPr>
              <w:numPr>
                <w:ilvl w:val="0"/>
                <w:numId w:val="15"/>
              </w:numPr>
              <w:spacing w:after="0"/>
              <w:rPr>
                <w:rFonts w:ascii="Arial" w:hAnsi="Arial" w:cs="Arial"/>
                <w:spacing w:val="-2"/>
                <w:sz w:val="20"/>
                <w:szCs w:val="20"/>
              </w:rPr>
            </w:pPr>
          </w:p>
        </w:tc>
        <w:tc>
          <w:tcPr>
            <w:tcW w:w="5010" w:type="dxa"/>
          </w:tcPr>
          <w:p w14:paraId="773A6CAE" w14:textId="1FEA7D31" w:rsidR="00717BB6" w:rsidRPr="007803B8" w:rsidRDefault="007803B8" w:rsidP="00717BB6">
            <w:pPr>
              <w:rPr>
                <w:rFonts w:ascii="Arial" w:hAnsi="Arial" w:cs="Arial"/>
                <w:spacing w:val="-2"/>
                <w:sz w:val="20"/>
                <w:szCs w:val="20"/>
              </w:rPr>
            </w:pPr>
            <w:r w:rsidRPr="007803B8">
              <w:rPr>
                <w:rFonts w:ascii="Arial" w:hAnsi="Arial" w:cs="Arial"/>
                <w:spacing w:val="-2"/>
                <w:sz w:val="20"/>
                <w:szCs w:val="20"/>
              </w:rPr>
              <w:t>Form 001 - Pricing For Changes</w:t>
            </w:r>
          </w:p>
        </w:tc>
        <w:tc>
          <w:tcPr>
            <w:tcW w:w="1034" w:type="dxa"/>
            <w:vAlign w:val="center"/>
          </w:tcPr>
          <w:p w14:paraId="17683591" w14:textId="227F124A" w:rsidR="00717BB6" w:rsidRPr="004002E9" w:rsidRDefault="004002E9"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13DBB3F3" w14:textId="267E5228" w:rsidR="00717BB6" w:rsidRPr="004002E9" w:rsidRDefault="004002E9" w:rsidP="00717BB6">
            <w:pPr>
              <w:rPr>
                <w:rFonts w:ascii="Arial" w:hAnsi="Arial" w:cs="Arial"/>
                <w:spacing w:val="-2"/>
                <w:sz w:val="20"/>
                <w:szCs w:val="20"/>
              </w:rPr>
            </w:pPr>
            <w:r>
              <w:rPr>
                <w:rFonts w:ascii="Arial" w:hAnsi="Arial" w:cs="Arial"/>
                <w:spacing w:val="-2"/>
                <w:sz w:val="20"/>
                <w:szCs w:val="20"/>
              </w:rPr>
              <w:t>n/a</w:t>
            </w:r>
          </w:p>
        </w:tc>
      </w:tr>
      <w:tr w:rsidR="00D06FE5" w:rsidRPr="000C6219" w14:paraId="7F27AF28" w14:textId="77777777" w:rsidTr="002F7292">
        <w:tc>
          <w:tcPr>
            <w:tcW w:w="1455" w:type="dxa"/>
          </w:tcPr>
          <w:p w14:paraId="0DA44C1B" w14:textId="77777777" w:rsidR="00D06FE5" w:rsidRPr="007803B8" w:rsidRDefault="00D06FE5" w:rsidP="007D7BBB">
            <w:pPr>
              <w:numPr>
                <w:ilvl w:val="0"/>
                <w:numId w:val="15"/>
              </w:numPr>
              <w:spacing w:after="0"/>
              <w:rPr>
                <w:rFonts w:ascii="Arial" w:hAnsi="Arial" w:cs="Arial"/>
                <w:spacing w:val="-2"/>
                <w:sz w:val="20"/>
                <w:szCs w:val="20"/>
              </w:rPr>
            </w:pPr>
          </w:p>
        </w:tc>
        <w:tc>
          <w:tcPr>
            <w:tcW w:w="5010" w:type="dxa"/>
          </w:tcPr>
          <w:p w14:paraId="73086266" w14:textId="307EB9EE" w:rsidR="00D06FE5" w:rsidRPr="007803B8" w:rsidRDefault="00D06FE5" w:rsidP="00717BB6">
            <w:pPr>
              <w:rPr>
                <w:rFonts w:ascii="Arial" w:hAnsi="Arial" w:cs="Arial"/>
                <w:spacing w:val="-2"/>
                <w:sz w:val="20"/>
                <w:szCs w:val="20"/>
              </w:rPr>
            </w:pPr>
            <w:r w:rsidRPr="007803B8">
              <w:rPr>
                <w:rFonts w:ascii="Arial" w:hAnsi="Arial" w:cs="Arial"/>
                <w:spacing w:val="-2"/>
                <w:sz w:val="20"/>
                <w:szCs w:val="20"/>
              </w:rPr>
              <w:t>Workplace Substance Abuse Program</w:t>
            </w:r>
            <w:r w:rsidR="00957163">
              <w:rPr>
                <w:rFonts w:ascii="Arial" w:hAnsi="Arial" w:cs="Arial"/>
                <w:spacing w:val="-2"/>
                <w:sz w:val="20"/>
                <w:szCs w:val="20"/>
              </w:rPr>
              <w:t xml:space="preserve"> Checklist</w:t>
            </w:r>
          </w:p>
        </w:tc>
        <w:tc>
          <w:tcPr>
            <w:tcW w:w="1034" w:type="dxa"/>
            <w:vAlign w:val="center"/>
          </w:tcPr>
          <w:p w14:paraId="23B3E4E8" w14:textId="790FA040" w:rsidR="00D06FE5" w:rsidRPr="004002E9" w:rsidRDefault="004002E9"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476169E1" w14:textId="433E8F32" w:rsidR="00D06FE5" w:rsidRPr="004002E9" w:rsidRDefault="004002E9" w:rsidP="00717BB6">
            <w:pPr>
              <w:rPr>
                <w:rFonts w:ascii="Arial" w:hAnsi="Arial" w:cs="Arial"/>
                <w:spacing w:val="-2"/>
                <w:sz w:val="20"/>
                <w:szCs w:val="20"/>
              </w:rPr>
            </w:pPr>
            <w:r>
              <w:rPr>
                <w:rFonts w:ascii="Arial" w:hAnsi="Arial" w:cs="Arial"/>
                <w:spacing w:val="-2"/>
                <w:sz w:val="20"/>
                <w:szCs w:val="20"/>
              </w:rPr>
              <w:t>n/a</w:t>
            </w:r>
          </w:p>
        </w:tc>
      </w:tr>
      <w:tr w:rsidR="004F0AAA" w:rsidRPr="000C6219" w14:paraId="3BA1A17B" w14:textId="77777777" w:rsidTr="002F7292">
        <w:tc>
          <w:tcPr>
            <w:tcW w:w="1455" w:type="dxa"/>
          </w:tcPr>
          <w:p w14:paraId="7441BF23" w14:textId="77777777" w:rsidR="004F0AAA" w:rsidRPr="007803B8" w:rsidRDefault="004F0AAA" w:rsidP="007D7BBB">
            <w:pPr>
              <w:numPr>
                <w:ilvl w:val="0"/>
                <w:numId w:val="15"/>
              </w:numPr>
              <w:spacing w:after="0"/>
              <w:rPr>
                <w:rFonts w:ascii="Arial" w:hAnsi="Arial" w:cs="Arial"/>
                <w:spacing w:val="-2"/>
                <w:sz w:val="20"/>
                <w:szCs w:val="20"/>
              </w:rPr>
            </w:pPr>
          </w:p>
        </w:tc>
        <w:tc>
          <w:tcPr>
            <w:tcW w:w="5010" w:type="dxa"/>
          </w:tcPr>
          <w:p w14:paraId="194E8825" w14:textId="7AA2E1A7" w:rsidR="004F0AAA" w:rsidRPr="007803B8" w:rsidRDefault="004F0AAA" w:rsidP="00717BB6">
            <w:pPr>
              <w:rPr>
                <w:rFonts w:ascii="Arial" w:hAnsi="Arial" w:cs="Arial"/>
                <w:spacing w:val="-2"/>
                <w:sz w:val="20"/>
                <w:szCs w:val="20"/>
              </w:rPr>
            </w:pPr>
            <w:r>
              <w:rPr>
                <w:rFonts w:ascii="Arial" w:hAnsi="Arial" w:cs="Arial"/>
                <w:spacing w:val="-2"/>
                <w:sz w:val="20"/>
                <w:szCs w:val="20"/>
              </w:rPr>
              <w:t>Irrevocable Letter of Credit</w:t>
            </w:r>
          </w:p>
        </w:tc>
        <w:tc>
          <w:tcPr>
            <w:tcW w:w="1034" w:type="dxa"/>
            <w:vAlign w:val="center"/>
          </w:tcPr>
          <w:p w14:paraId="74C9B29A" w14:textId="4295C827" w:rsidR="004F0AAA" w:rsidRPr="004002E9" w:rsidRDefault="004002E9"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78D5C2DD" w14:textId="2EDC6234" w:rsidR="004F0AAA" w:rsidRPr="004002E9" w:rsidRDefault="004002E9" w:rsidP="00717BB6">
            <w:pPr>
              <w:rPr>
                <w:rFonts w:ascii="Arial" w:hAnsi="Arial" w:cs="Arial"/>
                <w:spacing w:val="-2"/>
                <w:sz w:val="20"/>
                <w:szCs w:val="20"/>
              </w:rPr>
            </w:pPr>
            <w:r>
              <w:rPr>
                <w:rFonts w:ascii="Arial" w:hAnsi="Arial" w:cs="Arial"/>
                <w:spacing w:val="-2"/>
                <w:sz w:val="20"/>
                <w:szCs w:val="20"/>
              </w:rPr>
              <w:t>n/a</w:t>
            </w:r>
          </w:p>
        </w:tc>
      </w:tr>
      <w:tr w:rsidR="00717BB6" w:rsidRPr="000C6219" w14:paraId="76562D24" w14:textId="77777777" w:rsidTr="002F7292">
        <w:tc>
          <w:tcPr>
            <w:tcW w:w="1455" w:type="dxa"/>
          </w:tcPr>
          <w:p w14:paraId="20545680" w14:textId="77777777" w:rsidR="00717BB6" w:rsidRPr="000C6219" w:rsidRDefault="00717BB6" w:rsidP="007D7BBB">
            <w:pPr>
              <w:numPr>
                <w:ilvl w:val="0"/>
                <w:numId w:val="15"/>
              </w:numPr>
              <w:spacing w:after="0"/>
              <w:rPr>
                <w:rFonts w:ascii="Arial" w:hAnsi="Arial" w:cs="Arial"/>
                <w:spacing w:val="-2"/>
                <w:sz w:val="20"/>
                <w:szCs w:val="20"/>
              </w:rPr>
            </w:pPr>
          </w:p>
        </w:tc>
        <w:tc>
          <w:tcPr>
            <w:tcW w:w="5010" w:type="dxa"/>
          </w:tcPr>
          <w:p w14:paraId="5E872C6A" w14:textId="4317E286" w:rsidR="00717BB6" w:rsidRPr="00AE6169" w:rsidRDefault="00AE6169" w:rsidP="00717BB6">
            <w:pPr>
              <w:rPr>
                <w:rFonts w:ascii="Arial" w:hAnsi="Arial" w:cs="Arial"/>
                <w:color w:val="000000" w:themeColor="text1"/>
                <w:spacing w:val="-2"/>
                <w:sz w:val="20"/>
                <w:szCs w:val="20"/>
              </w:rPr>
            </w:pPr>
            <w:r w:rsidRPr="00AE6169">
              <w:rPr>
                <w:rFonts w:ascii="Arial" w:hAnsi="Arial" w:cs="Arial"/>
                <w:color w:val="000000" w:themeColor="text1"/>
                <w:spacing w:val="-2"/>
                <w:sz w:val="20"/>
                <w:szCs w:val="20"/>
              </w:rPr>
              <w:t>Task Order 1 Documents Package</w:t>
            </w:r>
          </w:p>
        </w:tc>
        <w:tc>
          <w:tcPr>
            <w:tcW w:w="1034" w:type="dxa"/>
            <w:vAlign w:val="center"/>
          </w:tcPr>
          <w:p w14:paraId="02BFB607" w14:textId="425B0C87" w:rsidR="00717BB6" w:rsidRPr="000C6219" w:rsidRDefault="004002E9"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0FB6E404" w14:textId="44A9A82C" w:rsidR="00717BB6" w:rsidRPr="000C6219" w:rsidRDefault="004002E9" w:rsidP="00717BB6">
            <w:pPr>
              <w:rPr>
                <w:rFonts w:ascii="Arial" w:hAnsi="Arial" w:cs="Arial"/>
                <w:spacing w:val="-2"/>
                <w:sz w:val="20"/>
                <w:szCs w:val="20"/>
              </w:rPr>
            </w:pPr>
            <w:r>
              <w:rPr>
                <w:rFonts w:ascii="Arial" w:hAnsi="Arial" w:cs="Arial"/>
                <w:spacing w:val="-2"/>
                <w:sz w:val="20"/>
                <w:szCs w:val="20"/>
              </w:rPr>
              <w:t>11/10/25</w:t>
            </w:r>
          </w:p>
        </w:tc>
      </w:tr>
      <w:tr w:rsidR="00521BB0" w:rsidRPr="000C6219" w14:paraId="6CAA36D4" w14:textId="77777777" w:rsidTr="002F7292">
        <w:tc>
          <w:tcPr>
            <w:tcW w:w="1455" w:type="dxa"/>
          </w:tcPr>
          <w:p w14:paraId="20BEADFB" w14:textId="77777777" w:rsidR="00521BB0" w:rsidRPr="000C6219" w:rsidRDefault="00521BB0" w:rsidP="007D7BBB">
            <w:pPr>
              <w:numPr>
                <w:ilvl w:val="0"/>
                <w:numId w:val="15"/>
              </w:numPr>
              <w:spacing w:after="0"/>
              <w:rPr>
                <w:rFonts w:ascii="Arial" w:hAnsi="Arial" w:cs="Arial"/>
                <w:spacing w:val="-2"/>
                <w:sz w:val="20"/>
                <w:szCs w:val="20"/>
              </w:rPr>
            </w:pPr>
          </w:p>
        </w:tc>
        <w:tc>
          <w:tcPr>
            <w:tcW w:w="5010" w:type="dxa"/>
          </w:tcPr>
          <w:p w14:paraId="4E25484E" w14:textId="4B14698E" w:rsidR="00521BB0" w:rsidRPr="00AE6169" w:rsidRDefault="00521BB0" w:rsidP="00717BB6">
            <w:pPr>
              <w:rPr>
                <w:rFonts w:ascii="Arial" w:hAnsi="Arial" w:cs="Arial"/>
                <w:color w:val="000000" w:themeColor="text1"/>
                <w:spacing w:val="-2"/>
                <w:sz w:val="20"/>
                <w:szCs w:val="20"/>
              </w:rPr>
            </w:pPr>
            <w:r>
              <w:rPr>
                <w:rFonts w:ascii="Arial" w:hAnsi="Arial" w:cs="Arial"/>
                <w:color w:val="000000" w:themeColor="text1"/>
                <w:spacing w:val="-2"/>
                <w:sz w:val="20"/>
                <w:szCs w:val="20"/>
              </w:rPr>
              <w:t>SD206.2</w:t>
            </w:r>
          </w:p>
        </w:tc>
        <w:tc>
          <w:tcPr>
            <w:tcW w:w="1034" w:type="dxa"/>
            <w:vAlign w:val="center"/>
          </w:tcPr>
          <w:p w14:paraId="0753B52D" w14:textId="320D69CD" w:rsidR="00521BB0" w:rsidRDefault="006B68B2"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315A34D9" w14:textId="30562482" w:rsidR="00521BB0" w:rsidRDefault="006B68B2" w:rsidP="00717BB6">
            <w:pPr>
              <w:rPr>
                <w:rFonts w:ascii="Arial" w:hAnsi="Arial" w:cs="Arial"/>
                <w:spacing w:val="-2"/>
                <w:sz w:val="20"/>
                <w:szCs w:val="20"/>
              </w:rPr>
            </w:pPr>
            <w:r>
              <w:rPr>
                <w:rFonts w:ascii="Arial" w:hAnsi="Arial" w:cs="Arial"/>
                <w:spacing w:val="-2"/>
                <w:sz w:val="20"/>
                <w:szCs w:val="20"/>
              </w:rPr>
              <w:t>4/14/21</w:t>
            </w:r>
          </w:p>
        </w:tc>
      </w:tr>
    </w:tbl>
    <w:p w14:paraId="60D3D96A" w14:textId="77777777" w:rsidR="009505E2" w:rsidRPr="000C6219" w:rsidRDefault="009505E2" w:rsidP="3B95D0B0">
      <w:pPr>
        <w:ind w:right="820"/>
        <w:rPr>
          <w:rFonts w:ascii="Arial" w:hAnsi="Arial" w:cs="Arial"/>
          <w:i/>
          <w:iCs/>
          <w:color w:val="FF0000"/>
          <w:sz w:val="20"/>
          <w:szCs w:val="20"/>
        </w:rPr>
      </w:pPr>
    </w:p>
    <w:p w14:paraId="40854C9A" w14:textId="77777777" w:rsidR="0019470C" w:rsidRDefault="0019470C" w:rsidP="0019470C"/>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640"/>
      </w:tblGrid>
      <w:tr w:rsidR="0019470C" w:rsidRPr="009505E2" w14:paraId="6E31A1D5" w14:textId="77777777" w:rsidTr="0019470C">
        <w:trPr>
          <w:trHeight w:val="1065"/>
        </w:trPr>
        <w:tc>
          <w:tcPr>
            <w:tcW w:w="8640" w:type="dxa"/>
            <w:tcBorders>
              <w:top w:val="nil"/>
              <w:left w:val="nil"/>
              <w:bottom w:val="nil"/>
              <w:right w:val="nil"/>
            </w:tcBorders>
            <w:vAlign w:val="center"/>
          </w:tcPr>
          <w:p w14:paraId="0F5C1607" w14:textId="77777777" w:rsidR="0019470C" w:rsidRPr="009505E2" w:rsidRDefault="00756A76" w:rsidP="0019470C">
            <w:pPr>
              <w:jc w:val="both"/>
              <w:rPr>
                <w:rFonts w:ascii="Arial" w:hAnsi="Arial" w:cs="Arial"/>
                <w:caps/>
                <w:sz w:val="20"/>
                <w:szCs w:val="20"/>
              </w:rPr>
            </w:pPr>
            <w:r>
              <w:rPr>
                <w:rFonts w:ascii="Arial" w:hAnsi="Arial" w:cs="Arial"/>
                <w:caps/>
                <w:sz w:val="20"/>
                <w:szCs w:val="20"/>
              </w:rPr>
              <w:pict w14:anchorId="7206E61A">
                <v:rect id="_x0000_i1025" style="width:420.5pt;height:1.5pt" o:hralign="center" o:hrstd="t" o:hrnoshade="t" o:hr="t" fillcolor="black" stroked="f"/>
              </w:pict>
            </w:r>
          </w:p>
          <w:p w14:paraId="5AC5B806" w14:textId="76019C01" w:rsidR="0019470C" w:rsidRPr="009505E2" w:rsidRDefault="0019470C" w:rsidP="0019470C">
            <w:pPr>
              <w:rPr>
                <w:rFonts w:ascii="Arial" w:hAnsi="Arial" w:cs="Arial"/>
                <w:sz w:val="20"/>
                <w:szCs w:val="20"/>
              </w:rPr>
            </w:pPr>
            <w:r w:rsidRPr="009505E2">
              <w:rPr>
                <w:rFonts w:ascii="Arial" w:hAnsi="Arial" w:cs="Arial"/>
                <w:sz w:val="20"/>
                <w:szCs w:val="20"/>
              </w:rPr>
              <w:t xml:space="preserve">UNLESS THE BOX BELOW IS CHECKED, The SUBCONTRACTOR shall acknowledge this document, as provided herein, regardless of dollar value, by signing below and returning a signed copy of this subcontract.  This signature represents certification that all submissions (including electronic) associated with this subcontract award are accurate, </w:t>
            </w:r>
            <w:r w:rsidR="00AB1626" w:rsidRPr="009505E2">
              <w:rPr>
                <w:rFonts w:ascii="Arial" w:hAnsi="Arial" w:cs="Arial"/>
                <w:sz w:val="20"/>
                <w:szCs w:val="20"/>
              </w:rPr>
              <w:t>current,</w:t>
            </w:r>
            <w:r w:rsidRPr="009505E2">
              <w:rPr>
                <w:rFonts w:ascii="Arial" w:hAnsi="Arial" w:cs="Arial"/>
                <w:sz w:val="20"/>
                <w:szCs w:val="20"/>
              </w:rPr>
              <w:t xml:space="preserve"> and complete.</w:t>
            </w:r>
            <w:r w:rsidR="00756A76">
              <w:rPr>
                <w:rFonts w:ascii="Arial" w:hAnsi="Arial" w:cs="Arial"/>
                <w:caps/>
                <w:sz w:val="20"/>
                <w:szCs w:val="20"/>
              </w:rPr>
              <w:pict w14:anchorId="0DB6650A">
                <v:rect id="_x0000_i1026" style="width:420.5pt;height:1.5pt" o:hralign="center" o:hrstd="t" o:hrnoshade="t" o:hr="t" fillcolor="black" stroked="f"/>
              </w:pict>
            </w:r>
          </w:p>
        </w:tc>
      </w:tr>
    </w:tbl>
    <w:p w14:paraId="011A588D" w14:textId="77777777" w:rsidR="0019470C" w:rsidRPr="009505E2" w:rsidRDefault="0019470C" w:rsidP="008A584E">
      <w:pPr>
        <w:ind w:left="180"/>
        <w:rPr>
          <w:rFonts w:ascii="Arial" w:hAnsi="Arial" w:cs="Arial"/>
          <w:sz w:val="20"/>
          <w:szCs w:val="20"/>
        </w:rPr>
      </w:pPr>
      <w:r w:rsidRPr="009505E2">
        <w:rPr>
          <w:rFonts w:ascii="Arial" w:hAnsi="Arial" w:cs="Arial"/>
          <w:sz w:val="20"/>
          <w:szCs w:val="20"/>
        </w:rPr>
        <w:fldChar w:fldCharType="begin">
          <w:ffData>
            <w:name w:val="Check2"/>
            <w:enabled/>
            <w:calcOnExit w:val="0"/>
            <w:checkBox>
              <w:sizeAuto/>
              <w:default w:val="0"/>
              <w:checked w:val="0"/>
            </w:checkBox>
          </w:ffData>
        </w:fldChar>
      </w:r>
      <w:r w:rsidRPr="009505E2">
        <w:rPr>
          <w:rFonts w:ascii="Arial" w:hAnsi="Arial" w:cs="Arial"/>
          <w:sz w:val="20"/>
          <w:szCs w:val="20"/>
        </w:rPr>
        <w:instrText xml:space="preserve"> FORMCHECKBOX </w:instrText>
      </w:r>
      <w:r w:rsidRPr="009505E2">
        <w:rPr>
          <w:rFonts w:ascii="Arial" w:hAnsi="Arial" w:cs="Arial"/>
          <w:sz w:val="20"/>
          <w:szCs w:val="20"/>
        </w:rPr>
      </w:r>
      <w:r w:rsidRPr="009505E2">
        <w:rPr>
          <w:rFonts w:ascii="Arial" w:hAnsi="Arial" w:cs="Arial"/>
          <w:sz w:val="20"/>
          <w:szCs w:val="20"/>
        </w:rPr>
        <w:fldChar w:fldCharType="separate"/>
      </w:r>
      <w:r w:rsidRPr="009505E2">
        <w:rPr>
          <w:rFonts w:ascii="Arial" w:hAnsi="Arial" w:cs="Arial"/>
          <w:sz w:val="20"/>
          <w:szCs w:val="20"/>
        </w:rPr>
        <w:fldChar w:fldCharType="end"/>
      </w:r>
      <w:r w:rsidRPr="009505E2">
        <w:rPr>
          <w:rFonts w:ascii="Arial" w:hAnsi="Arial" w:cs="Arial"/>
          <w:sz w:val="20"/>
          <w:szCs w:val="20"/>
        </w:rPr>
        <w:t xml:space="preserve">  If checked, Subcontractor signature not required</w:t>
      </w:r>
    </w:p>
    <w:p w14:paraId="6AC3C98D" w14:textId="77777777" w:rsidR="0019470C" w:rsidRPr="009505E2" w:rsidRDefault="0019470C" w:rsidP="008A584E">
      <w:pPr>
        <w:ind w:left="180"/>
        <w:rPr>
          <w:rFonts w:ascii="Arial" w:hAnsi="Arial" w:cs="Arial"/>
          <w:sz w:val="20"/>
          <w:szCs w:val="20"/>
        </w:rPr>
      </w:pPr>
      <w:r w:rsidRPr="009505E2">
        <w:rPr>
          <w:rFonts w:ascii="Arial" w:hAnsi="Arial" w:cs="Arial"/>
          <w:sz w:val="20"/>
          <w:szCs w:val="20"/>
        </w:rPr>
        <w:t>Authorizing Signatures:</w:t>
      </w:r>
    </w:p>
    <w:p w14:paraId="74180621" w14:textId="77777777" w:rsidR="0019470C" w:rsidRPr="009505E2" w:rsidRDefault="0019470C" w:rsidP="0019470C">
      <w:pPr>
        <w:rPr>
          <w:rFonts w:ascii="Arial" w:hAnsi="Arial" w:cs="Arial"/>
          <w:sz w:val="20"/>
          <w:szCs w:val="20"/>
        </w:rPr>
      </w:pPr>
    </w:p>
    <w:p w14:paraId="58B01879" w14:textId="7155A95D" w:rsidR="0019470C" w:rsidRPr="009505E2" w:rsidRDefault="00756A76" w:rsidP="00DF3268">
      <w:pPr>
        <w:rPr>
          <w:rFonts w:ascii="Arial" w:hAnsi="Arial" w:cs="Arial"/>
          <w:sz w:val="20"/>
          <w:szCs w:val="20"/>
        </w:rPr>
      </w:pPr>
      <w:sdt>
        <w:sdtPr>
          <w:rPr>
            <w:rFonts w:ascii="Arial" w:hAnsi="Arial" w:cs="Arial"/>
            <w:sz w:val="20"/>
            <w:szCs w:val="20"/>
          </w:rPr>
          <w:id w:val="1168675125"/>
          <w:placeholder>
            <w:docPart w:val="A56455AB226341DBBA020EA8986413FA"/>
          </w:placeholder>
          <w:showingPlcHdr/>
          <w15:color w:val="FF0000"/>
        </w:sdtPr>
        <w:sdtEndPr/>
        <w:sdtContent>
          <w:r w:rsidR="00DE4182" w:rsidRPr="009505E2">
            <w:rPr>
              <w:rStyle w:val="PlaceholderText"/>
              <w:rFonts w:ascii="Arial" w:hAnsi="Arial" w:cs="Arial"/>
              <w:sz w:val="20"/>
              <w:szCs w:val="20"/>
            </w:rPr>
            <w:t>Click here to enter Subcontractor Name.</w:t>
          </w:r>
        </w:sdtContent>
      </w:sdt>
      <w:r w:rsidR="0019470C" w:rsidRPr="009505E2">
        <w:rPr>
          <w:rFonts w:ascii="Arial" w:hAnsi="Arial" w:cs="Arial"/>
          <w:sz w:val="20"/>
          <w:szCs w:val="20"/>
        </w:rPr>
        <w:tab/>
      </w:r>
      <w:r w:rsidR="0019470C" w:rsidRPr="009505E2">
        <w:rPr>
          <w:rFonts w:ascii="Arial" w:hAnsi="Arial" w:cs="Arial"/>
          <w:sz w:val="20"/>
          <w:szCs w:val="20"/>
        </w:rPr>
        <w:tab/>
      </w:r>
      <w:r w:rsidR="00277487" w:rsidRPr="009505E2">
        <w:rPr>
          <w:rFonts w:ascii="Arial" w:hAnsi="Arial" w:cs="Arial"/>
          <w:sz w:val="20"/>
          <w:szCs w:val="20"/>
        </w:rPr>
        <w:t>Mission Support and Test Services</w:t>
      </w:r>
      <w:r w:rsidR="00DE4182" w:rsidRPr="009505E2">
        <w:rPr>
          <w:rFonts w:ascii="Arial" w:hAnsi="Arial" w:cs="Arial"/>
          <w:sz w:val="20"/>
          <w:szCs w:val="20"/>
        </w:rPr>
        <w:t>, LLC</w:t>
      </w:r>
      <w:r w:rsidR="0019470C" w:rsidRPr="009505E2">
        <w:rPr>
          <w:rFonts w:ascii="Arial" w:hAnsi="Arial" w:cs="Arial"/>
          <w:sz w:val="20"/>
          <w:szCs w:val="20"/>
        </w:rPr>
        <w:t xml:space="preserve"> </w:t>
      </w:r>
    </w:p>
    <w:p w14:paraId="76A7B6CA" w14:textId="769CDB03" w:rsidR="0019470C" w:rsidRPr="009505E2" w:rsidRDefault="0019470C" w:rsidP="0019470C">
      <w:pPr>
        <w:rPr>
          <w:rFonts w:ascii="Arial" w:hAnsi="Arial" w:cs="Arial"/>
          <w:sz w:val="20"/>
          <w:szCs w:val="20"/>
        </w:rPr>
      </w:pPr>
      <w:r w:rsidRPr="009505E2">
        <w:rPr>
          <w:rFonts w:ascii="Arial" w:hAnsi="Arial" w:cs="Arial"/>
          <w:sz w:val="20"/>
          <w:szCs w:val="20"/>
        </w:rPr>
        <w:tab/>
      </w:r>
    </w:p>
    <w:p w14:paraId="7A8AE764" w14:textId="3DDBD759" w:rsidR="00093A6C" w:rsidRPr="009505E2" w:rsidRDefault="00093A6C" w:rsidP="0019470C">
      <w:pPr>
        <w:rPr>
          <w:rFonts w:ascii="Arial" w:hAnsi="Arial" w:cs="Arial"/>
          <w:sz w:val="20"/>
          <w:szCs w:val="20"/>
        </w:rPr>
      </w:pPr>
    </w:p>
    <w:p w14:paraId="35E13A17" w14:textId="77777777" w:rsidR="00093A6C" w:rsidRPr="009505E2" w:rsidRDefault="00093A6C" w:rsidP="0019470C">
      <w:pPr>
        <w:rPr>
          <w:rFonts w:ascii="Arial" w:hAnsi="Arial" w:cs="Arial"/>
          <w:sz w:val="20"/>
          <w:szCs w:val="20"/>
        </w:rPr>
      </w:pPr>
    </w:p>
    <w:tbl>
      <w:tblPr>
        <w:tblW w:w="0" w:type="auto"/>
        <w:tblInd w:w="108" w:type="dxa"/>
        <w:tblLook w:val="01E0" w:firstRow="1" w:lastRow="1" w:firstColumn="1" w:lastColumn="1" w:noHBand="0" w:noVBand="0"/>
      </w:tblPr>
      <w:tblGrid>
        <w:gridCol w:w="2700"/>
        <w:gridCol w:w="900"/>
        <w:gridCol w:w="720"/>
        <w:gridCol w:w="2700"/>
        <w:gridCol w:w="900"/>
      </w:tblGrid>
      <w:tr w:rsidR="008A584E" w:rsidRPr="009505E2" w14:paraId="45C7EBF4" w14:textId="77777777" w:rsidTr="008A584E">
        <w:tc>
          <w:tcPr>
            <w:tcW w:w="2700" w:type="dxa"/>
            <w:tcBorders>
              <w:top w:val="single" w:sz="4" w:space="0" w:color="auto"/>
            </w:tcBorders>
          </w:tcPr>
          <w:p w14:paraId="1B1C659C"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Name</w:t>
            </w:r>
          </w:p>
        </w:tc>
        <w:tc>
          <w:tcPr>
            <w:tcW w:w="900" w:type="dxa"/>
            <w:tcBorders>
              <w:top w:val="single" w:sz="4" w:space="0" w:color="auto"/>
            </w:tcBorders>
          </w:tcPr>
          <w:p w14:paraId="2B72DFD3"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Date</w:t>
            </w:r>
          </w:p>
        </w:tc>
        <w:tc>
          <w:tcPr>
            <w:tcW w:w="720" w:type="dxa"/>
            <w:tcBorders>
              <w:top w:val="single" w:sz="4" w:space="0" w:color="auto"/>
            </w:tcBorders>
          </w:tcPr>
          <w:p w14:paraId="7101666F" w14:textId="77777777" w:rsidR="008A584E" w:rsidRPr="009505E2" w:rsidRDefault="008A584E" w:rsidP="008A584E">
            <w:pPr>
              <w:keepNext/>
              <w:keepLines/>
              <w:spacing w:after="0"/>
              <w:rPr>
                <w:rFonts w:ascii="Arial" w:hAnsi="Arial" w:cs="Arial"/>
                <w:sz w:val="20"/>
                <w:szCs w:val="20"/>
              </w:rPr>
            </w:pPr>
          </w:p>
        </w:tc>
        <w:tc>
          <w:tcPr>
            <w:tcW w:w="2700" w:type="dxa"/>
            <w:tcBorders>
              <w:top w:val="single" w:sz="4" w:space="0" w:color="auto"/>
            </w:tcBorders>
          </w:tcPr>
          <w:p w14:paraId="5DC3A6C9"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Name</w:t>
            </w:r>
          </w:p>
        </w:tc>
        <w:tc>
          <w:tcPr>
            <w:tcW w:w="900" w:type="dxa"/>
            <w:tcBorders>
              <w:top w:val="single" w:sz="4" w:space="0" w:color="auto"/>
            </w:tcBorders>
          </w:tcPr>
          <w:p w14:paraId="35E24D9A"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Date</w:t>
            </w:r>
          </w:p>
        </w:tc>
      </w:tr>
      <w:tr w:rsidR="008A584E" w:rsidRPr="009505E2" w14:paraId="02E0BBB5" w14:textId="77777777" w:rsidTr="008A584E">
        <w:tc>
          <w:tcPr>
            <w:tcW w:w="3600" w:type="dxa"/>
            <w:gridSpan w:val="2"/>
          </w:tcPr>
          <w:p w14:paraId="1447BE97"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Title</w:t>
            </w:r>
          </w:p>
        </w:tc>
        <w:tc>
          <w:tcPr>
            <w:tcW w:w="720" w:type="dxa"/>
          </w:tcPr>
          <w:p w14:paraId="1F6770E3" w14:textId="77777777" w:rsidR="008A584E" w:rsidRPr="009505E2" w:rsidRDefault="008A584E" w:rsidP="008A584E">
            <w:pPr>
              <w:keepNext/>
              <w:keepLines/>
              <w:spacing w:after="0"/>
              <w:rPr>
                <w:rFonts w:ascii="Arial" w:hAnsi="Arial" w:cs="Arial"/>
                <w:sz w:val="20"/>
                <w:szCs w:val="20"/>
              </w:rPr>
            </w:pPr>
          </w:p>
        </w:tc>
        <w:tc>
          <w:tcPr>
            <w:tcW w:w="3600" w:type="dxa"/>
            <w:gridSpan w:val="2"/>
          </w:tcPr>
          <w:p w14:paraId="5E62799F"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Title</w:t>
            </w:r>
          </w:p>
        </w:tc>
      </w:tr>
      <w:tr w:rsidR="008A584E" w:rsidRPr="009505E2" w14:paraId="1B51235A" w14:textId="77777777" w:rsidTr="009505E2">
        <w:trPr>
          <w:trHeight w:val="342"/>
        </w:trPr>
        <w:tc>
          <w:tcPr>
            <w:tcW w:w="3600" w:type="dxa"/>
            <w:gridSpan w:val="2"/>
          </w:tcPr>
          <w:p w14:paraId="028DB44C"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Phone:</w:t>
            </w:r>
          </w:p>
        </w:tc>
        <w:tc>
          <w:tcPr>
            <w:tcW w:w="720" w:type="dxa"/>
          </w:tcPr>
          <w:p w14:paraId="114A7B2A" w14:textId="77777777" w:rsidR="008A584E" w:rsidRPr="009505E2" w:rsidRDefault="008A584E" w:rsidP="008A584E">
            <w:pPr>
              <w:keepNext/>
              <w:keepLines/>
              <w:spacing w:after="0"/>
              <w:rPr>
                <w:rFonts w:ascii="Arial" w:hAnsi="Arial" w:cs="Arial"/>
                <w:sz w:val="20"/>
                <w:szCs w:val="20"/>
              </w:rPr>
            </w:pPr>
          </w:p>
        </w:tc>
        <w:tc>
          <w:tcPr>
            <w:tcW w:w="3600" w:type="dxa"/>
            <w:gridSpan w:val="2"/>
          </w:tcPr>
          <w:p w14:paraId="7163C388"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Phone:</w:t>
            </w:r>
          </w:p>
        </w:tc>
      </w:tr>
    </w:tbl>
    <w:p w14:paraId="12C5E72D" w14:textId="77777777" w:rsidR="0019470C" w:rsidRPr="005B2B00" w:rsidRDefault="0019470C" w:rsidP="0019470C"/>
    <w:p w14:paraId="4D4254A8" w14:textId="77777777" w:rsidR="0019470C" w:rsidRPr="0019470C" w:rsidRDefault="0019470C" w:rsidP="0019470C"/>
    <w:sectPr w:rsidR="0019470C" w:rsidRPr="0019470C" w:rsidSect="00325848">
      <w:headerReference w:type="default" r:id="rId62"/>
      <w:footerReference w:type="default" r:id="rId63"/>
      <w:headerReference w:type="first" r:id="rId64"/>
      <w:footerReference w:type="first" r:id="rId65"/>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1D6E" w14:textId="77777777" w:rsidR="00756A76" w:rsidRDefault="00756A76" w:rsidP="000701E2">
      <w:r>
        <w:separator/>
      </w:r>
    </w:p>
    <w:p w14:paraId="0763F1B0" w14:textId="77777777" w:rsidR="00756A76" w:rsidRDefault="00756A76"/>
    <w:p w14:paraId="203B8FA2" w14:textId="77777777" w:rsidR="00756A76" w:rsidRDefault="00756A76"/>
    <w:p w14:paraId="2801F127" w14:textId="77777777" w:rsidR="00756A76" w:rsidRDefault="00756A76"/>
    <w:p w14:paraId="6D8D1A97" w14:textId="77777777" w:rsidR="00756A76" w:rsidRDefault="00756A76"/>
    <w:p w14:paraId="59420040" w14:textId="77777777" w:rsidR="00756A76" w:rsidRDefault="00756A76"/>
    <w:p w14:paraId="54107895" w14:textId="77777777" w:rsidR="00756A76" w:rsidRDefault="00756A76"/>
  </w:endnote>
  <w:endnote w:type="continuationSeparator" w:id="0">
    <w:p w14:paraId="60E5AFFF" w14:textId="77777777" w:rsidR="00756A76" w:rsidRDefault="00756A76" w:rsidP="000701E2">
      <w:r>
        <w:continuationSeparator/>
      </w:r>
    </w:p>
    <w:p w14:paraId="669DBD53" w14:textId="77777777" w:rsidR="00756A76" w:rsidRDefault="00756A76"/>
    <w:p w14:paraId="4C750460" w14:textId="77777777" w:rsidR="00756A76" w:rsidRDefault="00756A76"/>
    <w:p w14:paraId="4035ADF1" w14:textId="77777777" w:rsidR="00756A76" w:rsidRDefault="00756A76"/>
    <w:p w14:paraId="665ED2EF" w14:textId="77777777" w:rsidR="00756A76" w:rsidRDefault="00756A76"/>
    <w:p w14:paraId="5ECF199A" w14:textId="77777777" w:rsidR="00756A76" w:rsidRDefault="00756A76"/>
    <w:p w14:paraId="4A160FAC" w14:textId="77777777" w:rsidR="00756A76" w:rsidRDefault="00756A76"/>
  </w:endnote>
  <w:endnote w:type="continuationNotice" w:id="1">
    <w:p w14:paraId="597146E2" w14:textId="77777777" w:rsidR="00756A76" w:rsidRDefault="00756A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Narrow">
    <w:altName w:val="Arial"/>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66971"/>
      <w:docPartObj>
        <w:docPartGallery w:val="Page Numbers (Bottom of Page)"/>
        <w:docPartUnique/>
      </w:docPartObj>
    </w:sdtPr>
    <w:sdtEndPr>
      <w:rPr>
        <w:rFonts w:ascii="Arial" w:hAnsi="Arial" w:cs="Arial"/>
        <w:sz w:val="20"/>
        <w:szCs w:val="20"/>
      </w:rPr>
    </w:sdtEndPr>
    <w:sdtContent>
      <w:p w14:paraId="0E54EF1C" w14:textId="6B2F9574" w:rsidR="006578DE" w:rsidRPr="002F7292" w:rsidRDefault="006578DE" w:rsidP="006F5B62">
        <w:pPr>
          <w:pStyle w:val="Footer"/>
          <w:jc w:val="center"/>
          <w:rPr>
            <w:rFonts w:ascii="Arial" w:hAnsi="Arial" w:cs="Arial"/>
            <w:sz w:val="20"/>
            <w:szCs w:val="20"/>
          </w:rPr>
        </w:pPr>
        <w:r w:rsidRPr="002F7292">
          <w:rPr>
            <w:rFonts w:ascii="Arial" w:hAnsi="Arial" w:cs="Arial"/>
            <w:sz w:val="20"/>
            <w:szCs w:val="20"/>
          </w:rPr>
          <w:fldChar w:fldCharType="begin"/>
        </w:r>
        <w:r w:rsidRPr="002F7292">
          <w:rPr>
            <w:rFonts w:ascii="Arial" w:hAnsi="Arial" w:cs="Arial"/>
            <w:sz w:val="20"/>
            <w:szCs w:val="20"/>
          </w:rPr>
          <w:instrText xml:space="preserve"> PAGE   \* MERGEFORMAT </w:instrText>
        </w:r>
        <w:r w:rsidRPr="002F7292">
          <w:rPr>
            <w:rFonts w:ascii="Arial" w:hAnsi="Arial" w:cs="Arial"/>
            <w:sz w:val="20"/>
            <w:szCs w:val="20"/>
          </w:rPr>
          <w:fldChar w:fldCharType="separate"/>
        </w:r>
        <w:r w:rsidRPr="002F7292">
          <w:rPr>
            <w:rFonts w:ascii="Arial" w:hAnsi="Arial" w:cs="Arial"/>
            <w:sz w:val="20"/>
            <w:szCs w:val="20"/>
          </w:rPr>
          <w:t>50</w:t>
        </w:r>
        <w:r w:rsidRPr="002F7292">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6048" w14:textId="77777777" w:rsidR="00963EA9" w:rsidRDefault="00963EA9" w:rsidP="00963EA9">
    <w:pPr>
      <w:pStyle w:val="Footer"/>
      <w:tabs>
        <w:tab w:val="clear" w:pos="4680"/>
        <w:tab w:val="clear" w:pos="9360"/>
        <w:tab w:val="right" w:pos="10710"/>
      </w:tabs>
    </w:pPr>
    <w:r>
      <w:rPr>
        <w:rFonts w:ascii="Arial Narrow" w:hAnsi="Arial Narrow" w:cs="Calibri Light"/>
        <w:sz w:val="16"/>
        <w:szCs w:val="16"/>
      </w:rPr>
      <w:t>The NNSS is managed and operated by MSTS for the National Nuclear Security Administration.</w:t>
    </w:r>
    <w:r>
      <w:rPr>
        <w:rFonts w:ascii="ArialNarrow" w:hAnsi="ArialNarrow" w:cs="ArialNarrow"/>
        <w:sz w:val="16"/>
        <w:szCs w:val="16"/>
      </w:rPr>
      <w:tab/>
      <w:t xml:space="preserve">   </w:t>
    </w:r>
    <w:r w:rsidRPr="00B559B8">
      <w:rPr>
        <w:rFonts w:ascii="ArialNarrow-Bold" w:hAnsi="ArialNarrow-Bold" w:cs="ArialNarrow-Bold"/>
        <w:b/>
        <w:bCs/>
        <w:color w:val="222A35" w:themeColor="text2" w:themeShade="80"/>
      </w:rPr>
      <w:t>www.nnss.gov</w:t>
    </w:r>
  </w:p>
  <w:p w14:paraId="0700FBCB" w14:textId="77777777" w:rsidR="00963EA9" w:rsidRDefault="009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F2F2" w14:textId="77777777" w:rsidR="00756A76" w:rsidRDefault="00756A76" w:rsidP="000701E2">
      <w:r>
        <w:separator/>
      </w:r>
    </w:p>
    <w:p w14:paraId="36CDDF4B" w14:textId="77777777" w:rsidR="00756A76" w:rsidRDefault="00756A76"/>
    <w:p w14:paraId="12FC0EA0" w14:textId="77777777" w:rsidR="00756A76" w:rsidRDefault="00756A76"/>
    <w:p w14:paraId="6AC9C373" w14:textId="77777777" w:rsidR="00756A76" w:rsidRDefault="00756A76"/>
    <w:p w14:paraId="595BFCE0" w14:textId="77777777" w:rsidR="00756A76" w:rsidRDefault="00756A76"/>
    <w:p w14:paraId="3900FF02" w14:textId="77777777" w:rsidR="00756A76" w:rsidRDefault="00756A76"/>
    <w:p w14:paraId="7643BD33" w14:textId="77777777" w:rsidR="00756A76" w:rsidRDefault="00756A76"/>
  </w:footnote>
  <w:footnote w:type="continuationSeparator" w:id="0">
    <w:p w14:paraId="61AA9CD6" w14:textId="77777777" w:rsidR="00756A76" w:rsidRDefault="00756A76" w:rsidP="000701E2">
      <w:r>
        <w:continuationSeparator/>
      </w:r>
    </w:p>
    <w:p w14:paraId="694FA1D8" w14:textId="77777777" w:rsidR="00756A76" w:rsidRDefault="00756A76"/>
    <w:p w14:paraId="2F00CF16" w14:textId="77777777" w:rsidR="00756A76" w:rsidRDefault="00756A76"/>
    <w:p w14:paraId="4D153CE2" w14:textId="77777777" w:rsidR="00756A76" w:rsidRDefault="00756A76"/>
    <w:p w14:paraId="42CD854A" w14:textId="77777777" w:rsidR="00756A76" w:rsidRDefault="00756A76"/>
    <w:p w14:paraId="617F43E5" w14:textId="77777777" w:rsidR="00756A76" w:rsidRDefault="00756A76"/>
    <w:p w14:paraId="6A5C8420" w14:textId="77777777" w:rsidR="00756A76" w:rsidRDefault="00756A76"/>
  </w:footnote>
  <w:footnote w:type="continuationNotice" w:id="1">
    <w:p w14:paraId="60222218" w14:textId="77777777" w:rsidR="00756A76" w:rsidRDefault="00756A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B7F8" w14:textId="6FFA0CE3" w:rsidR="00CF296E" w:rsidRPr="00434F4E" w:rsidRDefault="00DD3A1F" w:rsidP="008A413D">
    <w:pPr>
      <w:pStyle w:val="Header"/>
      <w:jc w:val="right"/>
      <w:rPr>
        <w:rFonts w:ascii="Arial" w:hAnsi="Arial" w:cs="Arial"/>
        <w:sz w:val="20"/>
        <w:szCs w:val="20"/>
      </w:rPr>
    </w:pPr>
    <w:r w:rsidRPr="00434F4E">
      <w:rPr>
        <w:rFonts w:ascii="Arial" w:hAnsi="Arial" w:cs="Arial"/>
        <w:b/>
        <w:bCs/>
        <w:noProof/>
        <w:sz w:val="32"/>
      </w:rPr>
      <w:drawing>
        <wp:anchor distT="0" distB="0" distL="114300" distR="114300" simplePos="0" relativeHeight="251658240" behindDoc="0" locked="0" layoutInCell="1" allowOverlap="1" wp14:anchorId="336B7D8D" wp14:editId="41CAB489">
          <wp:simplePos x="0" y="0"/>
          <wp:positionH relativeFrom="margin">
            <wp:align>left</wp:align>
          </wp:positionH>
          <wp:positionV relativeFrom="paragraph">
            <wp:posOffset>13970</wp:posOffset>
          </wp:positionV>
          <wp:extent cx="1810385" cy="547370"/>
          <wp:effectExtent l="0" t="0" r="0" b="5080"/>
          <wp:wrapNone/>
          <wp:docPr id="790306413" name="Picture 790306413"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96E">
      <w:rPr>
        <w:rStyle w:val="PageNumber"/>
        <w:b/>
        <w:bCs/>
      </w:rPr>
      <w:tab/>
    </w:r>
    <w:r w:rsidR="005B2A47">
      <w:rPr>
        <w:rStyle w:val="PageNumber"/>
        <w:b/>
        <w:bCs/>
      </w:rPr>
      <w:tab/>
    </w:r>
    <w:r w:rsidR="00CF296E" w:rsidRPr="00434F4E">
      <w:rPr>
        <w:rStyle w:val="PageNumber"/>
        <w:rFonts w:ascii="Arial" w:hAnsi="Arial" w:cs="Arial"/>
        <w:b/>
        <w:bCs/>
        <w:sz w:val="20"/>
        <w:szCs w:val="20"/>
      </w:rPr>
      <w:t xml:space="preserve">REQUEST FOR PROPOSAL NO: </w:t>
    </w:r>
    <w:bookmarkStart w:id="715" w:name="_Hlk196897179"/>
    <w:sdt>
      <w:sdtPr>
        <w:rPr>
          <w:rFonts w:ascii="Arial" w:hAnsi="Arial" w:cs="Arial"/>
          <w:b/>
          <w:snapToGrid w:val="0"/>
          <w:sz w:val="20"/>
          <w:szCs w:val="20"/>
        </w:rPr>
        <w:id w:val="865339632"/>
        <w15:color w:val="FF0000"/>
        <w:text/>
      </w:sdtPr>
      <w:sdtEndPr/>
      <w:sdtContent>
        <w:sdt>
          <w:sdtPr>
            <w:rPr>
              <w:rFonts w:ascii="Arial" w:hAnsi="Arial" w:cs="Arial"/>
              <w:b/>
              <w:snapToGrid w:val="0"/>
              <w:sz w:val="20"/>
              <w:szCs w:val="20"/>
            </w:rPr>
            <w:id w:val="705683933"/>
            <w:placeholder>
              <w:docPart w:val="CEBEEF2842564BC0BE1EF3D5E95CA962"/>
            </w:placeholder>
            <w15:color w:val="FF0000"/>
            <w:text/>
          </w:sdtPr>
          <w:sdtEndPr/>
          <w:sdtContent>
            <w:r w:rsidR="00045A43">
              <w:rPr>
                <w:rFonts w:ascii="Arial" w:hAnsi="Arial" w:cs="Arial"/>
                <w:b/>
                <w:snapToGrid w:val="0"/>
                <w:sz w:val="20"/>
                <w:szCs w:val="20"/>
              </w:rPr>
              <w:t>0037266-JC-26</w:t>
            </w:r>
          </w:sdtContent>
        </w:sdt>
      </w:sdtContent>
    </w:sdt>
    <w:bookmarkEnd w:id="715"/>
    <w:r w:rsidR="008A413D">
      <w:rPr>
        <w:rFonts w:ascii="Arial" w:hAnsi="Arial" w:cs="Arial"/>
        <w:noProof/>
        <w:color w:val="222A35" w:themeColor="text2" w:themeShade="80"/>
        <w:sz w:val="20"/>
        <w:szCs w:val="20"/>
      </w:rPr>
      <w:br/>
    </w:r>
    <w:r w:rsidR="008A413D" w:rsidRPr="008A413D">
      <w:rPr>
        <w:rFonts w:ascii="Arial" w:hAnsi="Arial" w:cs="Arial"/>
        <w:b/>
        <w:bCs/>
        <w:noProof/>
        <w:color w:val="222A35" w:themeColor="text2" w:themeShade="80"/>
        <w:sz w:val="20"/>
        <w:szCs w:val="20"/>
      </w:rPr>
      <w:t>Amendment 1</w:t>
    </w:r>
  </w:p>
  <w:p w14:paraId="374EE8AE" w14:textId="4B1FF79F" w:rsidR="00CF296E" w:rsidRDefault="00CF296E" w:rsidP="00841129">
    <w:pPr>
      <w:pStyle w:val="Header"/>
    </w:pPr>
  </w:p>
  <w:p w14:paraId="2D4DBEAF" w14:textId="77777777" w:rsidR="00CF296E" w:rsidRDefault="00CF296E" w:rsidP="00CF296E">
    <w:pPr>
      <w:pStyle w:val="Header"/>
      <w:spacing w:after="0"/>
    </w:pPr>
  </w:p>
  <w:p w14:paraId="6DFC9EB3" w14:textId="18D7BA7B" w:rsidR="006578DE" w:rsidRDefault="00555C9F" w:rsidP="005B2A47">
    <w:pPr>
      <w:pStyle w:val="Header"/>
      <w:spacing w:after="0"/>
      <w:rPr>
        <w:b/>
        <w:snapToGrid w:val="0"/>
      </w:rPr>
    </w:pPr>
    <w:r>
      <w:tab/>
    </w:r>
    <w:r w:rsidR="0017345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1C3B" w14:textId="7C8F6F51" w:rsidR="00841129" w:rsidRPr="003347DF" w:rsidRDefault="00C42614" w:rsidP="0082194F">
    <w:pPr>
      <w:pStyle w:val="Header"/>
      <w:jc w:val="right"/>
      <w:rPr>
        <w:rStyle w:val="PageNumber"/>
        <w:rFonts w:ascii="Arial" w:hAnsi="Arial" w:cs="Arial"/>
        <w:b/>
        <w:bCs/>
        <w:sz w:val="20"/>
        <w:szCs w:val="20"/>
      </w:rPr>
    </w:pPr>
    <w:r w:rsidRPr="00B559B8">
      <w:rPr>
        <w:noProof/>
        <w:color w:val="222A35" w:themeColor="text2" w:themeShade="80"/>
        <w:sz w:val="20"/>
        <w:szCs w:val="20"/>
      </w:rPr>
      <w:drawing>
        <wp:anchor distT="0" distB="0" distL="114300" distR="114300" simplePos="0" relativeHeight="251660288" behindDoc="1" locked="0" layoutInCell="1" allowOverlap="1" wp14:anchorId="25AE8132" wp14:editId="36480BD7">
          <wp:simplePos x="0" y="0"/>
          <wp:positionH relativeFrom="page">
            <wp:align>left</wp:align>
          </wp:positionH>
          <wp:positionV relativeFrom="page">
            <wp:align>top</wp:align>
          </wp:positionV>
          <wp:extent cx="7883525" cy="1397393"/>
          <wp:effectExtent l="0" t="0" r="3175" b="0"/>
          <wp:wrapNone/>
          <wp:docPr id="1565041158" name="Picture 156504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883525" cy="13973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841129" w:rsidRPr="003347DF">
      <w:rPr>
        <w:rStyle w:val="PageNumber"/>
        <w:rFonts w:ascii="Arial" w:hAnsi="Arial" w:cs="Arial"/>
        <w:b/>
        <w:bCs/>
      </w:rPr>
      <w:t xml:space="preserve">                                            </w:t>
    </w:r>
  </w:p>
  <w:p w14:paraId="26E4FF41" w14:textId="0F92D9E8" w:rsidR="00CF296E" w:rsidRDefault="0082194F" w:rsidP="0082194F">
    <w:pPr>
      <w:pStyle w:val="Header"/>
      <w:tabs>
        <w:tab w:val="clear" w:pos="4680"/>
        <w:tab w:val="clear" w:pos="9360"/>
        <w:tab w:val="left" w:pos="2550"/>
      </w:tabs>
      <w:rPr>
        <w:rStyle w:val="PageNumber"/>
        <w:b/>
        <w:bCs/>
      </w:rPr>
    </w:pPr>
    <w:r>
      <w:rPr>
        <w:rStyle w:val="PageNumber"/>
        <w:b/>
        <w:bCs/>
      </w:rPr>
      <w:tab/>
    </w:r>
  </w:p>
  <w:p w14:paraId="2AC0D3E3" w14:textId="77777777" w:rsidR="00C42614" w:rsidRDefault="00C42614" w:rsidP="00A46DFD">
    <w:pPr>
      <w:pStyle w:val="Header"/>
      <w:spacing w:after="0"/>
      <w:ind w:left="180"/>
      <w:rPr>
        <w:rFonts w:ascii="ArialNarrow" w:hAnsi="ArialNarrow" w:cs="ArialNarrow"/>
        <w:color w:val="222A35" w:themeColor="text2" w:themeShade="80"/>
        <w:w w:val="95"/>
        <w:sz w:val="20"/>
        <w:szCs w:val="20"/>
      </w:rPr>
    </w:pPr>
  </w:p>
  <w:p w14:paraId="470F77BC" w14:textId="77777777" w:rsidR="00C42614" w:rsidRDefault="00C42614" w:rsidP="00A46DFD">
    <w:pPr>
      <w:pStyle w:val="Header"/>
      <w:spacing w:after="0"/>
      <w:ind w:left="180"/>
      <w:rPr>
        <w:rFonts w:ascii="ArialNarrow" w:hAnsi="ArialNarrow" w:cs="ArialNarrow"/>
        <w:color w:val="222A35" w:themeColor="text2" w:themeShade="80"/>
        <w:w w:val="95"/>
        <w:sz w:val="20"/>
        <w:szCs w:val="20"/>
      </w:rPr>
    </w:pPr>
  </w:p>
  <w:p w14:paraId="11B6CC8B" w14:textId="77777777" w:rsidR="00C42614" w:rsidRDefault="00C42614" w:rsidP="00A46DFD">
    <w:pPr>
      <w:pStyle w:val="Header"/>
      <w:spacing w:after="0"/>
      <w:ind w:left="180"/>
      <w:rPr>
        <w:rFonts w:ascii="ArialNarrow" w:hAnsi="ArialNarrow" w:cs="ArialNarrow"/>
        <w:color w:val="222A35" w:themeColor="text2" w:themeShade="80"/>
        <w:w w:val="95"/>
        <w:sz w:val="20"/>
        <w:szCs w:val="20"/>
      </w:rPr>
    </w:pPr>
  </w:p>
  <w:p w14:paraId="55CC1D06" w14:textId="3771542B" w:rsidR="00A46DFD" w:rsidRPr="00495EA5" w:rsidRDefault="00A46DFD" w:rsidP="00A46DFD">
    <w:pPr>
      <w:pStyle w:val="Header"/>
      <w:spacing w:after="0"/>
      <w:ind w:left="180"/>
      <w:rPr>
        <w:rFonts w:ascii="ArialNarrow" w:hAnsi="ArialNarrow" w:cs="ArialNarrow"/>
        <w:color w:val="222A35" w:themeColor="text2" w:themeShade="80"/>
        <w:w w:val="95"/>
        <w:sz w:val="20"/>
        <w:szCs w:val="20"/>
      </w:rPr>
    </w:pPr>
    <w:r w:rsidRPr="00495EA5">
      <w:rPr>
        <w:rFonts w:ascii="ArialNarrow" w:hAnsi="ArialNarrow" w:cs="ArialNarrow"/>
        <w:color w:val="222A35" w:themeColor="text2" w:themeShade="80"/>
        <w:w w:val="95"/>
        <w:sz w:val="20"/>
        <w:szCs w:val="20"/>
      </w:rPr>
      <w:t>2621 Losee Road, N. Las Vegas, NV 89030-4129 | P.O. Box 98521, M/S NLV0</w:t>
    </w:r>
    <w:r>
      <w:rPr>
        <w:rFonts w:ascii="ArialNarrow" w:hAnsi="ArialNarrow" w:cs="ArialNarrow"/>
        <w:color w:val="222A35" w:themeColor="text2" w:themeShade="80"/>
        <w:w w:val="95"/>
        <w:sz w:val="20"/>
        <w:szCs w:val="20"/>
      </w:rPr>
      <w:t>18</w:t>
    </w:r>
    <w:r w:rsidRPr="00495EA5">
      <w:rPr>
        <w:rFonts w:ascii="ArialNarrow" w:hAnsi="ArialNarrow" w:cs="ArialNarrow"/>
        <w:color w:val="222A35" w:themeColor="text2" w:themeShade="80"/>
        <w:w w:val="95"/>
        <w:sz w:val="20"/>
        <w:szCs w:val="20"/>
      </w:rPr>
      <w:t>, Las Vegas, NV 89193-8521</w:t>
    </w:r>
  </w:p>
  <w:p w14:paraId="3023D3CF" w14:textId="3DD91C37" w:rsidR="00CF296E" w:rsidRDefault="00CF296E" w:rsidP="00841129">
    <w:pPr>
      <w:pStyle w:val="Header"/>
      <w:rPr>
        <w:rStyle w:val="PageNumbe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480" w:hanging="258"/>
      </w:pPr>
      <w:rPr>
        <w:rFonts w:ascii="Times New Roman" w:hAnsi="Times New Roman" w:cs="Times New Roman"/>
        <w:b w:val="0"/>
        <w:bCs w:val="0"/>
        <w:spacing w:val="-1"/>
        <w:w w:val="100"/>
        <w:sz w:val="20"/>
        <w:szCs w:val="20"/>
      </w:rPr>
    </w:lvl>
    <w:lvl w:ilvl="1">
      <w:start w:val="1"/>
      <w:numFmt w:val="lowerLetter"/>
      <w:lvlText w:val="(%2)"/>
      <w:lvlJc w:val="left"/>
      <w:pPr>
        <w:ind w:left="1920" w:hanging="361"/>
      </w:pPr>
      <w:rPr>
        <w:rFonts w:ascii="Times New Roman" w:hAnsi="Times New Roman" w:cs="Times New Roman"/>
        <w:b w:val="0"/>
        <w:bCs w:val="0"/>
        <w:w w:val="100"/>
        <w:sz w:val="20"/>
        <w:szCs w:val="20"/>
      </w:rPr>
    </w:lvl>
    <w:lvl w:ilvl="2">
      <w:start w:val="1"/>
      <w:numFmt w:val="lowerRoman"/>
      <w:lvlText w:val="(%3)"/>
      <w:lvlJc w:val="left"/>
      <w:pPr>
        <w:ind w:left="2279" w:hanging="360"/>
      </w:pPr>
      <w:rPr>
        <w:rFonts w:ascii="Times New Roman" w:hAnsi="Times New Roman" w:cs="Times New Roman"/>
        <w:b w:val="0"/>
        <w:bCs w:val="0"/>
        <w:spacing w:val="-1"/>
        <w:w w:val="100"/>
        <w:sz w:val="20"/>
        <w:szCs w:val="20"/>
      </w:rPr>
    </w:lvl>
    <w:lvl w:ilvl="3">
      <w:numFmt w:val="bullet"/>
      <w:lvlText w:val="•"/>
      <w:lvlJc w:val="left"/>
      <w:pPr>
        <w:ind w:left="2898" w:hanging="360"/>
      </w:pPr>
    </w:lvl>
    <w:lvl w:ilvl="4">
      <w:numFmt w:val="bullet"/>
      <w:lvlText w:val="•"/>
      <w:lvlJc w:val="left"/>
      <w:pPr>
        <w:ind w:left="3517" w:hanging="360"/>
      </w:pPr>
    </w:lvl>
    <w:lvl w:ilvl="5">
      <w:numFmt w:val="bullet"/>
      <w:lvlText w:val="•"/>
      <w:lvlJc w:val="left"/>
      <w:pPr>
        <w:ind w:left="4136" w:hanging="360"/>
      </w:pPr>
    </w:lvl>
    <w:lvl w:ilvl="6">
      <w:numFmt w:val="bullet"/>
      <w:lvlText w:val="•"/>
      <w:lvlJc w:val="left"/>
      <w:pPr>
        <w:ind w:left="4755" w:hanging="360"/>
      </w:pPr>
    </w:lvl>
    <w:lvl w:ilvl="7">
      <w:numFmt w:val="bullet"/>
      <w:lvlText w:val="•"/>
      <w:lvlJc w:val="left"/>
      <w:pPr>
        <w:ind w:left="5374" w:hanging="360"/>
      </w:pPr>
    </w:lvl>
    <w:lvl w:ilvl="8">
      <w:numFmt w:val="bullet"/>
      <w:lvlText w:val="•"/>
      <w:lvlJc w:val="left"/>
      <w:pPr>
        <w:ind w:left="5993" w:hanging="360"/>
      </w:pPr>
    </w:lvl>
  </w:abstractNum>
  <w:abstractNum w:abstractNumId="1" w15:restartNumberingAfterBreak="0">
    <w:nsid w:val="00000403"/>
    <w:multiLevelType w:val="multilevel"/>
    <w:tmpl w:val="00000886"/>
    <w:lvl w:ilvl="0">
      <w:start w:val="1"/>
      <w:numFmt w:val="decimal"/>
      <w:lvlText w:val="(%1)"/>
      <w:lvlJc w:val="left"/>
      <w:pPr>
        <w:ind w:left="1891" w:hanging="332"/>
      </w:pPr>
      <w:rPr>
        <w:rFonts w:cs="Times New Roman"/>
        <w:b w:val="0"/>
        <w:bCs w:val="0"/>
        <w:spacing w:val="-14"/>
        <w:w w:val="99"/>
      </w:rPr>
    </w:lvl>
    <w:lvl w:ilvl="1">
      <w:numFmt w:val="bullet"/>
      <w:lvlText w:val="•"/>
      <w:lvlJc w:val="left"/>
      <w:pPr>
        <w:ind w:left="2782" w:hanging="332"/>
      </w:pPr>
    </w:lvl>
    <w:lvl w:ilvl="2">
      <w:numFmt w:val="bullet"/>
      <w:lvlText w:val="•"/>
      <w:lvlJc w:val="left"/>
      <w:pPr>
        <w:ind w:left="3664" w:hanging="332"/>
      </w:pPr>
    </w:lvl>
    <w:lvl w:ilvl="3">
      <w:numFmt w:val="bullet"/>
      <w:lvlText w:val="•"/>
      <w:lvlJc w:val="left"/>
      <w:pPr>
        <w:ind w:left="4546" w:hanging="332"/>
      </w:pPr>
    </w:lvl>
    <w:lvl w:ilvl="4">
      <w:numFmt w:val="bullet"/>
      <w:lvlText w:val="•"/>
      <w:lvlJc w:val="left"/>
      <w:pPr>
        <w:ind w:left="5428" w:hanging="332"/>
      </w:pPr>
    </w:lvl>
    <w:lvl w:ilvl="5">
      <w:numFmt w:val="bullet"/>
      <w:lvlText w:val="•"/>
      <w:lvlJc w:val="left"/>
      <w:pPr>
        <w:ind w:left="6310" w:hanging="332"/>
      </w:pPr>
    </w:lvl>
    <w:lvl w:ilvl="6">
      <w:numFmt w:val="bullet"/>
      <w:lvlText w:val="•"/>
      <w:lvlJc w:val="left"/>
      <w:pPr>
        <w:ind w:left="7192" w:hanging="332"/>
      </w:pPr>
    </w:lvl>
    <w:lvl w:ilvl="7">
      <w:numFmt w:val="bullet"/>
      <w:lvlText w:val="•"/>
      <w:lvlJc w:val="left"/>
      <w:pPr>
        <w:ind w:left="8074" w:hanging="332"/>
      </w:pPr>
    </w:lvl>
    <w:lvl w:ilvl="8">
      <w:numFmt w:val="bullet"/>
      <w:lvlText w:val="•"/>
      <w:lvlJc w:val="left"/>
      <w:pPr>
        <w:ind w:left="8956" w:hanging="332"/>
      </w:pPr>
    </w:lvl>
  </w:abstractNum>
  <w:abstractNum w:abstractNumId="2" w15:restartNumberingAfterBreak="0">
    <w:nsid w:val="01455FAC"/>
    <w:multiLevelType w:val="hybridMultilevel"/>
    <w:tmpl w:val="ED4C3380"/>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0158F"/>
    <w:multiLevelType w:val="multilevel"/>
    <w:tmpl w:val="25D0FB6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B67981"/>
    <w:multiLevelType w:val="hybridMultilevel"/>
    <w:tmpl w:val="57D29C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5038B"/>
    <w:multiLevelType w:val="multilevel"/>
    <w:tmpl w:val="271CB5F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7EA452B"/>
    <w:multiLevelType w:val="multilevel"/>
    <w:tmpl w:val="904C25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8AC5F1F"/>
    <w:multiLevelType w:val="hybridMultilevel"/>
    <w:tmpl w:val="DDE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B26BA"/>
    <w:multiLevelType w:val="hybridMultilevel"/>
    <w:tmpl w:val="B110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FA4659"/>
    <w:multiLevelType w:val="multilevel"/>
    <w:tmpl w:val="B386A88E"/>
    <w:numStyleLink w:val="ClauseHeadings"/>
  </w:abstractNum>
  <w:abstractNum w:abstractNumId="10" w15:restartNumberingAfterBreak="0">
    <w:nsid w:val="12EB7273"/>
    <w:multiLevelType w:val="hybridMultilevel"/>
    <w:tmpl w:val="C486D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279AE"/>
    <w:multiLevelType w:val="hybridMultilevel"/>
    <w:tmpl w:val="B29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32994"/>
    <w:multiLevelType w:val="hybridMultilevel"/>
    <w:tmpl w:val="B344B134"/>
    <w:lvl w:ilvl="0" w:tplc="DDAEE39E">
      <w:start w:val="61"/>
      <w:numFmt w:val="decimal"/>
      <w:lvlText w:val="%1."/>
      <w:lvlJc w:val="left"/>
      <w:pPr>
        <w:tabs>
          <w:tab w:val="num" w:pos="792"/>
        </w:tabs>
        <w:ind w:left="79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A5583"/>
    <w:multiLevelType w:val="hybridMultilevel"/>
    <w:tmpl w:val="A4F85D78"/>
    <w:lvl w:ilvl="0" w:tplc="1ABACB2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EDE66E7"/>
    <w:multiLevelType w:val="hybridMultilevel"/>
    <w:tmpl w:val="E1B6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732FC"/>
    <w:multiLevelType w:val="hybridMultilevel"/>
    <w:tmpl w:val="09F0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62E75"/>
    <w:multiLevelType w:val="hybridMultilevel"/>
    <w:tmpl w:val="0DF6DB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E31CED"/>
    <w:multiLevelType w:val="hybridMultilevel"/>
    <w:tmpl w:val="CD1E8ED6"/>
    <w:lvl w:ilvl="0" w:tplc="04090019">
      <w:start w:val="1"/>
      <w:numFmt w:val="lowerLetter"/>
      <w:lvlText w:val="%1."/>
      <w:lvlJc w:val="left"/>
      <w:pPr>
        <w:ind w:left="1440" w:hanging="360"/>
      </w:p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1770D9"/>
    <w:multiLevelType w:val="hybridMultilevel"/>
    <w:tmpl w:val="A478310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3177FA"/>
    <w:multiLevelType w:val="hybridMultilevel"/>
    <w:tmpl w:val="13785DB2"/>
    <w:lvl w:ilvl="0" w:tplc="B25E4584">
      <w:start w:val="2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D574D"/>
    <w:multiLevelType w:val="hybridMultilevel"/>
    <w:tmpl w:val="2B64FA96"/>
    <w:lvl w:ilvl="0" w:tplc="5A746C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FB2915"/>
    <w:multiLevelType w:val="multilevel"/>
    <w:tmpl w:val="2CB2ED38"/>
    <w:lvl w:ilvl="0">
      <w:start w:val="1"/>
      <w:numFmt w:val="decimal"/>
      <w:pStyle w:val="SubcontractHeading1"/>
      <w:isLgl/>
      <w:lvlText w:val="%1."/>
      <w:lvlJc w:val="left"/>
      <w:pPr>
        <w:tabs>
          <w:tab w:val="num" w:pos="576"/>
        </w:tabs>
        <w:ind w:left="576" w:hanging="576"/>
      </w:pPr>
      <w:rPr>
        <w:rFonts w:hint="default"/>
        <w:b/>
        <w:i w:val="0"/>
      </w:rPr>
    </w:lvl>
    <w:lvl w:ilvl="1">
      <w:start w:val="1"/>
      <w:numFmt w:val="decimal"/>
      <w:pStyle w:val="SubcontractHeading2"/>
      <w:isLgl/>
      <w:lvlText w:val="%1.%2"/>
      <w:lvlJc w:val="left"/>
      <w:pPr>
        <w:tabs>
          <w:tab w:val="num" w:pos="576"/>
        </w:tabs>
        <w:ind w:left="576" w:hanging="576"/>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suff w:val="space"/>
      <w:lvlText w:val="%1.%2.%3.%4 "/>
      <w:lvlJc w:val="left"/>
      <w:pPr>
        <w:ind w:left="0" w:firstLine="0"/>
      </w:pPr>
      <w:rPr>
        <w:rFonts w:ascii="Times New Roman" w:hAnsi="Times New Roman" w:hint="default"/>
        <w:b/>
        <w:i w:val="0"/>
        <w:sz w:val="24"/>
      </w:rPr>
    </w:lvl>
    <w:lvl w:ilvl="4">
      <w:start w:val="1"/>
      <w:numFmt w:val="decimal"/>
      <w:suff w:val="space"/>
      <w:lvlText w:val="%1.%2.%3.%4.%5 "/>
      <w:lvlJc w:val="left"/>
      <w:pPr>
        <w:ind w:left="720" w:hanging="72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27979E7"/>
    <w:multiLevelType w:val="hybridMultilevel"/>
    <w:tmpl w:val="BE822146"/>
    <w:lvl w:ilvl="0" w:tplc="E3BAD492">
      <w:start w:val="5"/>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E3599"/>
    <w:multiLevelType w:val="hybridMultilevel"/>
    <w:tmpl w:val="BA4ECA72"/>
    <w:lvl w:ilvl="0" w:tplc="0409000F">
      <w:start w:val="1"/>
      <w:numFmt w:val="decimal"/>
      <w:lvlText w:val="%1."/>
      <w:lvlJc w:val="left"/>
      <w:pPr>
        <w:ind w:left="540" w:hanging="360"/>
      </w:pPr>
      <w:rPr>
        <w:rFonts w:hint="default"/>
        <w:color w:val="auto"/>
        <w:sz w:val="26"/>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37265FA"/>
    <w:multiLevelType w:val="hybridMultilevel"/>
    <w:tmpl w:val="DA709D48"/>
    <w:lvl w:ilvl="0" w:tplc="2CD2F04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37E745A4"/>
    <w:multiLevelType w:val="hybridMultilevel"/>
    <w:tmpl w:val="05F86E06"/>
    <w:lvl w:ilvl="0" w:tplc="706C5A0A">
      <w:start w:val="1"/>
      <w:numFmt w:val="decimal"/>
      <w:lvlText w:val="%1)"/>
      <w:lvlJc w:val="left"/>
      <w:pPr>
        <w:ind w:left="450" w:hanging="360"/>
      </w:pPr>
      <w:rPr>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870610C"/>
    <w:multiLevelType w:val="hybridMultilevel"/>
    <w:tmpl w:val="ABB00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36456C"/>
    <w:multiLevelType w:val="hybridMultilevel"/>
    <w:tmpl w:val="B908EB5A"/>
    <w:lvl w:ilvl="0" w:tplc="9306ED28">
      <w:start w:val="1"/>
      <w:numFmt w:val="lowerLetter"/>
      <w:lvlText w:val="%1)"/>
      <w:lvlJc w:val="left"/>
      <w:pPr>
        <w:ind w:left="915" w:hanging="49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3B951436"/>
    <w:multiLevelType w:val="hybridMultilevel"/>
    <w:tmpl w:val="A0A6A29E"/>
    <w:lvl w:ilvl="0" w:tplc="1B6A29E6">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694058"/>
    <w:multiLevelType w:val="hybridMultilevel"/>
    <w:tmpl w:val="74C0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770D58"/>
    <w:multiLevelType w:val="hybridMultilevel"/>
    <w:tmpl w:val="44E20590"/>
    <w:lvl w:ilvl="0" w:tplc="5A7C9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EDC4D7F"/>
    <w:multiLevelType w:val="hybridMultilevel"/>
    <w:tmpl w:val="6B62FA44"/>
    <w:lvl w:ilvl="0" w:tplc="0409000F">
      <w:start w:val="1"/>
      <w:numFmt w:val="decimal"/>
      <w:lvlText w:val="%1."/>
      <w:lvlJc w:val="left"/>
      <w:pPr>
        <w:ind w:left="720" w:hanging="360"/>
      </w:pPr>
      <w:rPr>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81071C"/>
    <w:multiLevelType w:val="hybridMultilevel"/>
    <w:tmpl w:val="F20C73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B95348"/>
    <w:multiLevelType w:val="hybridMultilevel"/>
    <w:tmpl w:val="283CCF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712910"/>
    <w:multiLevelType w:val="hybridMultilevel"/>
    <w:tmpl w:val="EB745F48"/>
    <w:lvl w:ilvl="0" w:tplc="A69C1E8A">
      <w:start w:val="1"/>
      <w:numFmt w:val="lowerLetter"/>
      <w:lvlText w:val="(%1)"/>
      <w:lvlJc w:val="left"/>
      <w:pPr>
        <w:ind w:left="1080" w:hanging="63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30E2CB5"/>
    <w:multiLevelType w:val="hybridMultilevel"/>
    <w:tmpl w:val="DE96BD8A"/>
    <w:lvl w:ilvl="0" w:tplc="0409000F">
      <w:start w:val="1"/>
      <w:numFmt w:val="decimal"/>
      <w:lvlText w:val="%1."/>
      <w:lvlJc w:val="left"/>
      <w:pPr>
        <w:tabs>
          <w:tab w:val="num" w:pos="1152"/>
        </w:tabs>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4AE50738"/>
    <w:multiLevelType w:val="hybridMultilevel"/>
    <w:tmpl w:val="4EDCA5B0"/>
    <w:lvl w:ilvl="0" w:tplc="FF224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11578E"/>
    <w:multiLevelType w:val="hybridMultilevel"/>
    <w:tmpl w:val="E54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5F0CAE"/>
    <w:multiLevelType w:val="hybridMultilevel"/>
    <w:tmpl w:val="6986CAF0"/>
    <w:lvl w:ilvl="0" w:tplc="CC6E505C">
      <w:start w:val="1"/>
      <w:numFmt w:val="lowerLetter"/>
      <w:lvlText w:val="(%1)"/>
      <w:lvlJc w:val="left"/>
      <w:pPr>
        <w:ind w:left="780" w:hanging="54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9" w15:restartNumberingAfterBreak="0">
    <w:nsid w:val="4EC76D74"/>
    <w:multiLevelType w:val="hybridMultilevel"/>
    <w:tmpl w:val="69266D0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450AF7"/>
    <w:multiLevelType w:val="hybridMultilevel"/>
    <w:tmpl w:val="A81CAF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1EA3449"/>
    <w:multiLevelType w:val="hybridMultilevel"/>
    <w:tmpl w:val="0054F568"/>
    <w:lvl w:ilvl="0" w:tplc="5A12CBC0">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20C512F"/>
    <w:multiLevelType w:val="hybridMultilevel"/>
    <w:tmpl w:val="EAB0F490"/>
    <w:lvl w:ilvl="0" w:tplc="D43ED9C4">
      <w:start w:val="1"/>
      <w:numFmt w:val="decimal"/>
      <w:lvlText w:val="(%1)"/>
      <w:lvlJc w:val="left"/>
      <w:pPr>
        <w:tabs>
          <w:tab w:val="num" w:pos="1440"/>
        </w:tabs>
        <w:ind w:left="1440" w:hanging="720"/>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2891C83"/>
    <w:multiLevelType w:val="hybridMultilevel"/>
    <w:tmpl w:val="AD2039D0"/>
    <w:lvl w:ilvl="0" w:tplc="2B14F276">
      <w:start w:val="1"/>
      <w:numFmt w:val="decimal"/>
      <w:pStyle w:val="Usethisonefornumberedlist"/>
      <w:lvlText w:val="%1."/>
      <w:lvlJc w:val="left"/>
      <w:pPr>
        <w:ind w:left="792"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21AEBD4">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4D53D69"/>
    <w:multiLevelType w:val="multilevel"/>
    <w:tmpl w:val="B386A88E"/>
    <w:styleLink w:val="ClauseHeadings"/>
    <w:lvl w:ilvl="0">
      <w:start w:val="1"/>
      <w:numFmt w:val="decimal"/>
      <w:lvlText w:val="%1.0"/>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6E96271"/>
    <w:multiLevelType w:val="multilevel"/>
    <w:tmpl w:val="3FAE70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7C44EEE"/>
    <w:multiLevelType w:val="hybridMultilevel"/>
    <w:tmpl w:val="9CAE504E"/>
    <w:lvl w:ilvl="0" w:tplc="D8FE00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83820A0"/>
    <w:multiLevelType w:val="hybridMultilevel"/>
    <w:tmpl w:val="73C86096"/>
    <w:lvl w:ilvl="0" w:tplc="FF2244D6">
      <w:start w:val="1"/>
      <w:numFmt w:val="lowerLetter"/>
      <w:lvlText w:val="(%1)"/>
      <w:lvlJc w:val="left"/>
      <w:pPr>
        <w:ind w:left="720" w:hanging="360"/>
      </w:pPr>
      <w:rPr>
        <w:rFonts w:hint="default"/>
      </w:rPr>
    </w:lvl>
    <w:lvl w:ilvl="1" w:tplc="F9C811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7918D4"/>
    <w:multiLevelType w:val="hybridMultilevel"/>
    <w:tmpl w:val="877AC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5A36F8"/>
    <w:multiLevelType w:val="hybridMultilevel"/>
    <w:tmpl w:val="F128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E632FF"/>
    <w:multiLevelType w:val="hybridMultilevel"/>
    <w:tmpl w:val="FB12AE98"/>
    <w:lvl w:ilvl="0" w:tplc="74A8DA86">
      <w:start w:val="1"/>
      <w:numFmt w:val="lowerLetter"/>
      <w:lvlText w:val="(%1)"/>
      <w:lvlJc w:val="left"/>
      <w:pPr>
        <w:tabs>
          <w:tab w:val="num" w:pos="720"/>
        </w:tabs>
        <w:ind w:left="720" w:hanging="72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5DF83C9D"/>
    <w:multiLevelType w:val="multilevel"/>
    <w:tmpl w:val="12CEC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F516229"/>
    <w:multiLevelType w:val="hybridMultilevel"/>
    <w:tmpl w:val="487661F8"/>
    <w:lvl w:ilvl="0" w:tplc="54DC170A">
      <w:start w:val="1"/>
      <w:numFmt w:val="decimal"/>
      <w:lvlText w:val="%1."/>
      <w:lvlJc w:val="left"/>
      <w:pPr>
        <w:ind w:left="565" w:hanging="360"/>
      </w:pPr>
      <w:rPr>
        <w:rFonts w:ascii="Arial" w:eastAsia="Times New Roman" w:hAnsi="Arial" w:cs="Arial"/>
        <w:b/>
        <w:sz w:val="22"/>
        <w:szCs w:val="22"/>
      </w:rPr>
    </w:lvl>
    <w:lvl w:ilvl="1" w:tplc="04090019">
      <w:start w:val="1"/>
      <w:numFmt w:val="lowerLetter"/>
      <w:lvlText w:val="%2."/>
      <w:lvlJc w:val="left"/>
      <w:pPr>
        <w:ind w:left="1375" w:hanging="360"/>
      </w:pPr>
    </w:lvl>
    <w:lvl w:ilvl="2" w:tplc="0409001B">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53" w15:restartNumberingAfterBreak="0">
    <w:nsid w:val="632A1B08"/>
    <w:multiLevelType w:val="hybridMultilevel"/>
    <w:tmpl w:val="577A3A00"/>
    <w:lvl w:ilvl="0" w:tplc="7AE0586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323064"/>
    <w:multiLevelType w:val="multilevel"/>
    <w:tmpl w:val="961C5C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51F1736"/>
    <w:multiLevelType w:val="hybridMultilevel"/>
    <w:tmpl w:val="873EC40C"/>
    <w:lvl w:ilvl="0" w:tplc="7772B770">
      <w:start w:val="5"/>
      <w:numFmt w:val="decimal"/>
      <w:lvlText w:val="%1."/>
      <w:lvlJc w:val="left"/>
      <w:pPr>
        <w:ind w:left="425" w:hanging="360"/>
      </w:pPr>
      <w:rPr>
        <w:rFonts w:ascii="Arial" w:eastAsia="Times New Roman" w:hAnsi="Arial" w:cs="Arial" w:hint="default"/>
        <w:b/>
        <w:sz w:val="20"/>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6" w15:restartNumberingAfterBreak="0">
    <w:nsid w:val="65E14586"/>
    <w:multiLevelType w:val="hybridMultilevel"/>
    <w:tmpl w:val="A7480C2A"/>
    <w:lvl w:ilvl="0" w:tplc="17905030">
      <w:start w:val="1"/>
      <w:numFmt w:val="decimal"/>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6AF57D1C"/>
    <w:multiLevelType w:val="hybridMultilevel"/>
    <w:tmpl w:val="0098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794B07"/>
    <w:multiLevelType w:val="hybridMultilevel"/>
    <w:tmpl w:val="9B5200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05258CC"/>
    <w:multiLevelType w:val="hybridMultilevel"/>
    <w:tmpl w:val="9A0ADB60"/>
    <w:lvl w:ilvl="0" w:tplc="A726F67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F87380"/>
    <w:multiLevelType w:val="hybridMultilevel"/>
    <w:tmpl w:val="D71001EC"/>
    <w:lvl w:ilvl="0" w:tplc="237EDE66">
      <w:start w:val="1"/>
      <w:numFmt w:val="lowerLetter"/>
      <w:pStyle w:val="alphalist"/>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6311047"/>
    <w:multiLevelType w:val="hybridMultilevel"/>
    <w:tmpl w:val="5A7241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6B84234"/>
    <w:multiLevelType w:val="multilevel"/>
    <w:tmpl w:val="19C050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86C1DB5"/>
    <w:multiLevelType w:val="hybridMultilevel"/>
    <w:tmpl w:val="DF12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B70381F"/>
    <w:multiLevelType w:val="hybridMultilevel"/>
    <w:tmpl w:val="0058741E"/>
    <w:lvl w:ilvl="0" w:tplc="FFFFFFFF">
      <w:start w:val="1"/>
      <w:numFmt w:val="decimal"/>
      <w:lvlText w:val="(%1)"/>
      <w:lvlJc w:val="left"/>
      <w:pPr>
        <w:ind w:left="720" w:hanging="360"/>
      </w:pPr>
      <w:rPr>
        <w:rFonts w:hint="default"/>
      </w:rPr>
    </w:lvl>
    <w:lvl w:ilvl="1" w:tplc="76BC6C6E">
      <w:start w:val="1"/>
      <w:numFmt w:val="decimal"/>
      <w:lvlText w:val="(%2)"/>
      <w:lvlJc w:val="left"/>
      <w:pPr>
        <w:ind w:left="1440" w:hanging="360"/>
      </w:pPr>
      <w:rPr>
        <w:rFonts w:hint="default"/>
      </w:rPr>
    </w:lvl>
    <w:lvl w:ilvl="2" w:tplc="2716C18C">
      <w:start w:val="13"/>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3789243">
    <w:abstractNumId w:val="21"/>
  </w:num>
  <w:num w:numId="2" w16cid:durableId="1550417544">
    <w:abstractNumId w:val="26"/>
  </w:num>
  <w:num w:numId="3" w16cid:durableId="2056193140">
    <w:abstractNumId w:val="44"/>
  </w:num>
  <w:num w:numId="4" w16cid:durableId="1582791481">
    <w:abstractNumId w:val="37"/>
  </w:num>
  <w:num w:numId="5" w16cid:durableId="1733842603">
    <w:abstractNumId w:val="32"/>
  </w:num>
  <w:num w:numId="6" w16cid:durableId="1113669726">
    <w:abstractNumId w:val="17"/>
  </w:num>
  <w:num w:numId="7" w16cid:durableId="6494042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1839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5048330">
    <w:abstractNumId w:val="43"/>
    <w:lvlOverride w:ilvl="0">
      <w:startOverride w:val="1"/>
    </w:lvlOverride>
  </w:num>
  <w:num w:numId="10" w16cid:durableId="1087850379">
    <w:abstractNumId w:val="43"/>
    <w:lvlOverride w:ilvl="0">
      <w:startOverride w:val="1"/>
    </w:lvlOverride>
  </w:num>
  <w:num w:numId="11" w16cid:durableId="520897612">
    <w:abstractNumId w:val="43"/>
    <w:lvlOverride w:ilvl="0">
      <w:startOverride w:val="1"/>
    </w:lvlOverride>
  </w:num>
  <w:num w:numId="12" w16cid:durableId="2094206451">
    <w:abstractNumId w:val="60"/>
  </w:num>
  <w:num w:numId="13" w16cid:durableId="89931036">
    <w:abstractNumId w:val="43"/>
    <w:lvlOverride w:ilvl="0">
      <w:startOverride w:val="1"/>
    </w:lvlOverride>
  </w:num>
  <w:num w:numId="14" w16cid:durableId="1019162180">
    <w:abstractNumId w:val="25"/>
  </w:num>
  <w:num w:numId="15" w16cid:durableId="1451166695">
    <w:abstractNumId w:val="46"/>
  </w:num>
  <w:num w:numId="16" w16cid:durableId="428358044">
    <w:abstractNumId w:val="1"/>
  </w:num>
  <w:num w:numId="17" w16cid:durableId="1839466987">
    <w:abstractNumId w:val="0"/>
  </w:num>
  <w:num w:numId="18" w16cid:durableId="1845895088">
    <w:abstractNumId w:val="15"/>
  </w:num>
  <w:num w:numId="19" w16cid:durableId="1090388650">
    <w:abstractNumId w:val="40"/>
  </w:num>
  <w:num w:numId="20" w16cid:durableId="848955479">
    <w:abstractNumId w:val="18"/>
  </w:num>
  <w:num w:numId="21" w16cid:durableId="246615549">
    <w:abstractNumId w:val="59"/>
  </w:num>
  <w:num w:numId="22" w16cid:durableId="1282960068">
    <w:abstractNumId w:val="22"/>
  </w:num>
  <w:num w:numId="23" w16cid:durableId="108399576">
    <w:abstractNumId w:val="53"/>
  </w:num>
  <w:num w:numId="24" w16cid:durableId="574046556">
    <w:abstractNumId w:val="2"/>
  </w:num>
  <w:num w:numId="25" w16cid:durableId="606154386">
    <w:abstractNumId w:val="49"/>
  </w:num>
  <w:num w:numId="26" w16cid:durableId="1620991311">
    <w:abstractNumId w:val="55"/>
  </w:num>
  <w:num w:numId="27" w16cid:durableId="2120906872">
    <w:abstractNumId w:val="30"/>
  </w:num>
  <w:num w:numId="28" w16cid:durableId="1766799189">
    <w:abstractNumId w:val="52"/>
  </w:num>
  <w:num w:numId="29" w16cid:durableId="1386415144">
    <w:abstractNumId w:val="27"/>
  </w:num>
  <w:num w:numId="30" w16cid:durableId="854079458">
    <w:abstractNumId w:val="11"/>
  </w:num>
  <w:num w:numId="31" w16cid:durableId="1531719209">
    <w:abstractNumId w:val="14"/>
  </w:num>
  <w:num w:numId="32" w16cid:durableId="785973336">
    <w:abstractNumId w:val="47"/>
  </w:num>
  <w:num w:numId="33" w16cid:durableId="884365992">
    <w:abstractNumId w:val="64"/>
  </w:num>
  <w:num w:numId="34" w16cid:durableId="509954266">
    <w:abstractNumId w:val="13"/>
  </w:num>
  <w:num w:numId="35" w16cid:durableId="1164474690">
    <w:abstractNumId w:val="31"/>
  </w:num>
  <w:num w:numId="36" w16cid:durableId="1366295881">
    <w:abstractNumId w:val="38"/>
  </w:num>
  <w:num w:numId="37" w16cid:durableId="2004121626">
    <w:abstractNumId w:val="48"/>
  </w:num>
  <w:num w:numId="38" w16cid:durableId="669211570">
    <w:abstractNumId w:val="7"/>
  </w:num>
  <w:num w:numId="39" w16cid:durableId="537474280">
    <w:abstractNumId w:val="43"/>
  </w:num>
  <w:num w:numId="40" w16cid:durableId="477386073">
    <w:abstractNumId w:val="35"/>
  </w:num>
  <w:num w:numId="41" w16cid:durableId="1677001908">
    <w:abstractNumId w:val="24"/>
  </w:num>
  <w:num w:numId="42" w16cid:durableId="904608470">
    <w:abstractNumId w:val="41"/>
  </w:num>
  <w:num w:numId="43" w16cid:durableId="103891509">
    <w:abstractNumId w:val="23"/>
  </w:num>
  <w:num w:numId="44" w16cid:durableId="389697705">
    <w:abstractNumId w:val="19"/>
  </w:num>
  <w:num w:numId="45" w16cid:durableId="682588218">
    <w:abstractNumId w:val="9"/>
  </w:num>
  <w:num w:numId="46" w16cid:durableId="1696930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901263">
    <w:abstractNumId w:val="20"/>
  </w:num>
  <w:num w:numId="48" w16cid:durableId="2025663384">
    <w:abstractNumId w:val="56"/>
  </w:num>
  <w:num w:numId="49" w16cid:durableId="1710950668">
    <w:abstractNumId w:val="36"/>
  </w:num>
  <w:num w:numId="50" w16cid:durableId="1601453081">
    <w:abstractNumId w:val="28"/>
  </w:num>
  <w:num w:numId="51" w16cid:durableId="1723211254">
    <w:abstractNumId w:val="12"/>
  </w:num>
  <w:num w:numId="52" w16cid:durableId="1088889114">
    <w:abstractNumId w:val="3"/>
  </w:num>
  <w:num w:numId="53" w16cid:durableId="252709174">
    <w:abstractNumId w:val="5"/>
  </w:num>
  <w:num w:numId="54" w16cid:durableId="1393501515">
    <w:abstractNumId w:val="54"/>
  </w:num>
  <w:num w:numId="55" w16cid:durableId="1820488571">
    <w:abstractNumId w:val="45"/>
  </w:num>
  <w:num w:numId="56" w16cid:durableId="1392001056">
    <w:abstractNumId w:val="33"/>
  </w:num>
  <w:num w:numId="57" w16cid:durableId="2009944904">
    <w:abstractNumId w:val="16"/>
  </w:num>
  <w:num w:numId="58" w16cid:durableId="379787841">
    <w:abstractNumId w:val="58"/>
  </w:num>
  <w:num w:numId="59" w16cid:durableId="2068526219">
    <w:abstractNumId w:val="4"/>
  </w:num>
  <w:num w:numId="60" w16cid:durableId="1794447754">
    <w:abstractNumId w:val="61"/>
  </w:num>
  <w:num w:numId="61" w16cid:durableId="1131753361">
    <w:abstractNumId w:val="63"/>
  </w:num>
  <w:num w:numId="62" w16cid:durableId="2099785393">
    <w:abstractNumId w:val="8"/>
  </w:num>
  <w:num w:numId="63" w16cid:durableId="1989549555">
    <w:abstractNumId w:val="29"/>
  </w:num>
  <w:num w:numId="64" w16cid:durableId="465389141">
    <w:abstractNumId w:val="57"/>
  </w:num>
  <w:num w:numId="65" w16cid:durableId="326128988">
    <w:abstractNumId w:val="51"/>
  </w:num>
  <w:num w:numId="66" w16cid:durableId="1182865576">
    <w:abstractNumId w:val="62"/>
  </w:num>
  <w:num w:numId="67" w16cid:durableId="1749961926">
    <w:abstractNumId w:val="6"/>
  </w:num>
  <w:num w:numId="68" w16cid:durableId="87771409">
    <w:abstractNumId w:val="10"/>
  </w:num>
  <w:num w:numId="69" w16cid:durableId="1560168977">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E2"/>
    <w:rsid w:val="0000066A"/>
    <w:rsid w:val="00000782"/>
    <w:rsid w:val="0000092A"/>
    <w:rsid w:val="00000E64"/>
    <w:rsid w:val="00002666"/>
    <w:rsid w:val="00002731"/>
    <w:rsid w:val="00002B79"/>
    <w:rsid w:val="00002BDA"/>
    <w:rsid w:val="000039DB"/>
    <w:rsid w:val="00004B46"/>
    <w:rsid w:val="00004D0E"/>
    <w:rsid w:val="00005BC3"/>
    <w:rsid w:val="00005D19"/>
    <w:rsid w:val="00006323"/>
    <w:rsid w:val="000064BB"/>
    <w:rsid w:val="00006699"/>
    <w:rsid w:val="000069BD"/>
    <w:rsid w:val="00006A9E"/>
    <w:rsid w:val="00007130"/>
    <w:rsid w:val="0000716E"/>
    <w:rsid w:val="00007497"/>
    <w:rsid w:val="00007792"/>
    <w:rsid w:val="00010925"/>
    <w:rsid w:val="00010D65"/>
    <w:rsid w:val="0001253C"/>
    <w:rsid w:val="000128CE"/>
    <w:rsid w:val="00013D11"/>
    <w:rsid w:val="00014959"/>
    <w:rsid w:val="00014ACD"/>
    <w:rsid w:val="00015504"/>
    <w:rsid w:val="00016E99"/>
    <w:rsid w:val="0002012B"/>
    <w:rsid w:val="00020875"/>
    <w:rsid w:val="0002103F"/>
    <w:rsid w:val="00021DCE"/>
    <w:rsid w:val="00022E4D"/>
    <w:rsid w:val="00022F9A"/>
    <w:rsid w:val="000238C9"/>
    <w:rsid w:val="00023AB2"/>
    <w:rsid w:val="00024119"/>
    <w:rsid w:val="000243AC"/>
    <w:rsid w:val="00024D37"/>
    <w:rsid w:val="00024D72"/>
    <w:rsid w:val="000253A7"/>
    <w:rsid w:val="000266A7"/>
    <w:rsid w:val="00026C9F"/>
    <w:rsid w:val="00026DB8"/>
    <w:rsid w:val="00027778"/>
    <w:rsid w:val="00030416"/>
    <w:rsid w:val="000308A8"/>
    <w:rsid w:val="0003131D"/>
    <w:rsid w:val="00031436"/>
    <w:rsid w:val="00031B8A"/>
    <w:rsid w:val="00031D0E"/>
    <w:rsid w:val="00031D49"/>
    <w:rsid w:val="000333FB"/>
    <w:rsid w:val="00033883"/>
    <w:rsid w:val="000339D6"/>
    <w:rsid w:val="000350D2"/>
    <w:rsid w:val="00036293"/>
    <w:rsid w:val="00036411"/>
    <w:rsid w:val="00037235"/>
    <w:rsid w:val="00037288"/>
    <w:rsid w:val="000377E7"/>
    <w:rsid w:val="00037C65"/>
    <w:rsid w:val="00041917"/>
    <w:rsid w:val="00041E32"/>
    <w:rsid w:val="0004267F"/>
    <w:rsid w:val="000427F0"/>
    <w:rsid w:val="00043F2A"/>
    <w:rsid w:val="000444EB"/>
    <w:rsid w:val="0004455E"/>
    <w:rsid w:val="00044989"/>
    <w:rsid w:val="00045A43"/>
    <w:rsid w:val="000461F8"/>
    <w:rsid w:val="000473A9"/>
    <w:rsid w:val="000478CF"/>
    <w:rsid w:val="000509A0"/>
    <w:rsid w:val="00050A28"/>
    <w:rsid w:val="00050CAF"/>
    <w:rsid w:val="00050E9F"/>
    <w:rsid w:val="000521B8"/>
    <w:rsid w:val="0005290F"/>
    <w:rsid w:val="0005299F"/>
    <w:rsid w:val="00052CBB"/>
    <w:rsid w:val="000545FE"/>
    <w:rsid w:val="0005583C"/>
    <w:rsid w:val="000559CB"/>
    <w:rsid w:val="00055E9C"/>
    <w:rsid w:val="00055EDF"/>
    <w:rsid w:val="00056285"/>
    <w:rsid w:val="000579ED"/>
    <w:rsid w:val="00060579"/>
    <w:rsid w:val="00060F6B"/>
    <w:rsid w:val="0006157A"/>
    <w:rsid w:val="00061868"/>
    <w:rsid w:val="00062784"/>
    <w:rsid w:val="00063720"/>
    <w:rsid w:val="00063802"/>
    <w:rsid w:val="00063CEB"/>
    <w:rsid w:val="00064D06"/>
    <w:rsid w:val="00065042"/>
    <w:rsid w:val="0006510F"/>
    <w:rsid w:val="000663EE"/>
    <w:rsid w:val="00066445"/>
    <w:rsid w:val="0006725E"/>
    <w:rsid w:val="00067643"/>
    <w:rsid w:val="00067B57"/>
    <w:rsid w:val="00067FA5"/>
    <w:rsid w:val="000701E2"/>
    <w:rsid w:val="00070552"/>
    <w:rsid w:val="00070FDD"/>
    <w:rsid w:val="0007243D"/>
    <w:rsid w:val="000737E2"/>
    <w:rsid w:val="00074ADA"/>
    <w:rsid w:val="00075A50"/>
    <w:rsid w:val="00075C34"/>
    <w:rsid w:val="00076422"/>
    <w:rsid w:val="000770A4"/>
    <w:rsid w:val="00080514"/>
    <w:rsid w:val="00080BB9"/>
    <w:rsid w:val="00080BCF"/>
    <w:rsid w:val="00080D2E"/>
    <w:rsid w:val="0008232C"/>
    <w:rsid w:val="0008240E"/>
    <w:rsid w:val="000834B5"/>
    <w:rsid w:val="0008350A"/>
    <w:rsid w:val="00083973"/>
    <w:rsid w:val="000847B5"/>
    <w:rsid w:val="000855D4"/>
    <w:rsid w:val="00085762"/>
    <w:rsid w:val="00086FD5"/>
    <w:rsid w:val="00087265"/>
    <w:rsid w:val="0008765A"/>
    <w:rsid w:val="0009023C"/>
    <w:rsid w:val="00090CF3"/>
    <w:rsid w:val="0009184D"/>
    <w:rsid w:val="000929AA"/>
    <w:rsid w:val="00093792"/>
    <w:rsid w:val="00093A6C"/>
    <w:rsid w:val="00093B63"/>
    <w:rsid w:val="00093DDE"/>
    <w:rsid w:val="000944E5"/>
    <w:rsid w:val="0009478F"/>
    <w:rsid w:val="0009483A"/>
    <w:rsid w:val="00095376"/>
    <w:rsid w:val="0009689F"/>
    <w:rsid w:val="0009699F"/>
    <w:rsid w:val="00097A17"/>
    <w:rsid w:val="00097DF0"/>
    <w:rsid w:val="000A096E"/>
    <w:rsid w:val="000A1426"/>
    <w:rsid w:val="000A1578"/>
    <w:rsid w:val="000A1645"/>
    <w:rsid w:val="000A1996"/>
    <w:rsid w:val="000A2A74"/>
    <w:rsid w:val="000A2BFF"/>
    <w:rsid w:val="000A3938"/>
    <w:rsid w:val="000A40DB"/>
    <w:rsid w:val="000A4137"/>
    <w:rsid w:val="000A41BF"/>
    <w:rsid w:val="000A4D5D"/>
    <w:rsid w:val="000A538E"/>
    <w:rsid w:val="000A57E5"/>
    <w:rsid w:val="000A5810"/>
    <w:rsid w:val="000A59D0"/>
    <w:rsid w:val="000A6722"/>
    <w:rsid w:val="000A6A2C"/>
    <w:rsid w:val="000A6EE4"/>
    <w:rsid w:val="000A7427"/>
    <w:rsid w:val="000A78DD"/>
    <w:rsid w:val="000B0638"/>
    <w:rsid w:val="000B075B"/>
    <w:rsid w:val="000B0A9C"/>
    <w:rsid w:val="000B13F0"/>
    <w:rsid w:val="000B1BE6"/>
    <w:rsid w:val="000B2004"/>
    <w:rsid w:val="000B2937"/>
    <w:rsid w:val="000B2AE0"/>
    <w:rsid w:val="000B2B79"/>
    <w:rsid w:val="000B37B3"/>
    <w:rsid w:val="000B3B78"/>
    <w:rsid w:val="000B45EC"/>
    <w:rsid w:val="000B4B91"/>
    <w:rsid w:val="000B67CA"/>
    <w:rsid w:val="000B6C2A"/>
    <w:rsid w:val="000C04D6"/>
    <w:rsid w:val="000C098A"/>
    <w:rsid w:val="000C0A19"/>
    <w:rsid w:val="000C0D6E"/>
    <w:rsid w:val="000C129E"/>
    <w:rsid w:val="000C18B4"/>
    <w:rsid w:val="000C2A0E"/>
    <w:rsid w:val="000C2B83"/>
    <w:rsid w:val="000C2C31"/>
    <w:rsid w:val="000C369F"/>
    <w:rsid w:val="000C4B21"/>
    <w:rsid w:val="000C5A5B"/>
    <w:rsid w:val="000C6219"/>
    <w:rsid w:val="000C628E"/>
    <w:rsid w:val="000C686E"/>
    <w:rsid w:val="000C77D1"/>
    <w:rsid w:val="000C7910"/>
    <w:rsid w:val="000C7933"/>
    <w:rsid w:val="000C7D45"/>
    <w:rsid w:val="000D3A16"/>
    <w:rsid w:val="000D3C9E"/>
    <w:rsid w:val="000D3CAB"/>
    <w:rsid w:val="000D41C2"/>
    <w:rsid w:val="000D4431"/>
    <w:rsid w:val="000D44B8"/>
    <w:rsid w:val="000D544A"/>
    <w:rsid w:val="000E03CC"/>
    <w:rsid w:val="000E0C32"/>
    <w:rsid w:val="000E137C"/>
    <w:rsid w:val="000E14C3"/>
    <w:rsid w:val="000E2263"/>
    <w:rsid w:val="000E2841"/>
    <w:rsid w:val="000E2B84"/>
    <w:rsid w:val="000E30D1"/>
    <w:rsid w:val="000E3AF8"/>
    <w:rsid w:val="000E4B6C"/>
    <w:rsid w:val="000E4FDB"/>
    <w:rsid w:val="000E5260"/>
    <w:rsid w:val="000E5360"/>
    <w:rsid w:val="000E5EFE"/>
    <w:rsid w:val="000E5F71"/>
    <w:rsid w:val="000E6537"/>
    <w:rsid w:val="000E7B38"/>
    <w:rsid w:val="000F0629"/>
    <w:rsid w:val="000F0D43"/>
    <w:rsid w:val="000F0F16"/>
    <w:rsid w:val="000F14CA"/>
    <w:rsid w:val="000F15EC"/>
    <w:rsid w:val="000F3115"/>
    <w:rsid w:val="000F4522"/>
    <w:rsid w:val="000F4A2C"/>
    <w:rsid w:val="000F4E24"/>
    <w:rsid w:val="000F5094"/>
    <w:rsid w:val="000F54B1"/>
    <w:rsid w:val="000F57B5"/>
    <w:rsid w:val="000F68C9"/>
    <w:rsid w:val="000F6B25"/>
    <w:rsid w:val="00100169"/>
    <w:rsid w:val="001001D4"/>
    <w:rsid w:val="001005F8"/>
    <w:rsid w:val="0010068A"/>
    <w:rsid w:val="0010074B"/>
    <w:rsid w:val="00100DD9"/>
    <w:rsid w:val="00101C3E"/>
    <w:rsid w:val="00102AF3"/>
    <w:rsid w:val="001032DC"/>
    <w:rsid w:val="00104660"/>
    <w:rsid w:val="0010476A"/>
    <w:rsid w:val="00104996"/>
    <w:rsid w:val="00105465"/>
    <w:rsid w:val="00105FA8"/>
    <w:rsid w:val="0010610B"/>
    <w:rsid w:val="0010671A"/>
    <w:rsid w:val="00106C25"/>
    <w:rsid w:val="0010723D"/>
    <w:rsid w:val="00107593"/>
    <w:rsid w:val="00110A27"/>
    <w:rsid w:val="00110F46"/>
    <w:rsid w:val="0011126C"/>
    <w:rsid w:val="001139C9"/>
    <w:rsid w:val="00113C03"/>
    <w:rsid w:val="00113C4F"/>
    <w:rsid w:val="00114C62"/>
    <w:rsid w:val="001152D3"/>
    <w:rsid w:val="00116076"/>
    <w:rsid w:val="00116224"/>
    <w:rsid w:val="001163A2"/>
    <w:rsid w:val="00116B3A"/>
    <w:rsid w:val="00116E96"/>
    <w:rsid w:val="001171DB"/>
    <w:rsid w:val="001172FF"/>
    <w:rsid w:val="001174DA"/>
    <w:rsid w:val="001212E2"/>
    <w:rsid w:val="0012214A"/>
    <w:rsid w:val="00124632"/>
    <w:rsid w:val="0012469A"/>
    <w:rsid w:val="001248A6"/>
    <w:rsid w:val="00124B28"/>
    <w:rsid w:val="001254AA"/>
    <w:rsid w:val="00126270"/>
    <w:rsid w:val="00126528"/>
    <w:rsid w:val="00126D3A"/>
    <w:rsid w:val="001272FC"/>
    <w:rsid w:val="0012762B"/>
    <w:rsid w:val="00127E7C"/>
    <w:rsid w:val="0013080C"/>
    <w:rsid w:val="0013208D"/>
    <w:rsid w:val="0013221C"/>
    <w:rsid w:val="00132890"/>
    <w:rsid w:val="00134227"/>
    <w:rsid w:val="0013443F"/>
    <w:rsid w:val="0013483C"/>
    <w:rsid w:val="00134C51"/>
    <w:rsid w:val="00135EB6"/>
    <w:rsid w:val="001406D2"/>
    <w:rsid w:val="00140D9A"/>
    <w:rsid w:val="0014101A"/>
    <w:rsid w:val="001411F8"/>
    <w:rsid w:val="00141EBB"/>
    <w:rsid w:val="001428F0"/>
    <w:rsid w:val="00142A1D"/>
    <w:rsid w:val="00142C5C"/>
    <w:rsid w:val="00143355"/>
    <w:rsid w:val="00143780"/>
    <w:rsid w:val="001439BE"/>
    <w:rsid w:val="00143ACB"/>
    <w:rsid w:val="00143EBD"/>
    <w:rsid w:val="00143EC2"/>
    <w:rsid w:val="001441C4"/>
    <w:rsid w:val="001443EC"/>
    <w:rsid w:val="001461BC"/>
    <w:rsid w:val="00146780"/>
    <w:rsid w:val="0014686F"/>
    <w:rsid w:val="00147847"/>
    <w:rsid w:val="001478E3"/>
    <w:rsid w:val="00147D51"/>
    <w:rsid w:val="00150E79"/>
    <w:rsid w:val="001515A6"/>
    <w:rsid w:val="00151A94"/>
    <w:rsid w:val="00151BF2"/>
    <w:rsid w:val="00152D54"/>
    <w:rsid w:val="00152ECD"/>
    <w:rsid w:val="00153C49"/>
    <w:rsid w:val="00154032"/>
    <w:rsid w:val="001543EB"/>
    <w:rsid w:val="0015446D"/>
    <w:rsid w:val="001551DC"/>
    <w:rsid w:val="00157E5F"/>
    <w:rsid w:val="001610BB"/>
    <w:rsid w:val="00161394"/>
    <w:rsid w:val="00161AAF"/>
    <w:rsid w:val="0016221E"/>
    <w:rsid w:val="0016270C"/>
    <w:rsid w:val="0016272C"/>
    <w:rsid w:val="00163549"/>
    <w:rsid w:val="00163B7A"/>
    <w:rsid w:val="00164578"/>
    <w:rsid w:val="00164694"/>
    <w:rsid w:val="00164816"/>
    <w:rsid w:val="00165EBA"/>
    <w:rsid w:val="00166251"/>
    <w:rsid w:val="001668B5"/>
    <w:rsid w:val="00167504"/>
    <w:rsid w:val="0017010D"/>
    <w:rsid w:val="001702C7"/>
    <w:rsid w:val="00170825"/>
    <w:rsid w:val="0017190B"/>
    <w:rsid w:val="00171942"/>
    <w:rsid w:val="00173450"/>
    <w:rsid w:val="0017374F"/>
    <w:rsid w:val="00173756"/>
    <w:rsid w:val="00174A25"/>
    <w:rsid w:val="00174C35"/>
    <w:rsid w:val="00174E63"/>
    <w:rsid w:val="00175698"/>
    <w:rsid w:val="001758CE"/>
    <w:rsid w:val="00175C99"/>
    <w:rsid w:val="00177662"/>
    <w:rsid w:val="00177C2B"/>
    <w:rsid w:val="0018103B"/>
    <w:rsid w:val="0018118A"/>
    <w:rsid w:val="001816C1"/>
    <w:rsid w:val="001819A9"/>
    <w:rsid w:val="00181C13"/>
    <w:rsid w:val="00183325"/>
    <w:rsid w:val="001844CB"/>
    <w:rsid w:val="00185258"/>
    <w:rsid w:val="00185B9B"/>
    <w:rsid w:val="001864E5"/>
    <w:rsid w:val="001866DB"/>
    <w:rsid w:val="001871BE"/>
    <w:rsid w:val="00187D8F"/>
    <w:rsid w:val="001904CB"/>
    <w:rsid w:val="0019335A"/>
    <w:rsid w:val="00193945"/>
    <w:rsid w:val="001946A4"/>
    <w:rsid w:val="0019470C"/>
    <w:rsid w:val="00194A37"/>
    <w:rsid w:val="001951B3"/>
    <w:rsid w:val="0019577D"/>
    <w:rsid w:val="0019619A"/>
    <w:rsid w:val="001964F2"/>
    <w:rsid w:val="00196F56"/>
    <w:rsid w:val="00197422"/>
    <w:rsid w:val="001A031A"/>
    <w:rsid w:val="001A07F7"/>
    <w:rsid w:val="001A139C"/>
    <w:rsid w:val="001A3372"/>
    <w:rsid w:val="001A3AED"/>
    <w:rsid w:val="001A4B3A"/>
    <w:rsid w:val="001A4CFB"/>
    <w:rsid w:val="001A5BC0"/>
    <w:rsid w:val="001A613E"/>
    <w:rsid w:val="001A615D"/>
    <w:rsid w:val="001A630F"/>
    <w:rsid w:val="001A6638"/>
    <w:rsid w:val="001A7295"/>
    <w:rsid w:val="001A7AF4"/>
    <w:rsid w:val="001A7B84"/>
    <w:rsid w:val="001A7EC7"/>
    <w:rsid w:val="001A7EE7"/>
    <w:rsid w:val="001B062F"/>
    <w:rsid w:val="001B09F7"/>
    <w:rsid w:val="001B0DDA"/>
    <w:rsid w:val="001B2168"/>
    <w:rsid w:val="001B256E"/>
    <w:rsid w:val="001B2F36"/>
    <w:rsid w:val="001B2FDE"/>
    <w:rsid w:val="001B38F5"/>
    <w:rsid w:val="001B393D"/>
    <w:rsid w:val="001B4A5D"/>
    <w:rsid w:val="001B4C06"/>
    <w:rsid w:val="001B4CE9"/>
    <w:rsid w:val="001B511D"/>
    <w:rsid w:val="001B5E91"/>
    <w:rsid w:val="001B5E9A"/>
    <w:rsid w:val="001B63D8"/>
    <w:rsid w:val="001B7402"/>
    <w:rsid w:val="001B7636"/>
    <w:rsid w:val="001C0051"/>
    <w:rsid w:val="001C1C89"/>
    <w:rsid w:val="001C24F7"/>
    <w:rsid w:val="001C2682"/>
    <w:rsid w:val="001C282E"/>
    <w:rsid w:val="001C3075"/>
    <w:rsid w:val="001C3508"/>
    <w:rsid w:val="001C371D"/>
    <w:rsid w:val="001C4154"/>
    <w:rsid w:val="001C45EC"/>
    <w:rsid w:val="001C4675"/>
    <w:rsid w:val="001C4BF7"/>
    <w:rsid w:val="001C59E3"/>
    <w:rsid w:val="001D052B"/>
    <w:rsid w:val="001D1792"/>
    <w:rsid w:val="001D22A9"/>
    <w:rsid w:val="001D2DF8"/>
    <w:rsid w:val="001D2F54"/>
    <w:rsid w:val="001D31B1"/>
    <w:rsid w:val="001D3DC9"/>
    <w:rsid w:val="001D4216"/>
    <w:rsid w:val="001D4C37"/>
    <w:rsid w:val="001D50AD"/>
    <w:rsid w:val="001D5457"/>
    <w:rsid w:val="001D6146"/>
    <w:rsid w:val="001D723C"/>
    <w:rsid w:val="001D7C36"/>
    <w:rsid w:val="001DA1D7"/>
    <w:rsid w:val="001E0017"/>
    <w:rsid w:val="001E00FB"/>
    <w:rsid w:val="001E0103"/>
    <w:rsid w:val="001E08B3"/>
    <w:rsid w:val="001E0C78"/>
    <w:rsid w:val="001E157F"/>
    <w:rsid w:val="001E1CED"/>
    <w:rsid w:val="001E225B"/>
    <w:rsid w:val="001E250D"/>
    <w:rsid w:val="001E3211"/>
    <w:rsid w:val="001E3D7E"/>
    <w:rsid w:val="001E4E66"/>
    <w:rsid w:val="001E5810"/>
    <w:rsid w:val="001E5A95"/>
    <w:rsid w:val="001E5D1A"/>
    <w:rsid w:val="001E607A"/>
    <w:rsid w:val="001E61C5"/>
    <w:rsid w:val="001E7088"/>
    <w:rsid w:val="001E722F"/>
    <w:rsid w:val="001E7C75"/>
    <w:rsid w:val="001F0187"/>
    <w:rsid w:val="001F03C2"/>
    <w:rsid w:val="001F0773"/>
    <w:rsid w:val="001F0CED"/>
    <w:rsid w:val="001F0DB1"/>
    <w:rsid w:val="001F1727"/>
    <w:rsid w:val="001F292B"/>
    <w:rsid w:val="001F3455"/>
    <w:rsid w:val="001F3FB2"/>
    <w:rsid w:val="001F4569"/>
    <w:rsid w:val="001F49EF"/>
    <w:rsid w:val="001F4B1D"/>
    <w:rsid w:val="001F4CF5"/>
    <w:rsid w:val="001F4D47"/>
    <w:rsid w:val="001F53DE"/>
    <w:rsid w:val="001F5C90"/>
    <w:rsid w:val="001F6117"/>
    <w:rsid w:val="001F7D66"/>
    <w:rsid w:val="002000AC"/>
    <w:rsid w:val="00201B1D"/>
    <w:rsid w:val="00202038"/>
    <w:rsid w:val="002030DF"/>
    <w:rsid w:val="00203270"/>
    <w:rsid w:val="0020370A"/>
    <w:rsid w:val="0020407C"/>
    <w:rsid w:val="00204C55"/>
    <w:rsid w:val="00205240"/>
    <w:rsid w:val="0020554F"/>
    <w:rsid w:val="00205820"/>
    <w:rsid w:val="002058EB"/>
    <w:rsid w:val="002071D3"/>
    <w:rsid w:val="002079F1"/>
    <w:rsid w:val="00207C42"/>
    <w:rsid w:val="00211077"/>
    <w:rsid w:val="002117B2"/>
    <w:rsid w:val="00211BB9"/>
    <w:rsid w:val="00211C98"/>
    <w:rsid w:val="00212186"/>
    <w:rsid w:val="002136DF"/>
    <w:rsid w:val="00213903"/>
    <w:rsid w:val="00213D53"/>
    <w:rsid w:val="00214048"/>
    <w:rsid w:val="0021435D"/>
    <w:rsid w:val="00214410"/>
    <w:rsid w:val="00214CBA"/>
    <w:rsid w:val="002156E0"/>
    <w:rsid w:val="00216B00"/>
    <w:rsid w:val="002171C4"/>
    <w:rsid w:val="0021750B"/>
    <w:rsid w:val="00217E4C"/>
    <w:rsid w:val="00217EB6"/>
    <w:rsid w:val="00221529"/>
    <w:rsid w:val="0022241D"/>
    <w:rsid w:val="00222E3A"/>
    <w:rsid w:val="0022322B"/>
    <w:rsid w:val="002232BC"/>
    <w:rsid w:val="00223622"/>
    <w:rsid w:val="00223725"/>
    <w:rsid w:val="00224556"/>
    <w:rsid w:val="00224C27"/>
    <w:rsid w:val="002250BB"/>
    <w:rsid w:val="0022510A"/>
    <w:rsid w:val="002253B5"/>
    <w:rsid w:val="00225571"/>
    <w:rsid w:val="00225848"/>
    <w:rsid w:val="002276FD"/>
    <w:rsid w:val="00227AA6"/>
    <w:rsid w:val="00231177"/>
    <w:rsid w:val="00231AB4"/>
    <w:rsid w:val="002326E4"/>
    <w:rsid w:val="00232F8F"/>
    <w:rsid w:val="002334B9"/>
    <w:rsid w:val="00233B5A"/>
    <w:rsid w:val="00233DAE"/>
    <w:rsid w:val="00234B01"/>
    <w:rsid w:val="002351B8"/>
    <w:rsid w:val="00235AC4"/>
    <w:rsid w:val="00235B1B"/>
    <w:rsid w:val="00235BAE"/>
    <w:rsid w:val="002360E3"/>
    <w:rsid w:val="00236710"/>
    <w:rsid w:val="00236BE9"/>
    <w:rsid w:val="002375AD"/>
    <w:rsid w:val="00237AC4"/>
    <w:rsid w:val="00237F35"/>
    <w:rsid w:val="002402B5"/>
    <w:rsid w:val="002408D8"/>
    <w:rsid w:val="00241787"/>
    <w:rsid w:val="00241B56"/>
    <w:rsid w:val="00242575"/>
    <w:rsid w:val="00242EFA"/>
    <w:rsid w:val="0024339B"/>
    <w:rsid w:val="0024392E"/>
    <w:rsid w:val="00243EC3"/>
    <w:rsid w:val="002446DE"/>
    <w:rsid w:val="00244F57"/>
    <w:rsid w:val="002452C6"/>
    <w:rsid w:val="00246354"/>
    <w:rsid w:val="002463FB"/>
    <w:rsid w:val="002466AA"/>
    <w:rsid w:val="002467C9"/>
    <w:rsid w:val="002468E3"/>
    <w:rsid w:val="00246D93"/>
    <w:rsid w:val="0024727A"/>
    <w:rsid w:val="00247EF1"/>
    <w:rsid w:val="002508E0"/>
    <w:rsid w:val="00250956"/>
    <w:rsid w:val="00250D0B"/>
    <w:rsid w:val="00251ADE"/>
    <w:rsid w:val="00253031"/>
    <w:rsid w:val="002535A7"/>
    <w:rsid w:val="00253DD1"/>
    <w:rsid w:val="00255DC5"/>
    <w:rsid w:val="002576A7"/>
    <w:rsid w:val="00257FE4"/>
    <w:rsid w:val="002604E3"/>
    <w:rsid w:val="00260AA6"/>
    <w:rsid w:val="00261106"/>
    <w:rsid w:val="002617D2"/>
    <w:rsid w:val="0026185A"/>
    <w:rsid w:val="00261D05"/>
    <w:rsid w:val="00261EBB"/>
    <w:rsid w:val="0026253D"/>
    <w:rsid w:val="00262BDF"/>
    <w:rsid w:val="00262D3D"/>
    <w:rsid w:val="00262F9B"/>
    <w:rsid w:val="00263B11"/>
    <w:rsid w:val="0026456D"/>
    <w:rsid w:val="00264E79"/>
    <w:rsid w:val="00265019"/>
    <w:rsid w:val="00265780"/>
    <w:rsid w:val="00266510"/>
    <w:rsid w:val="00266656"/>
    <w:rsid w:val="00266C04"/>
    <w:rsid w:val="00266D97"/>
    <w:rsid w:val="00267303"/>
    <w:rsid w:val="002675CB"/>
    <w:rsid w:val="002676F0"/>
    <w:rsid w:val="00270078"/>
    <w:rsid w:val="00270C8D"/>
    <w:rsid w:val="0027206C"/>
    <w:rsid w:val="002726EC"/>
    <w:rsid w:val="00272BE9"/>
    <w:rsid w:val="00272F38"/>
    <w:rsid w:val="0027397F"/>
    <w:rsid w:val="00273DBB"/>
    <w:rsid w:val="00273DED"/>
    <w:rsid w:val="00273FA5"/>
    <w:rsid w:val="00274667"/>
    <w:rsid w:val="00274796"/>
    <w:rsid w:val="00274FBD"/>
    <w:rsid w:val="00277487"/>
    <w:rsid w:val="00277CE1"/>
    <w:rsid w:val="0028022A"/>
    <w:rsid w:val="00280232"/>
    <w:rsid w:val="00280E38"/>
    <w:rsid w:val="00280E50"/>
    <w:rsid w:val="00281158"/>
    <w:rsid w:val="002812AC"/>
    <w:rsid w:val="0028165A"/>
    <w:rsid w:val="00281D6F"/>
    <w:rsid w:val="00282628"/>
    <w:rsid w:val="00282724"/>
    <w:rsid w:val="00282FDB"/>
    <w:rsid w:val="00284703"/>
    <w:rsid w:val="00284F4C"/>
    <w:rsid w:val="00284FA5"/>
    <w:rsid w:val="00285E14"/>
    <w:rsid w:val="00285E80"/>
    <w:rsid w:val="00287A91"/>
    <w:rsid w:val="00287DB4"/>
    <w:rsid w:val="00290701"/>
    <w:rsid w:val="00290EAB"/>
    <w:rsid w:val="00291FCC"/>
    <w:rsid w:val="0029234D"/>
    <w:rsid w:val="0029303A"/>
    <w:rsid w:val="00293A7D"/>
    <w:rsid w:val="00293C4D"/>
    <w:rsid w:val="00294191"/>
    <w:rsid w:val="00294C93"/>
    <w:rsid w:val="002951B3"/>
    <w:rsid w:val="00295493"/>
    <w:rsid w:val="00295700"/>
    <w:rsid w:val="00295877"/>
    <w:rsid w:val="00295A63"/>
    <w:rsid w:val="00295F47"/>
    <w:rsid w:val="002A0296"/>
    <w:rsid w:val="002A0529"/>
    <w:rsid w:val="002A0674"/>
    <w:rsid w:val="002A0C67"/>
    <w:rsid w:val="002A1036"/>
    <w:rsid w:val="002A18DC"/>
    <w:rsid w:val="002A230E"/>
    <w:rsid w:val="002A262B"/>
    <w:rsid w:val="002A2ED1"/>
    <w:rsid w:val="002A3DA7"/>
    <w:rsid w:val="002A4317"/>
    <w:rsid w:val="002A4717"/>
    <w:rsid w:val="002A4C7E"/>
    <w:rsid w:val="002A5455"/>
    <w:rsid w:val="002A55B8"/>
    <w:rsid w:val="002A5D5D"/>
    <w:rsid w:val="002A5F1F"/>
    <w:rsid w:val="002A695F"/>
    <w:rsid w:val="002A6DD3"/>
    <w:rsid w:val="002B0D81"/>
    <w:rsid w:val="002B1029"/>
    <w:rsid w:val="002B2128"/>
    <w:rsid w:val="002B24FB"/>
    <w:rsid w:val="002B2506"/>
    <w:rsid w:val="002B365A"/>
    <w:rsid w:val="002B3BE9"/>
    <w:rsid w:val="002B3D66"/>
    <w:rsid w:val="002B4258"/>
    <w:rsid w:val="002B5398"/>
    <w:rsid w:val="002B55C2"/>
    <w:rsid w:val="002B5638"/>
    <w:rsid w:val="002B5702"/>
    <w:rsid w:val="002B5FE6"/>
    <w:rsid w:val="002B61DD"/>
    <w:rsid w:val="002B72AE"/>
    <w:rsid w:val="002B73C1"/>
    <w:rsid w:val="002B759C"/>
    <w:rsid w:val="002B7618"/>
    <w:rsid w:val="002C02B2"/>
    <w:rsid w:val="002C09DA"/>
    <w:rsid w:val="002C0B83"/>
    <w:rsid w:val="002C0B8F"/>
    <w:rsid w:val="002C0E98"/>
    <w:rsid w:val="002C1309"/>
    <w:rsid w:val="002C131F"/>
    <w:rsid w:val="002C277C"/>
    <w:rsid w:val="002C2E47"/>
    <w:rsid w:val="002C2EEC"/>
    <w:rsid w:val="002C34A1"/>
    <w:rsid w:val="002C36BC"/>
    <w:rsid w:val="002C3D0E"/>
    <w:rsid w:val="002C4670"/>
    <w:rsid w:val="002C4A2C"/>
    <w:rsid w:val="002C4C64"/>
    <w:rsid w:val="002C5A55"/>
    <w:rsid w:val="002C5D23"/>
    <w:rsid w:val="002C6305"/>
    <w:rsid w:val="002C644F"/>
    <w:rsid w:val="002C64E6"/>
    <w:rsid w:val="002C6BBA"/>
    <w:rsid w:val="002C6BF4"/>
    <w:rsid w:val="002C702D"/>
    <w:rsid w:val="002D0232"/>
    <w:rsid w:val="002D0C74"/>
    <w:rsid w:val="002D1244"/>
    <w:rsid w:val="002D240F"/>
    <w:rsid w:val="002D4170"/>
    <w:rsid w:val="002D42DB"/>
    <w:rsid w:val="002D5734"/>
    <w:rsid w:val="002D58E3"/>
    <w:rsid w:val="002D61BC"/>
    <w:rsid w:val="002D78EA"/>
    <w:rsid w:val="002D7DD0"/>
    <w:rsid w:val="002E0D4E"/>
    <w:rsid w:val="002E11B7"/>
    <w:rsid w:val="002E189D"/>
    <w:rsid w:val="002E3726"/>
    <w:rsid w:val="002E3857"/>
    <w:rsid w:val="002E446B"/>
    <w:rsid w:val="002E546D"/>
    <w:rsid w:val="002E5B31"/>
    <w:rsid w:val="002E6B17"/>
    <w:rsid w:val="002E72AB"/>
    <w:rsid w:val="002E7680"/>
    <w:rsid w:val="002F077C"/>
    <w:rsid w:val="002F1C0F"/>
    <w:rsid w:val="002F1F5D"/>
    <w:rsid w:val="002F24D4"/>
    <w:rsid w:val="002F3257"/>
    <w:rsid w:val="002F32D2"/>
    <w:rsid w:val="002F42F6"/>
    <w:rsid w:val="002F5C83"/>
    <w:rsid w:val="002F5DD0"/>
    <w:rsid w:val="002F5F4C"/>
    <w:rsid w:val="002F6401"/>
    <w:rsid w:val="002F6837"/>
    <w:rsid w:val="002F6B9A"/>
    <w:rsid w:val="002F6F46"/>
    <w:rsid w:val="002F7292"/>
    <w:rsid w:val="002F7346"/>
    <w:rsid w:val="002F74AF"/>
    <w:rsid w:val="002F755B"/>
    <w:rsid w:val="002F7BA7"/>
    <w:rsid w:val="002F7D35"/>
    <w:rsid w:val="00300985"/>
    <w:rsid w:val="003023B2"/>
    <w:rsid w:val="003025CF"/>
    <w:rsid w:val="0030307C"/>
    <w:rsid w:val="003036EF"/>
    <w:rsid w:val="00303B4E"/>
    <w:rsid w:val="00305331"/>
    <w:rsid w:val="003055EB"/>
    <w:rsid w:val="003056DF"/>
    <w:rsid w:val="00305EC6"/>
    <w:rsid w:val="003069B1"/>
    <w:rsid w:val="00306CD0"/>
    <w:rsid w:val="00306EF2"/>
    <w:rsid w:val="0031088B"/>
    <w:rsid w:val="0031096F"/>
    <w:rsid w:val="003111F8"/>
    <w:rsid w:val="0031214F"/>
    <w:rsid w:val="003125EA"/>
    <w:rsid w:val="00313835"/>
    <w:rsid w:val="00313AA0"/>
    <w:rsid w:val="00314DA0"/>
    <w:rsid w:val="00315954"/>
    <w:rsid w:val="003160C6"/>
    <w:rsid w:val="003164AD"/>
    <w:rsid w:val="00320A1C"/>
    <w:rsid w:val="00320E6C"/>
    <w:rsid w:val="00321C23"/>
    <w:rsid w:val="00321E9B"/>
    <w:rsid w:val="00321EEB"/>
    <w:rsid w:val="00321EFD"/>
    <w:rsid w:val="0032220F"/>
    <w:rsid w:val="003244EF"/>
    <w:rsid w:val="00324795"/>
    <w:rsid w:val="00324D23"/>
    <w:rsid w:val="00325634"/>
    <w:rsid w:val="00325848"/>
    <w:rsid w:val="00326F28"/>
    <w:rsid w:val="0032701F"/>
    <w:rsid w:val="003273BA"/>
    <w:rsid w:val="00327954"/>
    <w:rsid w:val="00327DAA"/>
    <w:rsid w:val="00331288"/>
    <w:rsid w:val="00332AE3"/>
    <w:rsid w:val="00332C36"/>
    <w:rsid w:val="00332EAB"/>
    <w:rsid w:val="0033452D"/>
    <w:rsid w:val="003347DF"/>
    <w:rsid w:val="00334D5E"/>
    <w:rsid w:val="00334D76"/>
    <w:rsid w:val="003359C5"/>
    <w:rsid w:val="00337BB2"/>
    <w:rsid w:val="00337D13"/>
    <w:rsid w:val="00337FD0"/>
    <w:rsid w:val="00340292"/>
    <w:rsid w:val="00341158"/>
    <w:rsid w:val="003416B4"/>
    <w:rsid w:val="00342BAC"/>
    <w:rsid w:val="00342CE4"/>
    <w:rsid w:val="00344D83"/>
    <w:rsid w:val="00345111"/>
    <w:rsid w:val="003453F6"/>
    <w:rsid w:val="00345A5B"/>
    <w:rsid w:val="003460E7"/>
    <w:rsid w:val="003472F2"/>
    <w:rsid w:val="003514E4"/>
    <w:rsid w:val="0035184F"/>
    <w:rsid w:val="00351ED8"/>
    <w:rsid w:val="00352F01"/>
    <w:rsid w:val="00354CA9"/>
    <w:rsid w:val="00354E25"/>
    <w:rsid w:val="00355784"/>
    <w:rsid w:val="00355859"/>
    <w:rsid w:val="00355886"/>
    <w:rsid w:val="003558DC"/>
    <w:rsid w:val="0035622A"/>
    <w:rsid w:val="00356C57"/>
    <w:rsid w:val="003572D9"/>
    <w:rsid w:val="00357DAB"/>
    <w:rsid w:val="00360276"/>
    <w:rsid w:val="00362A73"/>
    <w:rsid w:val="00362F96"/>
    <w:rsid w:val="00363D0E"/>
    <w:rsid w:val="0036465B"/>
    <w:rsid w:val="00364AD0"/>
    <w:rsid w:val="00364DF9"/>
    <w:rsid w:val="003657FE"/>
    <w:rsid w:val="003662F3"/>
    <w:rsid w:val="003663F4"/>
    <w:rsid w:val="00367C82"/>
    <w:rsid w:val="003704E4"/>
    <w:rsid w:val="00370FFE"/>
    <w:rsid w:val="00371A6C"/>
    <w:rsid w:val="00371BC7"/>
    <w:rsid w:val="00372025"/>
    <w:rsid w:val="003729DA"/>
    <w:rsid w:val="00372F54"/>
    <w:rsid w:val="003731BB"/>
    <w:rsid w:val="00373291"/>
    <w:rsid w:val="00373A8F"/>
    <w:rsid w:val="0037414D"/>
    <w:rsid w:val="00374B8E"/>
    <w:rsid w:val="003751A2"/>
    <w:rsid w:val="0037545E"/>
    <w:rsid w:val="00375590"/>
    <w:rsid w:val="00375C7D"/>
    <w:rsid w:val="0037653D"/>
    <w:rsid w:val="00376936"/>
    <w:rsid w:val="00376E02"/>
    <w:rsid w:val="00380658"/>
    <w:rsid w:val="003808FE"/>
    <w:rsid w:val="0038127B"/>
    <w:rsid w:val="00383142"/>
    <w:rsid w:val="00383721"/>
    <w:rsid w:val="0038374D"/>
    <w:rsid w:val="00384D59"/>
    <w:rsid w:val="003854F0"/>
    <w:rsid w:val="003866F0"/>
    <w:rsid w:val="00387004"/>
    <w:rsid w:val="003870AB"/>
    <w:rsid w:val="003879E4"/>
    <w:rsid w:val="00387BBE"/>
    <w:rsid w:val="00387CC5"/>
    <w:rsid w:val="00391843"/>
    <w:rsid w:val="003931F5"/>
    <w:rsid w:val="00394E88"/>
    <w:rsid w:val="00395019"/>
    <w:rsid w:val="00395082"/>
    <w:rsid w:val="00396BE4"/>
    <w:rsid w:val="003977F5"/>
    <w:rsid w:val="003A022C"/>
    <w:rsid w:val="003A0DD7"/>
    <w:rsid w:val="003A1822"/>
    <w:rsid w:val="003A1AF3"/>
    <w:rsid w:val="003A1D43"/>
    <w:rsid w:val="003A25F9"/>
    <w:rsid w:val="003A4915"/>
    <w:rsid w:val="003A5330"/>
    <w:rsid w:val="003A5844"/>
    <w:rsid w:val="003A5D00"/>
    <w:rsid w:val="003A5DA0"/>
    <w:rsid w:val="003A5F01"/>
    <w:rsid w:val="003A60F0"/>
    <w:rsid w:val="003A67F2"/>
    <w:rsid w:val="003B02B6"/>
    <w:rsid w:val="003B100B"/>
    <w:rsid w:val="003B109D"/>
    <w:rsid w:val="003B10CE"/>
    <w:rsid w:val="003B36B9"/>
    <w:rsid w:val="003B3EAC"/>
    <w:rsid w:val="003B455D"/>
    <w:rsid w:val="003B4A90"/>
    <w:rsid w:val="003B4E4F"/>
    <w:rsid w:val="003B5160"/>
    <w:rsid w:val="003B6477"/>
    <w:rsid w:val="003B6E68"/>
    <w:rsid w:val="003B7207"/>
    <w:rsid w:val="003B729A"/>
    <w:rsid w:val="003C0BDF"/>
    <w:rsid w:val="003C1219"/>
    <w:rsid w:val="003C1A98"/>
    <w:rsid w:val="003C645F"/>
    <w:rsid w:val="003C663F"/>
    <w:rsid w:val="003C6A7E"/>
    <w:rsid w:val="003C6A97"/>
    <w:rsid w:val="003C6C73"/>
    <w:rsid w:val="003C735A"/>
    <w:rsid w:val="003D0BC1"/>
    <w:rsid w:val="003D0DE1"/>
    <w:rsid w:val="003D15FD"/>
    <w:rsid w:val="003D25A2"/>
    <w:rsid w:val="003D278B"/>
    <w:rsid w:val="003D2CB8"/>
    <w:rsid w:val="003D3B41"/>
    <w:rsid w:val="003D46F2"/>
    <w:rsid w:val="003D50A2"/>
    <w:rsid w:val="003D5602"/>
    <w:rsid w:val="003D57A9"/>
    <w:rsid w:val="003D57DF"/>
    <w:rsid w:val="003D66EE"/>
    <w:rsid w:val="003D6789"/>
    <w:rsid w:val="003D6EC7"/>
    <w:rsid w:val="003D771F"/>
    <w:rsid w:val="003D772A"/>
    <w:rsid w:val="003D7913"/>
    <w:rsid w:val="003D79F9"/>
    <w:rsid w:val="003D7A78"/>
    <w:rsid w:val="003D7E16"/>
    <w:rsid w:val="003E05CB"/>
    <w:rsid w:val="003E06DE"/>
    <w:rsid w:val="003E1A76"/>
    <w:rsid w:val="003E283E"/>
    <w:rsid w:val="003E2FA3"/>
    <w:rsid w:val="003E33FF"/>
    <w:rsid w:val="003E40DB"/>
    <w:rsid w:val="003E46D8"/>
    <w:rsid w:val="003E497D"/>
    <w:rsid w:val="003E51C9"/>
    <w:rsid w:val="003E7932"/>
    <w:rsid w:val="003F1846"/>
    <w:rsid w:val="003F1CB7"/>
    <w:rsid w:val="003F1F05"/>
    <w:rsid w:val="003F2349"/>
    <w:rsid w:val="003F29C4"/>
    <w:rsid w:val="003F4052"/>
    <w:rsid w:val="003F46BE"/>
    <w:rsid w:val="003F521D"/>
    <w:rsid w:val="003F667F"/>
    <w:rsid w:val="003F684A"/>
    <w:rsid w:val="003F6FC2"/>
    <w:rsid w:val="004002E9"/>
    <w:rsid w:val="004003FA"/>
    <w:rsid w:val="0040132F"/>
    <w:rsid w:val="00401CD6"/>
    <w:rsid w:val="004031D9"/>
    <w:rsid w:val="0040386D"/>
    <w:rsid w:val="00403FD1"/>
    <w:rsid w:val="0040417A"/>
    <w:rsid w:val="0040453D"/>
    <w:rsid w:val="00406AB5"/>
    <w:rsid w:val="00406AB9"/>
    <w:rsid w:val="00406ACC"/>
    <w:rsid w:val="00406FC2"/>
    <w:rsid w:val="00407226"/>
    <w:rsid w:val="004100BC"/>
    <w:rsid w:val="00411291"/>
    <w:rsid w:val="00411828"/>
    <w:rsid w:val="00411EF6"/>
    <w:rsid w:val="00411F11"/>
    <w:rsid w:val="00413709"/>
    <w:rsid w:val="0041392B"/>
    <w:rsid w:val="00413D68"/>
    <w:rsid w:val="00413E94"/>
    <w:rsid w:val="00414428"/>
    <w:rsid w:val="00414973"/>
    <w:rsid w:val="00415230"/>
    <w:rsid w:val="004165EA"/>
    <w:rsid w:val="004169A0"/>
    <w:rsid w:val="00417AC4"/>
    <w:rsid w:val="00417BDB"/>
    <w:rsid w:val="0042056A"/>
    <w:rsid w:val="0042082A"/>
    <w:rsid w:val="004212AD"/>
    <w:rsid w:val="004213D8"/>
    <w:rsid w:val="00421507"/>
    <w:rsid w:val="00421D49"/>
    <w:rsid w:val="00421F46"/>
    <w:rsid w:val="0042273D"/>
    <w:rsid w:val="00423B65"/>
    <w:rsid w:val="00424421"/>
    <w:rsid w:val="00425F98"/>
    <w:rsid w:val="00426071"/>
    <w:rsid w:val="00426954"/>
    <w:rsid w:val="00426D6A"/>
    <w:rsid w:val="004271A8"/>
    <w:rsid w:val="00427398"/>
    <w:rsid w:val="004273CA"/>
    <w:rsid w:val="004278C1"/>
    <w:rsid w:val="004308B3"/>
    <w:rsid w:val="00431B29"/>
    <w:rsid w:val="004326F6"/>
    <w:rsid w:val="004334DB"/>
    <w:rsid w:val="00433892"/>
    <w:rsid w:val="0043456B"/>
    <w:rsid w:val="0043456F"/>
    <w:rsid w:val="00434C4F"/>
    <w:rsid w:val="00434F4E"/>
    <w:rsid w:val="0043532B"/>
    <w:rsid w:val="004356DA"/>
    <w:rsid w:val="00435A6B"/>
    <w:rsid w:val="00436CD1"/>
    <w:rsid w:val="00436E15"/>
    <w:rsid w:val="004379C0"/>
    <w:rsid w:val="004379D5"/>
    <w:rsid w:val="00437CBD"/>
    <w:rsid w:val="00440121"/>
    <w:rsid w:val="00440F85"/>
    <w:rsid w:val="00441468"/>
    <w:rsid w:val="00442140"/>
    <w:rsid w:val="004421CC"/>
    <w:rsid w:val="0044338D"/>
    <w:rsid w:val="00443489"/>
    <w:rsid w:val="0044396C"/>
    <w:rsid w:val="00443F31"/>
    <w:rsid w:val="0044414D"/>
    <w:rsid w:val="00444292"/>
    <w:rsid w:val="00445081"/>
    <w:rsid w:val="00445A93"/>
    <w:rsid w:val="00446B5F"/>
    <w:rsid w:val="00447423"/>
    <w:rsid w:val="004479C7"/>
    <w:rsid w:val="00450422"/>
    <w:rsid w:val="0045082D"/>
    <w:rsid w:val="00451466"/>
    <w:rsid w:val="00451CBD"/>
    <w:rsid w:val="00451D5C"/>
    <w:rsid w:val="00451E57"/>
    <w:rsid w:val="00452907"/>
    <w:rsid w:val="00452E18"/>
    <w:rsid w:val="00452F3E"/>
    <w:rsid w:val="00453749"/>
    <w:rsid w:val="00453F3B"/>
    <w:rsid w:val="004546E6"/>
    <w:rsid w:val="004547E8"/>
    <w:rsid w:val="00454AEC"/>
    <w:rsid w:val="004551F1"/>
    <w:rsid w:val="0045562C"/>
    <w:rsid w:val="00455D26"/>
    <w:rsid w:val="00456EB0"/>
    <w:rsid w:val="00456FD4"/>
    <w:rsid w:val="0045718F"/>
    <w:rsid w:val="0045771A"/>
    <w:rsid w:val="0045798D"/>
    <w:rsid w:val="00457BF1"/>
    <w:rsid w:val="00460470"/>
    <w:rsid w:val="004619A9"/>
    <w:rsid w:val="00461BE6"/>
    <w:rsid w:val="004621E8"/>
    <w:rsid w:val="004622D9"/>
    <w:rsid w:val="00462404"/>
    <w:rsid w:val="0046284D"/>
    <w:rsid w:val="004628CF"/>
    <w:rsid w:val="00462FC3"/>
    <w:rsid w:val="00463342"/>
    <w:rsid w:val="00463D56"/>
    <w:rsid w:val="00463F01"/>
    <w:rsid w:val="0046403D"/>
    <w:rsid w:val="00464210"/>
    <w:rsid w:val="00465768"/>
    <w:rsid w:val="00465F50"/>
    <w:rsid w:val="00465FE9"/>
    <w:rsid w:val="00466C52"/>
    <w:rsid w:val="00467F49"/>
    <w:rsid w:val="0047163A"/>
    <w:rsid w:val="00471D51"/>
    <w:rsid w:val="00471ECA"/>
    <w:rsid w:val="00472502"/>
    <w:rsid w:val="0047332F"/>
    <w:rsid w:val="0047334B"/>
    <w:rsid w:val="00473E66"/>
    <w:rsid w:val="004746A7"/>
    <w:rsid w:val="00474E8C"/>
    <w:rsid w:val="004761E3"/>
    <w:rsid w:val="004767E9"/>
    <w:rsid w:val="00480804"/>
    <w:rsid w:val="00480DD1"/>
    <w:rsid w:val="00481F12"/>
    <w:rsid w:val="0048231B"/>
    <w:rsid w:val="00482B0C"/>
    <w:rsid w:val="004832EA"/>
    <w:rsid w:val="004844D7"/>
    <w:rsid w:val="0048462A"/>
    <w:rsid w:val="00484767"/>
    <w:rsid w:val="00484E64"/>
    <w:rsid w:val="00484F42"/>
    <w:rsid w:val="00486606"/>
    <w:rsid w:val="004869F1"/>
    <w:rsid w:val="00486D60"/>
    <w:rsid w:val="00486E92"/>
    <w:rsid w:val="004875F2"/>
    <w:rsid w:val="004876A7"/>
    <w:rsid w:val="00487DB3"/>
    <w:rsid w:val="00487F4C"/>
    <w:rsid w:val="00490478"/>
    <w:rsid w:val="00490D18"/>
    <w:rsid w:val="00491DE7"/>
    <w:rsid w:val="00492908"/>
    <w:rsid w:val="004929A4"/>
    <w:rsid w:val="00492D48"/>
    <w:rsid w:val="004932D0"/>
    <w:rsid w:val="00494AE6"/>
    <w:rsid w:val="00495AF2"/>
    <w:rsid w:val="00495B3E"/>
    <w:rsid w:val="0049613A"/>
    <w:rsid w:val="00497C2E"/>
    <w:rsid w:val="00497FAE"/>
    <w:rsid w:val="004A040F"/>
    <w:rsid w:val="004A15B9"/>
    <w:rsid w:val="004A1993"/>
    <w:rsid w:val="004A21F6"/>
    <w:rsid w:val="004A280B"/>
    <w:rsid w:val="004A43A5"/>
    <w:rsid w:val="004A46D4"/>
    <w:rsid w:val="004A4E5A"/>
    <w:rsid w:val="004A50DF"/>
    <w:rsid w:val="004A5260"/>
    <w:rsid w:val="004A5420"/>
    <w:rsid w:val="004A5E40"/>
    <w:rsid w:val="004A6245"/>
    <w:rsid w:val="004A6A6A"/>
    <w:rsid w:val="004A6E1C"/>
    <w:rsid w:val="004A70C4"/>
    <w:rsid w:val="004A7201"/>
    <w:rsid w:val="004A799F"/>
    <w:rsid w:val="004A7CFE"/>
    <w:rsid w:val="004B08C4"/>
    <w:rsid w:val="004B0919"/>
    <w:rsid w:val="004B10D6"/>
    <w:rsid w:val="004B1983"/>
    <w:rsid w:val="004B2940"/>
    <w:rsid w:val="004B2CED"/>
    <w:rsid w:val="004B37C0"/>
    <w:rsid w:val="004B43D2"/>
    <w:rsid w:val="004B4A33"/>
    <w:rsid w:val="004B5AEA"/>
    <w:rsid w:val="004B64FC"/>
    <w:rsid w:val="004B65F1"/>
    <w:rsid w:val="004B7152"/>
    <w:rsid w:val="004B7F5E"/>
    <w:rsid w:val="004C0023"/>
    <w:rsid w:val="004C0C00"/>
    <w:rsid w:val="004C11F4"/>
    <w:rsid w:val="004C164D"/>
    <w:rsid w:val="004C1884"/>
    <w:rsid w:val="004C2576"/>
    <w:rsid w:val="004C26F2"/>
    <w:rsid w:val="004C34A4"/>
    <w:rsid w:val="004C4781"/>
    <w:rsid w:val="004C4D52"/>
    <w:rsid w:val="004C4EA1"/>
    <w:rsid w:val="004C5209"/>
    <w:rsid w:val="004C537D"/>
    <w:rsid w:val="004C6669"/>
    <w:rsid w:val="004C682C"/>
    <w:rsid w:val="004C6A2B"/>
    <w:rsid w:val="004C794E"/>
    <w:rsid w:val="004C7D60"/>
    <w:rsid w:val="004D1771"/>
    <w:rsid w:val="004D350B"/>
    <w:rsid w:val="004D3E29"/>
    <w:rsid w:val="004D4A4B"/>
    <w:rsid w:val="004D5636"/>
    <w:rsid w:val="004D5D20"/>
    <w:rsid w:val="004D6C67"/>
    <w:rsid w:val="004D7144"/>
    <w:rsid w:val="004D73D3"/>
    <w:rsid w:val="004D7425"/>
    <w:rsid w:val="004D75F7"/>
    <w:rsid w:val="004D7F87"/>
    <w:rsid w:val="004E049B"/>
    <w:rsid w:val="004E1B48"/>
    <w:rsid w:val="004E1C9D"/>
    <w:rsid w:val="004E20D2"/>
    <w:rsid w:val="004E289C"/>
    <w:rsid w:val="004E37D6"/>
    <w:rsid w:val="004E437C"/>
    <w:rsid w:val="004E43DD"/>
    <w:rsid w:val="004E45CE"/>
    <w:rsid w:val="004E4610"/>
    <w:rsid w:val="004E5BEA"/>
    <w:rsid w:val="004E5C81"/>
    <w:rsid w:val="004E67B6"/>
    <w:rsid w:val="004E6E25"/>
    <w:rsid w:val="004E75A1"/>
    <w:rsid w:val="004F04D3"/>
    <w:rsid w:val="004F0AAA"/>
    <w:rsid w:val="004F0CFF"/>
    <w:rsid w:val="004F11FD"/>
    <w:rsid w:val="004F1708"/>
    <w:rsid w:val="004F17B1"/>
    <w:rsid w:val="004F3BD8"/>
    <w:rsid w:val="004F455E"/>
    <w:rsid w:val="004F45DE"/>
    <w:rsid w:val="004F4C02"/>
    <w:rsid w:val="004F57DC"/>
    <w:rsid w:val="004F60A6"/>
    <w:rsid w:val="004F6107"/>
    <w:rsid w:val="004F6928"/>
    <w:rsid w:val="004F74D2"/>
    <w:rsid w:val="004F7BEC"/>
    <w:rsid w:val="004F7EF5"/>
    <w:rsid w:val="005013F4"/>
    <w:rsid w:val="0050252E"/>
    <w:rsid w:val="00502B07"/>
    <w:rsid w:val="00502B36"/>
    <w:rsid w:val="00502BDB"/>
    <w:rsid w:val="00502DC6"/>
    <w:rsid w:val="00503B69"/>
    <w:rsid w:val="00504336"/>
    <w:rsid w:val="00504718"/>
    <w:rsid w:val="00504BFE"/>
    <w:rsid w:val="005053F9"/>
    <w:rsid w:val="00505D97"/>
    <w:rsid w:val="0050640F"/>
    <w:rsid w:val="00507997"/>
    <w:rsid w:val="00507F01"/>
    <w:rsid w:val="00510AC1"/>
    <w:rsid w:val="00510FA7"/>
    <w:rsid w:val="005111DE"/>
    <w:rsid w:val="005111E3"/>
    <w:rsid w:val="005114FC"/>
    <w:rsid w:val="00512087"/>
    <w:rsid w:val="00512A6D"/>
    <w:rsid w:val="00512CA6"/>
    <w:rsid w:val="00512F37"/>
    <w:rsid w:val="00513EA4"/>
    <w:rsid w:val="0051459A"/>
    <w:rsid w:val="0051487C"/>
    <w:rsid w:val="00514A2C"/>
    <w:rsid w:val="00515509"/>
    <w:rsid w:val="005155AB"/>
    <w:rsid w:val="00515B04"/>
    <w:rsid w:val="00516067"/>
    <w:rsid w:val="005168D9"/>
    <w:rsid w:val="005170A2"/>
    <w:rsid w:val="005172A6"/>
    <w:rsid w:val="00517BBE"/>
    <w:rsid w:val="005204EF"/>
    <w:rsid w:val="0052050C"/>
    <w:rsid w:val="005206A5"/>
    <w:rsid w:val="00521135"/>
    <w:rsid w:val="00521BB0"/>
    <w:rsid w:val="00522304"/>
    <w:rsid w:val="005227F6"/>
    <w:rsid w:val="00522F31"/>
    <w:rsid w:val="00523D38"/>
    <w:rsid w:val="00523D8E"/>
    <w:rsid w:val="005245E6"/>
    <w:rsid w:val="00524E24"/>
    <w:rsid w:val="00525063"/>
    <w:rsid w:val="0052531A"/>
    <w:rsid w:val="00525826"/>
    <w:rsid w:val="00525A63"/>
    <w:rsid w:val="00525AE2"/>
    <w:rsid w:val="00525EB2"/>
    <w:rsid w:val="00526AA0"/>
    <w:rsid w:val="00526D37"/>
    <w:rsid w:val="0052732B"/>
    <w:rsid w:val="00527D73"/>
    <w:rsid w:val="0053004A"/>
    <w:rsid w:val="00530A34"/>
    <w:rsid w:val="00530D25"/>
    <w:rsid w:val="00531698"/>
    <w:rsid w:val="005324B9"/>
    <w:rsid w:val="0053293A"/>
    <w:rsid w:val="00532FFF"/>
    <w:rsid w:val="005338FD"/>
    <w:rsid w:val="00533FDB"/>
    <w:rsid w:val="00533FEA"/>
    <w:rsid w:val="00535446"/>
    <w:rsid w:val="00535E2F"/>
    <w:rsid w:val="0053679B"/>
    <w:rsid w:val="005367E2"/>
    <w:rsid w:val="00536E10"/>
    <w:rsid w:val="00537935"/>
    <w:rsid w:val="00540106"/>
    <w:rsid w:val="0054047A"/>
    <w:rsid w:val="0054173F"/>
    <w:rsid w:val="00541BC8"/>
    <w:rsid w:val="0054388C"/>
    <w:rsid w:val="00543BCF"/>
    <w:rsid w:val="00543BD8"/>
    <w:rsid w:val="00543C32"/>
    <w:rsid w:val="00543F02"/>
    <w:rsid w:val="00544A14"/>
    <w:rsid w:val="00545252"/>
    <w:rsid w:val="0054557F"/>
    <w:rsid w:val="00545953"/>
    <w:rsid w:val="00545F9F"/>
    <w:rsid w:val="0054750C"/>
    <w:rsid w:val="00547F18"/>
    <w:rsid w:val="00550159"/>
    <w:rsid w:val="00551090"/>
    <w:rsid w:val="00551BA8"/>
    <w:rsid w:val="00551CCA"/>
    <w:rsid w:val="005520C5"/>
    <w:rsid w:val="005524DC"/>
    <w:rsid w:val="00552B74"/>
    <w:rsid w:val="00552C54"/>
    <w:rsid w:val="00552D0E"/>
    <w:rsid w:val="00552D94"/>
    <w:rsid w:val="00553490"/>
    <w:rsid w:val="005538C4"/>
    <w:rsid w:val="00554143"/>
    <w:rsid w:val="00554145"/>
    <w:rsid w:val="00554AFE"/>
    <w:rsid w:val="0055534B"/>
    <w:rsid w:val="00555C0A"/>
    <w:rsid w:val="00555C9F"/>
    <w:rsid w:val="00556385"/>
    <w:rsid w:val="00556899"/>
    <w:rsid w:val="00557D6F"/>
    <w:rsid w:val="00560092"/>
    <w:rsid w:val="005601EE"/>
    <w:rsid w:val="005608BE"/>
    <w:rsid w:val="00561205"/>
    <w:rsid w:val="00561285"/>
    <w:rsid w:val="00561866"/>
    <w:rsid w:val="00561CBC"/>
    <w:rsid w:val="00561DB4"/>
    <w:rsid w:val="005637E4"/>
    <w:rsid w:val="00563B79"/>
    <w:rsid w:val="00563E11"/>
    <w:rsid w:val="00565115"/>
    <w:rsid w:val="005662AC"/>
    <w:rsid w:val="00570375"/>
    <w:rsid w:val="00570C6A"/>
    <w:rsid w:val="0057110F"/>
    <w:rsid w:val="00571CBD"/>
    <w:rsid w:val="00571ED5"/>
    <w:rsid w:val="005723F7"/>
    <w:rsid w:val="00572B26"/>
    <w:rsid w:val="00572EBF"/>
    <w:rsid w:val="00573570"/>
    <w:rsid w:val="00573A2A"/>
    <w:rsid w:val="00573CC8"/>
    <w:rsid w:val="00573DD1"/>
    <w:rsid w:val="00574CDD"/>
    <w:rsid w:val="00575CB1"/>
    <w:rsid w:val="00576146"/>
    <w:rsid w:val="00576F42"/>
    <w:rsid w:val="00577392"/>
    <w:rsid w:val="005804AF"/>
    <w:rsid w:val="005805DB"/>
    <w:rsid w:val="00580A87"/>
    <w:rsid w:val="0058160C"/>
    <w:rsid w:val="00582104"/>
    <w:rsid w:val="0058226A"/>
    <w:rsid w:val="005824D4"/>
    <w:rsid w:val="005841AC"/>
    <w:rsid w:val="0058453D"/>
    <w:rsid w:val="00585584"/>
    <w:rsid w:val="0058567C"/>
    <w:rsid w:val="005859F1"/>
    <w:rsid w:val="00585B1D"/>
    <w:rsid w:val="00585BD7"/>
    <w:rsid w:val="00585CD7"/>
    <w:rsid w:val="00585E1E"/>
    <w:rsid w:val="0058625C"/>
    <w:rsid w:val="005862B2"/>
    <w:rsid w:val="0058664E"/>
    <w:rsid w:val="00586BD2"/>
    <w:rsid w:val="00587AD1"/>
    <w:rsid w:val="00590141"/>
    <w:rsid w:val="005939E0"/>
    <w:rsid w:val="00593CA7"/>
    <w:rsid w:val="00593DB2"/>
    <w:rsid w:val="00595121"/>
    <w:rsid w:val="00595DC1"/>
    <w:rsid w:val="00596305"/>
    <w:rsid w:val="00597DF3"/>
    <w:rsid w:val="005A0199"/>
    <w:rsid w:val="005A093D"/>
    <w:rsid w:val="005A191B"/>
    <w:rsid w:val="005A34E4"/>
    <w:rsid w:val="005A39F1"/>
    <w:rsid w:val="005A4BA3"/>
    <w:rsid w:val="005A5506"/>
    <w:rsid w:val="005A6DB8"/>
    <w:rsid w:val="005A77D9"/>
    <w:rsid w:val="005A7802"/>
    <w:rsid w:val="005A790C"/>
    <w:rsid w:val="005B058D"/>
    <w:rsid w:val="005B077B"/>
    <w:rsid w:val="005B147D"/>
    <w:rsid w:val="005B1757"/>
    <w:rsid w:val="005B1AAC"/>
    <w:rsid w:val="005B1D45"/>
    <w:rsid w:val="005B2A47"/>
    <w:rsid w:val="005B2B00"/>
    <w:rsid w:val="005B3000"/>
    <w:rsid w:val="005B4888"/>
    <w:rsid w:val="005B4ECD"/>
    <w:rsid w:val="005B4ECE"/>
    <w:rsid w:val="005B5FA1"/>
    <w:rsid w:val="005C0FF5"/>
    <w:rsid w:val="005C2A6D"/>
    <w:rsid w:val="005C2A7C"/>
    <w:rsid w:val="005C2B88"/>
    <w:rsid w:val="005C2E60"/>
    <w:rsid w:val="005C32AB"/>
    <w:rsid w:val="005C3405"/>
    <w:rsid w:val="005C3454"/>
    <w:rsid w:val="005C35B5"/>
    <w:rsid w:val="005C3F78"/>
    <w:rsid w:val="005C5DD3"/>
    <w:rsid w:val="005C65D2"/>
    <w:rsid w:val="005C6D2C"/>
    <w:rsid w:val="005D0DEF"/>
    <w:rsid w:val="005D0DF3"/>
    <w:rsid w:val="005D2381"/>
    <w:rsid w:val="005D24F4"/>
    <w:rsid w:val="005D2DFA"/>
    <w:rsid w:val="005D2F69"/>
    <w:rsid w:val="005D3B9A"/>
    <w:rsid w:val="005D4A6B"/>
    <w:rsid w:val="005D6F6C"/>
    <w:rsid w:val="005D708B"/>
    <w:rsid w:val="005E0115"/>
    <w:rsid w:val="005E0471"/>
    <w:rsid w:val="005E0852"/>
    <w:rsid w:val="005E08FA"/>
    <w:rsid w:val="005E0BE8"/>
    <w:rsid w:val="005E0C17"/>
    <w:rsid w:val="005E1C65"/>
    <w:rsid w:val="005E27EB"/>
    <w:rsid w:val="005E291C"/>
    <w:rsid w:val="005E2A96"/>
    <w:rsid w:val="005E2DBD"/>
    <w:rsid w:val="005E2E6E"/>
    <w:rsid w:val="005E394E"/>
    <w:rsid w:val="005E48C5"/>
    <w:rsid w:val="005E4AAB"/>
    <w:rsid w:val="005E4F96"/>
    <w:rsid w:val="005E579D"/>
    <w:rsid w:val="005E57CB"/>
    <w:rsid w:val="005E6105"/>
    <w:rsid w:val="005E6350"/>
    <w:rsid w:val="005E72DD"/>
    <w:rsid w:val="005F0BCA"/>
    <w:rsid w:val="005F26D8"/>
    <w:rsid w:val="005F295E"/>
    <w:rsid w:val="005F2A06"/>
    <w:rsid w:val="005F2D83"/>
    <w:rsid w:val="005F2D92"/>
    <w:rsid w:val="005F312A"/>
    <w:rsid w:val="005F3498"/>
    <w:rsid w:val="005F35D2"/>
    <w:rsid w:val="005F47A3"/>
    <w:rsid w:val="005F56BE"/>
    <w:rsid w:val="005F7848"/>
    <w:rsid w:val="005F7ED0"/>
    <w:rsid w:val="00600C87"/>
    <w:rsid w:val="00600F05"/>
    <w:rsid w:val="006012D2"/>
    <w:rsid w:val="006013CA"/>
    <w:rsid w:val="00601E10"/>
    <w:rsid w:val="0060282E"/>
    <w:rsid w:val="00602CE0"/>
    <w:rsid w:val="00602D9A"/>
    <w:rsid w:val="00603101"/>
    <w:rsid w:val="00603273"/>
    <w:rsid w:val="00603E37"/>
    <w:rsid w:val="00604A61"/>
    <w:rsid w:val="006051EE"/>
    <w:rsid w:val="0060523E"/>
    <w:rsid w:val="00605E5F"/>
    <w:rsid w:val="00606373"/>
    <w:rsid w:val="00606592"/>
    <w:rsid w:val="00606A3B"/>
    <w:rsid w:val="00607FB6"/>
    <w:rsid w:val="00611C51"/>
    <w:rsid w:val="00611ECC"/>
    <w:rsid w:val="006127A6"/>
    <w:rsid w:val="0061286F"/>
    <w:rsid w:val="006134FD"/>
    <w:rsid w:val="006138DF"/>
    <w:rsid w:val="00613E33"/>
    <w:rsid w:val="00614118"/>
    <w:rsid w:val="00615249"/>
    <w:rsid w:val="00617C28"/>
    <w:rsid w:val="006211D0"/>
    <w:rsid w:val="00622328"/>
    <w:rsid w:val="0062370A"/>
    <w:rsid w:val="0062430D"/>
    <w:rsid w:val="00624404"/>
    <w:rsid w:val="0062544B"/>
    <w:rsid w:val="00625A7C"/>
    <w:rsid w:val="00625F0A"/>
    <w:rsid w:val="006271C9"/>
    <w:rsid w:val="00630886"/>
    <w:rsid w:val="00631342"/>
    <w:rsid w:val="0063148D"/>
    <w:rsid w:val="00631A68"/>
    <w:rsid w:val="0063214F"/>
    <w:rsid w:val="00632B38"/>
    <w:rsid w:val="00633A56"/>
    <w:rsid w:val="0063438E"/>
    <w:rsid w:val="0063573D"/>
    <w:rsid w:val="00635B9D"/>
    <w:rsid w:val="006361CA"/>
    <w:rsid w:val="00636824"/>
    <w:rsid w:val="0064040D"/>
    <w:rsid w:val="006405F7"/>
    <w:rsid w:val="00640D91"/>
    <w:rsid w:val="00641DDC"/>
    <w:rsid w:val="00641EE1"/>
    <w:rsid w:val="00642862"/>
    <w:rsid w:val="00642A93"/>
    <w:rsid w:val="00643574"/>
    <w:rsid w:val="0064391D"/>
    <w:rsid w:val="0064578D"/>
    <w:rsid w:val="00645C89"/>
    <w:rsid w:val="006466B4"/>
    <w:rsid w:val="006472A4"/>
    <w:rsid w:val="00650428"/>
    <w:rsid w:val="00651BB6"/>
    <w:rsid w:val="00651D99"/>
    <w:rsid w:val="00652B39"/>
    <w:rsid w:val="00654036"/>
    <w:rsid w:val="00656567"/>
    <w:rsid w:val="0065656D"/>
    <w:rsid w:val="00656CBE"/>
    <w:rsid w:val="00656E2F"/>
    <w:rsid w:val="00656EDA"/>
    <w:rsid w:val="006572C0"/>
    <w:rsid w:val="006578DE"/>
    <w:rsid w:val="0066005D"/>
    <w:rsid w:val="00660A46"/>
    <w:rsid w:val="00661A74"/>
    <w:rsid w:val="00662D09"/>
    <w:rsid w:val="0066313F"/>
    <w:rsid w:val="006639DD"/>
    <w:rsid w:val="00664FD9"/>
    <w:rsid w:val="00665952"/>
    <w:rsid w:val="00665E92"/>
    <w:rsid w:val="00666E40"/>
    <w:rsid w:val="00666F7B"/>
    <w:rsid w:val="006673A5"/>
    <w:rsid w:val="0066744C"/>
    <w:rsid w:val="006675AD"/>
    <w:rsid w:val="0067004F"/>
    <w:rsid w:val="00670CA6"/>
    <w:rsid w:val="00670FA2"/>
    <w:rsid w:val="006714DA"/>
    <w:rsid w:val="00671B7D"/>
    <w:rsid w:val="00672284"/>
    <w:rsid w:val="00672B02"/>
    <w:rsid w:val="006730B3"/>
    <w:rsid w:val="006731DC"/>
    <w:rsid w:val="00674130"/>
    <w:rsid w:val="00675417"/>
    <w:rsid w:val="00676579"/>
    <w:rsid w:val="00676C2F"/>
    <w:rsid w:val="00676DF2"/>
    <w:rsid w:val="00680D53"/>
    <w:rsid w:val="00681AAA"/>
    <w:rsid w:val="00682027"/>
    <w:rsid w:val="00683E47"/>
    <w:rsid w:val="00683F3D"/>
    <w:rsid w:val="00685617"/>
    <w:rsid w:val="006858C1"/>
    <w:rsid w:val="00685F65"/>
    <w:rsid w:val="00686E80"/>
    <w:rsid w:val="0068711A"/>
    <w:rsid w:val="00690459"/>
    <w:rsid w:val="00690BC7"/>
    <w:rsid w:val="0069244E"/>
    <w:rsid w:val="00692A28"/>
    <w:rsid w:val="00693ED6"/>
    <w:rsid w:val="00694911"/>
    <w:rsid w:val="00694C22"/>
    <w:rsid w:val="006950D9"/>
    <w:rsid w:val="00695DC8"/>
    <w:rsid w:val="006972F9"/>
    <w:rsid w:val="006979B7"/>
    <w:rsid w:val="00697EC9"/>
    <w:rsid w:val="006A0295"/>
    <w:rsid w:val="006A0461"/>
    <w:rsid w:val="006A1140"/>
    <w:rsid w:val="006A1CA3"/>
    <w:rsid w:val="006A2BC5"/>
    <w:rsid w:val="006A2ECF"/>
    <w:rsid w:val="006A3B25"/>
    <w:rsid w:val="006A4069"/>
    <w:rsid w:val="006A41BD"/>
    <w:rsid w:val="006A45A4"/>
    <w:rsid w:val="006A45EC"/>
    <w:rsid w:val="006A52AE"/>
    <w:rsid w:val="006A5310"/>
    <w:rsid w:val="006A55C4"/>
    <w:rsid w:val="006A61CE"/>
    <w:rsid w:val="006A683F"/>
    <w:rsid w:val="006A687B"/>
    <w:rsid w:val="006A763F"/>
    <w:rsid w:val="006A76C6"/>
    <w:rsid w:val="006A7A2E"/>
    <w:rsid w:val="006A7DA3"/>
    <w:rsid w:val="006B0091"/>
    <w:rsid w:val="006B09DF"/>
    <w:rsid w:val="006B1499"/>
    <w:rsid w:val="006B17E1"/>
    <w:rsid w:val="006B220B"/>
    <w:rsid w:val="006B223F"/>
    <w:rsid w:val="006B4378"/>
    <w:rsid w:val="006B4403"/>
    <w:rsid w:val="006B44E4"/>
    <w:rsid w:val="006B45D3"/>
    <w:rsid w:val="006B4695"/>
    <w:rsid w:val="006B4E5F"/>
    <w:rsid w:val="006B5833"/>
    <w:rsid w:val="006B68B2"/>
    <w:rsid w:val="006B7FCE"/>
    <w:rsid w:val="006C1D22"/>
    <w:rsid w:val="006C30FC"/>
    <w:rsid w:val="006C36BF"/>
    <w:rsid w:val="006C3D76"/>
    <w:rsid w:val="006C4AC8"/>
    <w:rsid w:val="006C5B9C"/>
    <w:rsid w:val="006C7855"/>
    <w:rsid w:val="006C7A00"/>
    <w:rsid w:val="006C7F3A"/>
    <w:rsid w:val="006D0045"/>
    <w:rsid w:val="006D0285"/>
    <w:rsid w:val="006D06CC"/>
    <w:rsid w:val="006D131D"/>
    <w:rsid w:val="006D1651"/>
    <w:rsid w:val="006D1F90"/>
    <w:rsid w:val="006D21B7"/>
    <w:rsid w:val="006D26F0"/>
    <w:rsid w:val="006D2DB2"/>
    <w:rsid w:val="006D2EA9"/>
    <w:rsid w:val="006D343C"/>
    <w:rsid w:val="006D3652"/>
    <w:rsid w:val="006D3D0D"/>
    <w:rsid w:val="006D56B8"/>
    <w:rsid w:val="006D5EEC"/>
    <w:rsid w:val="006D6643"/>
    <w:rsid w:val="006D6F52"/>
    <w:rsid w:val="006D75A6"/>
    <w:rsid w:val="006D7677"/>
    <w:rsid w:val="006D7B41"/>
    <w:rsid w:val="006E0D2C"/>
    <w:rsid w:val="006E0E18"/>
    <w:rsid w:val="006E24F7"/>
    <w:rsid w:val="006E2793"/>
    <w:rsid w:val="006E2963"/>
    <w:rsid w:val="006E2EA7"/>
    <w:rsid w:val="006E3D1D"/>
    <w:rsid w:val="006E4A4B"/>
    <w:rsid w:val="006E552B"/>
    <w:rsid w:val="006E6B95"/>
    <w:rsid w:val="006E7478"/>
    <w:rsid w:val="006F02C2"/>
    <w:rsid w:val="006F08BE"/>
    <w:rsid w:val="006F0AE5"/>
    <w:rsid w:val="006F16DD"/>
    <w:rsid w:val="006F1960"/>
    <w:rsid w:val="006F34F2"/>
    <w:rsid w:val="006F366D"/>
    <w:rsid w:val="006F3916"/>
    <w:rsid w:val="006F3F0E"/>
    <w:rsid w:val="006F4C4D"/>
    <w:rsid w:val="006F5AC9"/>
    <w:rsid w:val="006F5B62"/>
    <w:rsid w:val="006F5BAE"/>
    <w:rsid w:val="006F6CBD"/>
    <w:rsid w:val="006F6D16"/>
    <w:rsid w:val="006F7A4C"/>
    <w:rsid w:val="006F7AE1"/>
    <w:rsid w:val="006F7CE2"/>
    <w:rsid w:val="00701222"/>
    <w:rsid w:val="00701537"/>
    <w:rsid w:val="00702C09"/>
    <w:rsid w:val="00702E3C"/>
    <w:rsid w:val="0070349C"/>
    <w:rsid w:val="00703832"/>
    <w:rsid w:val="00705341"/>
    <w:rsid w:val="0070569F"/>
    <w:rsid w:val="00705F42"/>
    <w:rsid w:val="00705FB1"/>
    <w:rsid w:val="00706693"/>
    <w:rsid w:val="00706ED7"/>
    <w:rsid w:val="00707B76"/>
    <w:rsid w:val="00707C62"/>
    <w:rsid w:val="00711A1D"/>
    <w:rsid w:val="00711AB8"/>
    <w:rsid w:val="00713491"/>
    <w:rsid w:val="00713E43"/>
    <w:rsid w:val="00715442"/>
    <w:rsid w:val="00715539"/>
    <w:rsid w:val="007163A1"/>
    <w:rsid w:val="00717BB6"/>
    <w:rsid w:val="00720007"/>
    <w:rsid w:val="00720C91"/>
    <w:rsid w:val="00720CE3"/>
    <w:rsid w:val="00720DF5"/>
    <w:rsid w:val="00720FD2"/>
    <w:rsid w:val="00721013"/>
    <w:rsid w:val="007213AE"/>
    <w:rsid w:val="0072245D"/>
    <w:rsid w:val="0072263E"/>
    <w:rsid w:val="00722775"/>
    <w:rsid w:val="00722884"/>
    <w:rsid w:val="00722E56"/>
    <w:rsid w:val="0072316B"/>
    <w:rsid w:val="00723B8F"/>
    <w:rsid w:val="00724AB8"/>
    <w:rsid w:val="00725E8B"/>
    <w:rsid w:val="00726E7B"/>
    <w:rsid w:val="00727101"/>
    <w:rsid w:val="007304BC"/>
    <w:rsid w:val="007307F2"/>
    <w:rsid w:val="00731398"/>
    <w:rsid w:val="00731E68"/>
    <w:rsid w:val="00732535"/>
    <w:rsid w:val="00732622"/>
    <w:rsid w:val="00732727"/>
    <w:rsid w:val="00732F8C"/>
    <w:rsid w:val="00733F1C"/>
    <w:rsid w:val="00734A28"/>
    <w:rsid w:val="00734FAF"/>
    <w:rsid w:val="00735646"/>
    <w:rsid w:val="00736B33"/>
    <w:rsid w:val="007378AA"/>
    <w:rsid w:val="00740238"/>
    <w:rsid w:val="007403B5"/>
    <w:rsid w:val="007416D6"/>
    <w:rsid w:val="007421CF"/>
    <w:rsid w:val="007429FB"/>
    <w:rsid w:val="00742A46"/>
    <w:rsid w:val="00744087"/>
    <w:rsid w:val="00744FFA"/>
    <w:rsid w:val="00745DCC"/>
    <w:rsid w:val="00745E0E"/>
    <w:rsid w:val="007465AE"/>
    <w:rsid w:val="00746C88"/>
    <w:rsid w:val="00747046"/>
    <w:rsid w:val="00747A51"/>
    <w:rsid w:val="00751382"/>
    <w:rsid w:val="0075166C"/>
    <w:rsid w:val="00751A0D"/>
    <w:rsid w:val="0075300C"/>
    <w:rsid w:val="007543D1"/>
    <w:rsid w:val="00755204"/>
    <w:rsid w:val="007561B3"/>
    <w:rsid w:val="007563DC"/>
    <w:rsid w:val="00756533"/>
    <w:rsid w:val="0075671D"/>
    <w:rsid w:val="00756956"/>
    <w:rsid w:val="00756A76"/>
    <w:rsid w:val="007575C2"/>
    <w:rsid w:val="007577AC"/>
    <w:rsid w:val="007605CC"/>
    <w:rsid w:val="00760BCC"/>
    <w:rsid w:val="00760D00"/>
    <w:rsid w:val="007611E2"/>
    <w:rsid w:val="00761822"/>
    <w:rsid w:val="00761BBB"/>
    <w:rsid w:val="0076272A"/>
    <w:rsid w:val="00762A04"/>
    <w:rsid w:val="00763022"/>
    <w:rsid w:val="007630E0"/>
    <w:rsid w:val="007638B7"/>
    <w:rsid w:val="007648ED"/>
    <w:rsid w:val="00764B33"/>
    <w:rsid w:val="00765230"/>
    <w:rsid w:val="00765608"/>
    <w:rsid w:val="00766C6A"/>
    <w:rsid w:val="00767414"/>
    <w:rsid w:val="00767EC0"/>
    <w:rsid w:val="00771713"/>
    <w:rsid w:val="007717E1"/>
    <w:rsid w:val="007717E2"/>
    <w:rsid w:val="00771F06"/>
    <w:rsid w:val="00772119"/>
    <w:rsid w:val="0077263F"/>
    <w:rsid w:val="00772A7A"/>
    <w:rsid w:val="00773568"/>
    <w:rsid w:val="00773951"/>
    <w:rsid w:val="00774377"/>
    <w:rsid w:val="007748F4"/>
    <w:rsid w:val="007754C1"/>
    <w:rsid w:val="00775CD5"/>
    <w:rsid w:val="00776346"/>
    <w:rsid w:val="00776797"/>
    <w:rsid w:val="007801AF"/>
    <w:rsid w:val="007801C6"/>
    <w:rsid w:val="007801CA"/>
    <w:rsid w:val="007801E9"/>
    <w:rsid w:val="00780292"/>
    <w:rsid w:val="007803B8"/>
    <w:rsid w:val="00780F2F"/>
    <w:rsid w:val="007810C8"/>
    <w:rsid w:val="007815A0"/>
    <w:rsid w:val="00782834"/>
    <w:rsid w:val="00782EC4"/>
    <w:rsid w:val="007832A3"/>
    <w:rsid w:val="007846BE"/>
    <w:rsid w:val="007851B1"/>
    <w:rsid w:val="00785C79"/>
    <w:rsid w:val="00787C95"/>
    <w:rsid w:val="00790898"/>
    <w:rsid w:val="007910C6"/>
    <w:rsid w:val="00791420"/>
    <w:rsid w:val="00791AB6"/>
    <w:rsid w:val="007926E1"/>
    <w:rsid w:val="00792900"/>
    <w:rsid w:val="0079297E"/>
    <w:rsid w:val="0079386E"/>
    <w:rsid w:val="00794157"/>
    <w:rsid w:val="00795128"/>
    <w:rsid w:val="00795587"/>
    <w:rsid w:val="00795AD2"/>
    <w:rsid w:val="00795B7B"/>
    <w:rsid w:val="00795C0D"/>
    <w:rsid w:val="00795EB9"/>
    <w:rsid w:val="00795F3E"/>
    <w:rsid w:val="00796382"/>
    <w:rsid w:val="00796B24"/>
    <w:rsid w:val="007971FA"/>
    <w:rsid w:val="007974A2"/>
    <w:rsid w:val="00797761"/>
    <w:rsid w:val="007A1615"/>
    <w:rsid w:val="007A1CDA"/>
    <w:rsid w:val="007A2077"/>
    <w:rsid w:val="007A24DD"/>
    <w:rsid w:val="007A37EC"/>
    <w:rsid w:val="007A414E"/>
    <w:rsid w:val="007A4883"/>
    <w:rsid w:val="007A4DDB"/>
    <w:rsid w:val="007A5536"/>
    <w:rsid w:val="007A7533"/>
    <w:rsid w:val="007A75C0"/>
    <w:rsid w:val="007A7D03"/>
    <w:rsid w:val="007B0A0C"/>
    <w:rsid w:val="007B1796"/>
    <w:rsid w:val="007B2D0B"/>
    <w:rsid w:val="007B2EFF"/>
    <w:rsid w:val="007B42BF"/>
    <w:rsid w:val="007B484B"/>
    <w:rsid w:val="007B48D0"/>
    <w:rsid w:val="007B4BFE"/>
    <w:rsid w:val="007B51F2"/>
    <w:rsid w:val="007B5409"/>
    <w:rsid w:val="007B56F7"/>
    <w:rsid w:val="007B6024"/>
    <w:rsid w:val="007B6275"/>
    <w:rsid w:val="007B632C"/>
    <w:rsid w:val="007B6F5E"/>
    <w:rsid w:val="007B7624"/>
    <w:rsid w:val="007B7EE6"/>
    <w:rsid w:val="007C0EFD"/>
    <w:rsid w:val="007C1719"/>
    <w:rsid w:val="007C19B1"/>
    <w:rsid w:val="007C32ED"/>
    <w:rsid w:val="007C361D"/>
    <w:rsid w:val="007C4B80"/>
    <w:rsid w:val="007C62B5"/>
    <w:rsid w:val="007C6B4E"/>
    <w:rsid w:val="007C7E93"/>
    <w:rsid w:val="007D0A65"/>
    <w:rsid w:val="007D16B1"/>
    <w:rsid w:val="007D1735"/>
    <w:rsid w:val="007D4077"/>
    <w:rsid w:val="007D4734"/>
    <w:rsid w:val="007D54C8"/>
    <w:rsid w:val="007D5B47"/>
    <w:rsid w:val="007D5E73"/>
    <w:rsid w:val="007D60D0"/>
    <w:rsid w:val="007D6458"/>
    <w:rsid w:val="007D6622"/>
    <w:rsid w:val="007D690F"/>
    <w:rsid w:val="007D6AA1"/>
    <w:rsid w:val="007D746C"/>
    <w:rsid w:val="007D7904"/>
    <w:rsid w:val="007D7BBB"/>
    <w:rsid w:val="007E01FB"/>
    <w:rsid w:val="007E028D"/>
    <w:rsid w:val="007E08D1"/>
    <w:rsid w:val="007E0B3B"/>
    <w:rsid w:val="007E1085"/>
    <w:rsid w:val="007E1FB8"/>
    <w:rsid w:val="007E3263"/>
    <w:rsid w:val="007E37C7"/>
    <w:rsid w:val="007E38E6"/>
    <w:rsid w:val="007E39E6"/>
    <w:rsid w:val="007E4398"/>
    <w:rsid w:val="007E61B9"/>
    <w:rsid w:val="007E6679"/>
    <w:rsid w:val="007E6B3F"/>
    <w:rsid w:val="007E7E10"/>
    <w:rsid w:val="007F0399"/>
    <w:rsid w:val="007F15FE"/>
    <w:rsid w:val="007F1978"/>
    <w:rsid w:val="007F1EC1"/>
    <w:rsid w:val="007F1F6B"/>
    <w:rsid w:val="007F3358"/>
    <w:rsid w:val="007F3FBC"/>
    <w:rsid w:val="007F4B2D"/>
    <w:rsid w:val="007F4BBA"/>
    <w:rsid w:val="007F4C7E"/>
    <w:rsid w:val="007F5041"/>
    <w:rsid w:val="007F5587"/>
    <w:rsid w:val="007F5AAC"/>
    <w:rsid w:val="007F7A87"/>
    <w:rsid w:val="00800981"/>
    <w:rsid w:val="008012D6"/>
    <w:rsid w:val="008017B9"/>
    <w:rsid w:val="00801ADA"/>
    <w:rsid w:val="00802043"/>
    <w:rsid w:val="00802842"/>
    <w:rsid w:val="00803779"/>
    <w:rsid w:val="00803A8D"/>
    <w:rsid w:val="00804511"/>
    <w:rsid w:val="00804CB1"/>
    <w:rsid w:val="0080501C"/>
    <w:rsid w:val="0080505F"/>
    <w:rsid w:val="00805289"/>
    <w:rsid w:val="008053F8"/>
    <w:rsid w:val="0080555D"/>
    <w:rsid w:val="00805A67"/>
    <w:rsid w:val="00805F28"/>
    <w:rsid w:val="0080615F"/>
    <w:rsid w:val="008061FA"/>
    <w:rsid w:val="0080652C"/>
    <w:rsid w:val="00811621"/>
    <w:rsid w:val="008120FB"/>
    <w:rsid w:val="008122AF"/>
    <w:rsid w:val="00813035"/>
    <w:rsid w:val="00813FB8"/>
    <w:rsid w:val="00815799"/>
    <w:rsid w:val="00815C81"/>
    <w:rsid w:val="008164E5"/>
    <w:rsid w:val="00816B3E"/>
    <w:rsid w:val="00817A7E"/>
    <w:rsid w:val="00820D3E"/>
    <w:rsid w:val="00820D9F"/>
    <w:rsid w:val="00821010"/>
    <w:rsid w:val="008214A5"/>
    <w:rsid w:val="0082194F"/>
    <w:rsid w:val="0082236A"/>
    <w:rsid w:val="00822D5C"/>
    <w:rsid w:val="00823606"/>
    <w:rsid w:val="0082442C"/>
    <w:rsid w:val="0082480B"/>
    <w:rsid w:val="00824CA5"/>
    <w:rsid w:val="008253B4"/>
    <w:rsid w:val="00825931"/>
    <w:rsid w:val="00825D59"/>
    <w:rsid w:val="008265C5"/>
    <w:rsid w:val="00826E0E"/>
    <w:rsid w:val="00826E15"/>
    <w:rsid w:val="00826F42"/>
    <w:rsid w:val="00827073"/>
    <w:rsid w:val="008270F8"/>
    <w:rsid w:val="0082750A"/>
    <w:rsid w:val="008275F4"/>
    <w:rsid w:val="00830502"/>
    <w:rsid w:val="00830926"/>
    <w:rsid w:val="00830B2E"/>
    <w:rsid w:val="00830EF3"/>
    <w:rsid w:val="00830EF9"/>
    <w:rsid w:val="00831B8F"/>
    <w:rsid w:val="00832475"/>
    <w:rsid w:val="008329FC"/>
    <w:rsid w:val="00832C3B"/>
    <w:rsid w:val="00832F4D"/>
    <w:rsid w:val="008330B4"/>
    <w:rsid w:val="008330B5"/>
    <w:rsid w:val="008337ED"/>
    <w:rsid w:val="008344BC"/>
    <w:rsid w:val="00834919"/>
    <w:rsid w:val="0083766C"/>
    <w:rsid w:val="00840137"/>
    <w:rsid w:val="00840414"/>
    <w:rsid w:val="008404E2"/>
    <w:rsid w:val="00840C2D"/>
    <w:rsid w:val="00841129"/>
    <w:rsid w:val="0084121E"/>
    <w:rsid w:val="008417BC"/>
    <w:rsid w:val="00841BA1"/>
    <w:rsid w:val="0084311D"/>
    <w:rsid w:val="0084351E"/>
    <w:rsid w:val="0084363E"/>
    <w:rsid w:val="00843FAA"/>
    <w:rsid w:val="0084495C"/>
    <w:rsid w:val="00844D8C"/>
    <w:rsid w:val="00845E76"/>
    <w:rsid w:val="00846072"/>
    <w:rsid w:val="00846110"/>
    <w:rsid w:val="0084670B"/>
    <w:rsid w:val="00846A7B"/>
    <w:rsid w:val="00847C78"/>
    <w:rsid w:val="00847F3A"/>
    <w:rsid w:val="00847F65"/>
    <w:rsid w:val="008510AF"/>
    <w:rsid w:val="00851C54"/>
    <w:rsid w:val="00851DCA"/>
    <w:rsid w:val="0085287A"/>
    <w:rsid w:val="00852C87"/>
    <w:rsid w:val="00852D3F"/>
    <w:rsid w:val="008531B7"/>
    <w:rsid w:val="00853900"/>
    <w:rsid w:val="00853912"/>
    <w:rsid w:val="00853BC7"/>
    <w:rsid w:val="00854092"/>
    <w:rsid w:val="00854CFE"/>
    <w:rsid w:val="00855BE9"/>
    <w:rsid w:val="008561B1"/>
    <w:rsid w:val="0085698E"/>
    <w:rsid w:val="00860974"/>
    <w:rsid w:val="00860E78"/>
    <w:rsid w:val="00860EF8"/>
    <w:rsid w:val="00861794"/>
    <w:rsid w:val="008617FE"/>
    <w:rsid w:val="00861B0A"/>
    <w:rsid w:val="00861B5E"/>
    <w:rsid w:val="00862352"/>
    <w:rsid w:val="00862B11"/>
    <w:rsid w:val="008630D2"/>
    <w:rsid w:val="00863841"/>
    <w:rsid w:val="00863895"/>
    <w:rsid w:val="00863C83"/>
    <w:rsid w:val="008668E3"/>
    <w:rsid w:val="00866D31"/>
    <w:rsid w:val="00867CDB"/>
    <w:rsid w:val="00867D14"/>
    <w:rsid w:val="00870048"/>
    <w:rsid w:val="00870D6B"/>
    <w:rsid w:val="0087105E"/>
    <w:rsid w:val="00871711"/>
    <w:rsid w:val="00871DA2"/>
    <w:rsid w:val="0087238C"/>
    <w:rsid w:val="00872EBE"/>
    <w:rsid w:val="00872EFA"/>
    <w:rsid w:val="00873732"/>
    <w:rsid w:val="00873CF5"/>
    <w:rsid w:val="00873F18"/>
    <w:rsid w:val="008756E7"/>
    <w:rsid w:val="0087584F"/>
    <w:rsid w:val="00875C06"/>
    <w:rsid w:val="00875CFA"/>
    <w:rsid w:val="0087605A"/>
    <w:rsid w:val="00876775"/>
    <w:rsid w:val="00876994"/>
    <w:rsid w:val="008769EB"/>
    <w:rsid w:val="00876CC1"/>
    <w:rsid w:val="00876D47"/>
    <w:rsid w:val="00876D5F"/>
    <w:rsid w:val="00880224"/>
    <w:rsid w:val="0088054E"/>
    <w:rsid w:val="0088082F"/>
    <w:rsid w:val="00880C99"/>
    <w:rsid w:val="00880D1A"/>
    <w:rsid w:val="00881024"/>
    <w:rsid w:val="008810CC"/>
    <w:rsid w:val="00881FBB"/>
    <w:rsid w:val="0088232B"/>
    <w:rsid w:val="00882C91"/>
    <w:rsid w:val="00884E96"/>
    <w:rsid w:val="008851B8"/>
    <w:rsid w:val="00885F5D"/>
    <w:rsid w:val="008861E1"/>
    <w:rsid w:val="00887345"/>
    <w:rsid w:val="008874CF"/>
    <w:rsid w:val="008878A4"/>
    <w:rsid w:val="00887EC6"/>
    <w:rsid w:val="00890C5B"/>
    <w:rsid w:val="00890F1B"/>
    <w:rsid w:val="0089174B"/>
    <w:rsid w:val="00891999"/>
    <w:rsid w:val="00892699"/>
    <w:rsid w:val="00892954"/>
    <w:rsid w:val="0089361B"/>
    <w:rsid w:val="008939DD"/>
    <w:rsid w:val="00893D8C"/>
    <w:rsid w:val="008946E9"/>
    <w:rsid w:val="00895215"/>
    <w:rsid w:val="008957C7"/>
    <w:rsid w:val="008967C1"/>
    <w:rsid w:val="00896EC5"/>
    <w:rsid w:val="008A01DE"/>
    <w:rsid w:val="008A03D3"/>
    <w:rsid w:val="008A08C4"/>
    <w:rsid w:val="008A1495"/>
    <w:rsid w:val="008A1BD4"/>
    <w:rsid w:val="008A1D51"/>
    <w:rsid w:val="008A2985"/>
    <w:rsid w:val="008A2B1C"/>
    <w:rsid w:val="008A2B7B"/>
    <w:rsid w:val="008A3CA0"/>
    <w:rsid w:val="008A413D"/>
    <w:rsid w:val="008A4821"/>
    <w:rsid w:val="008A4966"/>
    <w:rsid w:val="008A584E"/>
    <w:rsid w:val="008A5D76"/>
    <w:rsid w:val="008A66DC"/>
    <w:rsid w:val="008B0B4E"/>
    <w:rsid w:val="008B0D59"/>
    <w:rsid w:val="008B0D68"/>
    <w:rsid w:val="008B0DF3"/>
    <w:rsid w:val="008B13BB"/>
    <w:rsid w:val="008B1F1F"/>
    <w:rsid w:val="008B2D6B"/>
    <w:rsid w:val="008B31FC"/>
    <w:rsid w:val="008B6076"/>
    <w:rsid w:val="008B73F5"/>
    <w:rsid w:val="008B7B3B"/>
    <w:rsid w:val="008C0740"/>
    <w:rsid w:val="008C0EBE"/>
    <w:rsid w:val="008C11AF"/>
    <w:rsid w:val="008C214E"/>
    <w:rsid w:val="008C2561"/>
    <w:rsid w:val="008C2969"/>
    <w:rsid w:val="008C2F29"/>
    <w:rsid w:val="008C3119"/>
    <w:rsid w:val="008C3626"/>
    <w:rsid w:val="008C3CF7"/>
    <w:rsid w:val="008C3D8D"/>
    <w:rsid w:val="008C3F4C"/>
    <w:rsid w:val="008C4744"/>
    <w:rsid w:val="008C4D2C"/>
    <w:rsid w:val="008C5624"/>
    <w:rsid w:val="008C590A"/>
    <w:rsid w:val="008C5B90"/>
    <w:rsid w:val="008C704C"/>
    <w:rsid w:val="008C7650"/>
    <w:rsid w:val="008D0876"/>
    <w:rsid w:val="008D1452"/>
    <w:rsid w:val="008D14CD"/>
    <w:rsid w:val="008D28A6"/>
    <w:rsid w:val="008D419C"/>
    <w:rsid w:val="008D439B"/>
    <w:rsid w:val="008D53A5"/>
    <w:rsid w:val="008D60A6"/>
    <w:rsid w:val="008D70A4"/>
    <w:rsid w:val="008E0A5C"/>
    <w:rsid w:val="008E0EAC"/>
    <w:rsid w:val="008E0EB2"/>
    <w:rsid w:val="008E0EDA"/>
    <w:rsid w:val="008E1503"/>
    <w:rsid w:val="008E15D7"/>
    <w:rsid w:val="008E2004"/>
    <w:rsid w:val="008E2898"/>
    <w:rsid w:val="008E3699"/>
    <w:rsid w:val="008E3915"/>
    <w:rsid w:val="008E4991"/>
    <w:rsid w:val="008E5007"/>
    <w:rsid w:val="008E6067"/>
    <w:rsid w:val="008E6756"/>
    <w:rsid w:val="008E6D72"/>
    <w:rsid w:val="008E7AFF"/>
    <w:rsid w:val="008F0578"/>
    <w:rsid w:val="008F07F8"/>
    <w:rsid w:val="008F0A39"/>
    <w:rsid w:val="008F0EE6"/>
    <w:rsid w:val="008F179F"/>
    <w:rsid w:val="008F2147"/>
    <w:rsid w:val="008F2FE2"/>
    <w:rsid w:val="008F2FE6"/>
    <w:rsid w:val="008F3221"/>
    <w:rsid w:val="008F3A37"/>
    <w:rsid w:val="008F43BA"/>
    <w:rsid w:val="008F487C"/>
    <w:rsid w:val="008F489C"/>
    <w:rsid w:val="008F580E"/>
    <w:rsid w:val="008F7AF3"/>
    <w:rsid w:val="008F7F52"/>
    <w:rsid w:val="0090083B"/>
    <w:rsid w:val="009010BD"/>
    <w:rsid w:val="009012AD"/>
    <w:rsid w:val="00901A08"/>
    <w:rsid w:val="00902462"/>
    <w:rsid w:val="009029AD"/>
    <w:rsid w:val="00902F1D"/>
    <w:rsid w:val="00903BD2"/>
    <w:rsid w:val="00903FB5"/>
    <w:rsid w:val="00905014"/>
    <w:rsid w:val="00905BF3"/>
    <w:rsid w:val="00906B3C"/>
    <w:rsid w:val="00906C54"/>
    <w:rsid w:val="00907AA7"/>
    <w:rsid w:val="00907EB1"/>
    <w:rsid w:val="00907F5C"/>
    <w:rsid w:val="00910126"/>
    <w:rsid w:val="00910783"/>
    <w:rsid w:val="00910CEA"/>
    <w:rsid w:val="00910DDD"/>
    <w:rsid w:val="00910E23"/>
    <w:rsid w:val="00911579"/>
    <w:rsid w:val="0091219E"/>
    <w:rsid w:val="009128C9"/>
    <w:rsid w:val="00912CD0"/>
    <w:rsid w:val="00913278"/>
    <w:rsid w:val="00913435"/>
    <w:rsid w:val="00913A49"/>
    <w:rsid w:val="0091420B"/>
    <w:rsid w:val="00914521"/>
    <w:rsid w:val="00914EBA"/>
    <w:rsid w:val="009152BC"/>
    <w:rsid w:val="009158C2"/>
    <w:rsid w:val="00915BC5"/>
    <w:rsid w:val="00915E62"/>
    <w:rsid w:val="00915ECC"/>
    <w:rsid w:val="00917AFA"/>
    <w:rsid w:val="00917B56"/>
    <w:rsid w:val="00917CAC"/>
    <w:rsid w:val="00920E0D"/>
    <w:rsid w:val="00921709"/>
    <w:rsid w:val="00921BE7"/>
    <w:rsid w:val="00922F36"/>
    <w:rsid w:val="00923F1C"/>
    <w:rsid w:val="00924D46"/>
    <w:rsid w:val="00924EF9"/>
    <w:rsid w:val="00925007"/>
    <w:rsid w:val="0092591B"/>
    <w:rsid w:val="0092680F"/>
    <w:rsid w:val="00926CC0"/>
    <w:rsid w:val="00930F4C"/>
    <w:rsid w:val="0093191D"/>
    <w:rsid w:val="00931E00"/>
    <w:rsid w:val="00931E1F"/>
    <w:rsid w:val="00932144"/>
    <w:rsid w:val="009338AD"/>
    <w:rsid w:val="00934192"/>
    <w:rsid w:val="00934805"/>
    <w:rsid w:val="00935823"/>
    <w:rsid w:val="00936220"/>
    <w:rsid w:val="009367D6"/>
    <w:rsid w:val="00937E57"/>
    <w:rsid w:val="009403F8"/>
    <w:rsid w:val="00941B8B"/>
    <w:rsid w:val="00941ED0"/>
    <w:rsid w:val="009424D1"/>
    <w:rsid w:val="00942944"/>
    <w:rsid w:val="00943BC2"/>
    <w:rsid w:val="00943EA9"/>
    <w:rsid w:val="009442BF"/>
    <w:rsid w:val="009447A7"/>
    <w:rsid w:val="00944912"/>
    <w:rsid w:val="00945230"/>
    <w:rsid w:val="00946176"/>
    <w:rsid w:val="0094679C"/>
    <w:rsid w:val="009473D9"/>
    <w:rsid w:val="009478B8"/>
    <w:rsid w:val="00947E03"/>
    <w:rsid w:val="00947E65"/>
    <w:rsid w:val="00947FA9"/>
    <w:rsid w:val="009504A2"/>
    <w:rsid w:val="009505D3"/>
    <w:rsid w:val="009505E2"/>
    <w:rsid w:val="0095077A"/>
    <w:rsid w:val="009508D8"/>
    <w:rsid w:val="00952E50"/>
    <w:rsid w:val="009545F1"/>
    <w:rsid w:val="009547EC"/>
    <w:rsid w:val="009559BE"/>
    <w:rsid w:val="0095625B"/>
    <w:rsid w:val="00956AFA"/>
    <w:rsid w:val="00956C4F"/>
    <w:rsid w:val="00957163"/>
    <w:rsid w:val="00957EFC"/>
    <w:rsid w:val="00960D0D"/>
    <w:rsid w:val="00960D34"/>
    <w:rsid w:val="009612FA"/>
    <w:rsid w:val="00961337"/>
    <w:rsid w:val="00962BFC"/>
    <w:rsid w:val="00962C7A"/>
    <w:rsid w:val="0096348C"/>
    <w:rsid w:val="009637E3"/>
    <w:rsid w:val="00963DAD"/>
    <w:rsid w:val="00963EA9"/>
    <w:rsid w:val="0096434E"/>
    <w:rsid w:val="009649BA"/>
    <w:rsid w:val="00965641"/>
    <w:rsid w:val="00966000"/>
    <w:rsid w:val="00966AEA"/>
    <w:rsid w:val="0096727C"/>
    <w:rsid w:val="00967600"/>
    <w:rsid w:val="00970CB2"/>
    <w:rsid w:val="00970FCB"/>
    <w:rsid w:val="00971C04"/>
    <w:rsid w:val="00971DCA"/>
    <w:rsid w:val="00971F9D"/>
    <w:rsid w:val="009720BA"/>
    <w:rsid w:val="00972700"/>
    <w:rsid w:val="009731DA"/>
    <w:rsid w:val="009739A7"/>
    <w:rsid w:val="00973B05"/>
    <w:rsid w:val="00974C48"/>
    <w:rsid w:val="00975862"/>
    <w:rsid w:val="00975EB1"/>
    <w:rsid w:val="009764FE"/>
    <w:rsid w:val="009769B8"/>
    <w:rsid w:val="00977CB4"/>
    <w:rsid w:val="00977EC9"/>
    <w:rsid w:val="00980326"/>
    <w:rsid w:val="00980D7C"/>
    <w:rsid w:val="009822CB"/>
    <w:rsid w:val="00982A05"/>
    <w:rsid w:val="00983038"/>
    <w:rsid w:val="00983AA3"/>
    <w:rsid w:val="00984142"/>
    <w:rsid w:val="00984E52"/>
    <w:rsid w:val="0098588E"/>
    <w:rsid w:val="00985970"/>
    <w:rsid w:val="00985D21"/>
    <w:rsid w:val="0098603E"/>
    <w:rsid w:val="00986047"/>
    <w:rsid w:val="00986147"/>
    <w:rsid w:val="00986255"/>
    <w:rsid w:val="00990C38"/>
    <w:rsid w:val="00990FB0"/>
    <w:rsid w:val="009918E0"/>
    <w:rsid w:val="00991ACE"/>
    <w:rsid w:val="00992539"/>
    <w:rsid w:val="00993667"/>
    <w:rsid w:val="0099373C"/>
    <w:rsid w:val="00993E1B"/>
    <w:rsid w:val="009940CC"/>
    <w:rsid w:val="00994388"/>
    <w:rsid w:val="00994E28"/>
    <w:rsid w:val="009952D5"/>
    <w:rsid w:val="00995687"/>
    <w:rsid w:val="00995D7D"/>
    <w:rsid w:val="00996CE1"/>
    <w:rsid w:val="00996F64"/>
    <w:rsid w:val="0099783B"/>
    <w:rsid w:val="009A05AE"/>
    <w:rsid w:val="009A27FD"/>
    <w:rsid w:val="009A2807"/>
    <w:rsid w:val="009A2C91"/>
    <w:rsid w:val="009A33A4"/>
    <w:rsid w:val="009A34BF"/>
    <w:rsid w:val="009A3EE9"/>
    <w:rsid w:val="009A3FB7"/>
    <w:rsid w:val="009A4005"/>
    <w:rsid w:val="009A4148"/>
    <w:rsid w:val="009A508B"/>
    <w:rsid w:val="009A525B"/>
    <w:rsid w:val="009A6090"/>
    <w:rsid w:val="009A6331"/>
    <w:rsid w:val="009A6A90"/>
    <w:rsid w:val="009A6BD5"/>
    <w:rsid w:val="009A6F88"/>
    <w:rsid w:val="009A730F"/>
    <w:rsid w:val="009B0220"/>
    <w:rsid w:val="009B0690"/>
    <w:rsid w:val="009B09D7"/>
    <w:rsid w:val="009B0DDE"/>
    <w:rsid w:val="009B20B3"/>
    <w:rsid w:val="009B23C8"/>
    <w:rsid w:val="009B243F"/>
    <w:rsid w:val="009B2E4A"/>
    <w:rsid w:val="009B2F9A"/>
    <w:rsid w:val="009B3081"/>
    <w:rsid w:val="009B341A"/>
    <w:rsid w:val="009B3DFF"/>
    <w:rsid w:val="009B46B7"/>
    <w:rsid w:val="009B4E71"/>
    <w:rsid w:val="009B5A1E"/>
    <w:rsid w:val="009B640F"/>
    <w:rsid w:val="009C0670"/>
    <w:rsid w:val="009C1FFE"/>
    <w:rsid w:val="009C22C6"/>
    <w:rsid w:val="009C2961"/>
    <w:rsid w:val="009C2F46"/>
    <w:rsid w:val="009C3733"/>
    <w:rsid w:val="009C4A89"/>
    <w:rsid w:val="009C501F"/>
    <w:rsid w:val="009C5521"/>
    <w:rsid w:val="009C5AC7"/>
    <w:rsid w:val="009C69C4"/>
    <w:rsid w:val="009C6E3A"/>
    <w:rsid w:val="009C769A"/>
    <w:rsid w:val="009D0637"/>
    <w:rsid w:val="009D0979"/>
    <w:rsid w:val="009D09C8"/>
    <w:rsid w:val="009D12CA"/>
    <w:rsid w:val="009D1A90"/>
    <w:rsid w:val="009D23C6"/>
    <w:rsid w:val="009D2857"/>
    <w:rsid w:val="009D28E5"/>
    <w:rsid w:val="009D408B"/>
    <w:rsid w:val="009D4865"/>
    <w:rsid w:val="009D5548"/>
    <w:rsid w:val="009D5D27"/>
    <w:rsid w:val="009D65C2"/>
    <w:rsid w:val="009D7AF9"/>
    <w:rsid w:val="009E0107"/>
    <w:rsid w:val="009E1F52"/>
    <w:rsid w:val="009E2080"/>
    <w:rsid w:val="009E237D"/>
    <w:rsid w:val="009E2384"/>
    <w:rsid w:val="009E3234"/>
    <w:rsid w:val="009E330E"/>
    <w:rsid w:val="009E381B"/>
    <w:rsid w:val="009E4CA6"/>
    <w:rsid w:val="009E557A"/>
    <w:rsid w:val="009E6396"/>
    <w:rsid w:val="009E63AE"/>
    <w:rsid w:val="009E67EC"/>
    <w:rsid w:val="009E6F3D"/>
    <w:rsid w:val="009E70B2"/>
    <w:rsid w:val="009F03F1"/>
    <w:rsid w:val="009F045A"/>
    <w:rsid w:val="009F0993"/>
    <w:rsid w:val="009F0D2A"/>
    <w:rsid w:val="009F29F0"/>
    <w:rsid w:val="009F2C15"/>
    <w:rsid w:val="009F2C92"/>
    <w:rsid w:val="009F46BD"/>
    <w:rsid w:val="009F4BBF"/>
    <w:rsid w:val="009F548B"/>
    <w:rsid w:val="009F5658"/>
    <w:rsid w:val="009F6756"/>
    <w:rsid w:val="009F7ACA"/>
    <w:rsid w:val="009F7FA6"/>
    <w:rsid w:val="00A007FB"/>
    <w:rsid w:val="00A017E4"/>
    <w:rsid w:val="00A019D2"/>
    <w:rsid w:val="00A01FE5"/>
    <w:rsid w:val="00A0222D"/>
    <w:rsid w:val="00A02FEC"/>
    <w:rsid w:val="00A0302A"/>
    <w:rsid w:val="00A03397"/>
    <w:rsid w:val="00A033DF"/>
    <w:rsid w:val="00A0350D"/>
    <w:rsid w:val="00A03AC6"/>
    <w:rsid w:val="00A03C60"/>
    <w:rsid w:val="00A04078"/>
    <w:rsid w:val="00A046B4"/>
    <w:rsid w:val="00A060F5"/>
    <w:rsid w:val="00A0616C"/>
    <w:rsid w:val="00A06A62"/>
    <w:rsid w:val="00A06D0C"/>
    <w:rsid w:val="00A108FF"/>
    <w:rsid w:val="00A10F5B"/>
    <w:rsid w:val="00A1128E"/>
    <w:rsid w:val="00A1231F"/>
    <w:rsid w:val="00A12B33"/>
    <w:rsid w:val="00A149B2"/>
    <w:rsid w:val="00A14A7C"/>
    <w:rsid w:val="00A14AE4"/>
    <w:rsid w:val="00A155C7"/>
    <w:rsid w:val="00A15987"/>
    <w:rsid w:val="00A15A7B"/>
    <w:rsid w:val="00A16D64"/>
    <w:rsid w:val="00A16F11"/>
    <w:rsid w:val="00A16F98"/>
    <w:rsid w:val="00A1725C"/>
    <w:rsid w:val="00A17618"/>
    <w:rsid w:val="00A17FFB"/>
    <w:rsid w:val="00A20328"/>
    <w:rsid w:val="00A20F3E"/>
    <w:rsid w:val="00A210E0"/>
    <w:rsid w:val="00A211F2"/>
    <w:rsid w:val="00A215FD"/>
    <w:rsid w:val="00A2250F"/>
    <w:rsid w:val="00A226B2"/>
    <w:rsid w:val="00A230E3"/>
    <w:rsid w:val="00A23632"/>
    <w:rsid w:val="00A23F72"/>
    <w:rsid w:val="00A24445"/>
    <w:rsid w:val="00A25476"/>
    <w:rsid w:val="00A256AD"/>
    <w:rsid w:val="00A26EBB"/>
    <w:rsid w:val="00A303EB"/>
    <w:rsid w:val="00A3087F"/>
    <w:rsid w:val="00A32971"/>
    <w:rsid w:val="00A32E2D"/>
    <w:rsid w:val="00A32E41"/>
    <w:rsid w:val="00A33309"/>
    <w:rsid w:val="00A3418B"/>
    <w:rsid w:val="00A343EF"/>
    <w:rsid w:val="00A34418"/>
    <w:rsid w:val="00A34432"/>
    <w:rsid w:val="00A34A3D"/>
    <w:rsid w:val="00A34B7A"/>
    <w:rsid w:val="00A35221"/>
    <w:rsid w:val="00A36161"/>
    <w:rsid w:val="00A366E2"/>
    <w:rsid w:val="00A367FF"/>
    <w:rsid w:val="00A3786D"/>
    <w:rsid w:val="00A378C9"/>
    <w:rsid w:val="00A37B95"/>
    <w:rsid w:val="00A40008"/>
    <w:rsid w:val="00A40F80"/>
    <w:rsid w:val="00A41505"/>
    <w:rsid w:val="00A420B9"/>
    <w:rsid w:val="00A43818"/>
    <w:rsid w:val="00A43C4F"/>
    <w:rsid w:val="00A43F2E"/>
    <w:rsid w:val="00A44493"/>
    <w:rsid w:val="00A4466C"/>
    <w:rsid w:val="00A45170"/>
    <w:rsid w:val="00A460CB"/>
    <w:rsid w:val="00A46DFD"/>
    <w:rsid w:val="00A475D0"/>
    <w:rsid w:val="00A5142D"/>
    <w:rsid w:val="00A51E35"/>
    <w:rsid w:val="00A5203D"/>
    <w:rsid w:val="00A52EF9"/>
    <w:rsid w:val="00A53864"/>
    <w:rsid w:val="00A53B8D"/>
    <w:rsid w:val="00A53C60"/>
    <w:rsid w:val="00A53D1E"/>
    <w:rsid w:val="00A54862"/>
    <w:rsid w:val="00A54A29"/>
    <w:rsid w:val="00A55145"/>
    <w:rsid w:val="00A55E11"/>
    <w:rsid w:val="00A56141"/>
    <w:rsid w:val="00A5664B"/>
    <w:rsid w:val="00A56CF8"/>
    <w:rsid w:val="00A56DA3"/>
    <w:rsid w:val="00A57268"/>
    <w:rsid w:val="00A57B0D"/>
    <w:rsid w:val="00A57C1D"/>
    <w:rsid w:val="00A57ED4"/>
    <w:rsid w:val="00A6070D"/>
    <w:rsid w:val="00A60A91"/>
    <w:rsid w:val="00A61083"/>
    <w:rsid w:val="00A61852"/>
    <w:rsid w:val="00A61A2B"/>
    <w:rsid w:val="00A61A5E"/>
    <w:rsid w:val="00A621C1"/>
    <w:rsid w:val="00A62870"/>
    <w:rsid w:val="00A62D7F"/>
    <w:rsid w:val="00A62F24"/>
    <w:rsid w:val="00A63E1B"/>
    <w:rsid w:val="00A6450C"/>
    <w:rsid w:val="00A64A04"/>
    <w:rsid w:val="00A65D66"/>
    <w:rsid w:val="00A661C6"/>
    <w:rsid w:val="00A66A85"/>
    <w:rsid w:val="00A66E63"/>
    <w:rsid w:val="00A710AF"/>
    <w:rsid w:val="00A71631"/>
    <w:rsid w:val="00A71745"/>
    <w:rsid w:val="00A718D5"/>
    <w:rsid w:val="00A71F4A"/>
    <w:rsid w:val="00A71FFE"/>
    <w:rsid w:val="00A721D4"/>
    <w:rsid w:val="00A72E94"/>
    <w:rsid w:val="00A73163"/>
    <w:rsid w:val="00A734FA"/>
    <w:rsid w:val="00A74720"/>
    <w:rsid w:val="00A74FDF"/>
    <w:rsid w:val="00A755E8"/>
    <w:rsid w:val="00A759D6"/>
    <w:rsid w:val="00A7612E"/>
    <w:rsid w:val="00A76B2B"/>
    <w:rsid w:val="00A76CBF"/>
    <w:rsid w:val="00A76D49"/>
    <w:rsid w:val="00A800AD"/>
    <w:rsid w:val="00A803BF"/>
    <w:rsid w:val="00A81624"/>
    <w:rsid w:val="00A82F19"/>
    <w:rsid w:val="00A82FF6"/>
    <w:rsid w:val="00A83629"/>
    <w:rsid w:val="00A8375B"/>
    <w:rsid w:val="00A83E0E"/>
    <w:rsid w:val="00A83E3E"/>
    <w:rsid w:val="00A84021"/>
    <w:rsid w:val="00A84320"/>
    <w:rsid w:val="00A85C11"/>
    <w:rsid w:val="00A86BF5"/>
    <w:rsid w:val="00A86E00"/>
    <w:rsid w:val="00A87521"/>
    <w:rsid w:val="00A875F4"/>
    <w:rsid w:val="00A8777A"/>
    <w:rsid w:val="00A87851"/>
    <w:rsid w:val="00A902C5"/>
    <w:rsid w:val="00A92213"/>
    <w:rsid w:val="00A92EE2"/>
    <w:rsid w:val="00A945A8"/>
    <w:rsid w:val="00A94F3C"/>
    <w:rsid w:val="00A95CBE"/>
    <w:rsid w:val="00A96206"/>
    <w:rsid w:val="00A9682F"/>
    <w:rsid w:val="00A96C3B"/>
    <w:rsid w:val="00A96D2A"/>
    <w:rsid w:val="00A96DD3"/>
    <w:rsid w:val="00A97A4E"/>
    <w:rsid w:val="00A97CD0"/>
    <w:rsid w:val="00A97F59"/>
    <w:rsid w:val="00AA0087"/>
    <w:rsid w:val="00AA2658"/>
    <w:rsid w:val="00AA295A"/>
    <w:rsid w:val="00AA296E"/>
    <w:rsid w:val="00AA3B64"/>
    <w:rsid w:val="00AA4195"/>
    <w:rsid w:val="00AA4733"/>
    <w:rsid w:val="00AA5D0A"/>
    <w:rsid w:val="00AA63EC"/>
    <w:rsid w:val="00AA735C"/>
    <w:rsid w:val="00AB0F1A"/>
    <w:rsid w:val="00AB14B5"/>
    <w:rsid w:val="00AB1626"/>
    <w:rsid w:val="00AB245E"/>
    <w:rsid w:val="00AB2AC3"/>
    <w:rsid w:val="00AB2CE3"/>
    <w:rsid w:val="00AB3576"/>
    <w:rsid w:val="00AB3E47"/>
    <w:rsid w:val="00AB4067"/>
    <w:rsid w:val="00AB4294"/>
    <w:rsid w:val="00AB5086"/>
    <w:rsid w:val="00AB5613"/>
    <w:rsid w:val="00AB5BB0"/>
    <w:rsid w:val="00AB5F35"/>
    <w:rsid w:val="00AB63EA"/>
    <w:rsid w:val="00AB66BE"/>
    <w:rsid w:val="00AB7403"/>
    <w:rsid w:val="00AC1F8A"/>
    <w:rsid w:val="00AC4318"/>
    <w:rsid w:val="00AC58AA"/>
    <w:rsid w:val="00AC5978"/>
    <w:rsid w:val="00AC5BEE"/>
    <w:rsid w:val="00AC5CC3"/>
    <w:rsid w:val="00AD0449"/>
    <w:rsid w:val="00AD0940"/>
    <w:rsid w:val="00AD10A3"/>
    <w:rsid w:val="00AD132F"/>
    <w:rsid w:val="00AD176D"/>
    <w:rsid w:val="00AD223A"/>
    <w:rsid w:val="00AD2A2F"/>
    <w:rsid w:val="00AD3D9C"/>
    <w:rsid w:val="00AD3DF1"/>
    <w:rsid w:val="00AD3E52"/>
    <w:rsid w:val="00AD3EB1"/>
    <w:rsid w:val="00AD412B"/>
    <w:rsid w:val="00AD51A8"/>
    <w:rsid w:val="00AD59EB"/>
    <w:rsid w:val="00AD5A90"/>
    <w:rsid w:val="00AD5E7F"/>
    <w:rsid w:val="00AD678F"/>
    <w:rsid w:val="00AD6794"/>
    <w:rsid w:val="00AD7A94"/>
    <w:rsid w:val="00AE1275"/>
    <w:rsid w:val="00AE1790"/>
    <w:rsid w:val="00AE1E67"/>
    <w:rsid w:val="00AE342F"/>
    <w:rsid w:val="00AE3A7D"/>
    <w:rsid w:val="00AE3B1D"/>
    <w:rsid w:val="00AE40D0"/>
    <w:rsid w:val="00AE42B7"/>
    <w:rsid w:val="00AE4B27"/>
    <w:rsid w:val="00AE4B7C"/>
    <w:rsid w:val="00AE4E64"/>
    <w:rsid w:val="00AE5A0C"/>
    <w:rsid w:val="00AE5E60"/>
    <w:rsid w:val="00AE6169"/>
    <w:rsid w:val="00AE6509"/>
    <w:rsid w:val="00AE786C"/>
    <w:rsid w:val="00AF0910"/>
    <w:rsid w:val="00AF0BCA"/>
    <w:rsid w:val="00AF10EF"/>
    <w:rsid w:val="00AF11CA"/>
    <w:rsid w:val="00AF127B"/>
    <w:rsid w:val="00AF17F1"/>
    <w:rsid w:val="00AF1B70"/>
    <w:rsid w:val="00AF1F46"/>
    <w:rsid w:val="00AF2E97"/>
    <w:rsid w:val="00AF3261"/>
    <w:rsid w:val="00AF347E"/>
    <w:rsid w:val="00AF3DA2"/>
    <w:rsid w:val="00AF4CC7"/>
    <w:rsid w:val="00AF5047"/>
    <w:rsid w:val="00AF58AB"/>
    <w:rsid w:val="00AF5F3B"/>
    <w:rsid w:val="00AF6FC6"/>
    <w:rsid w:val="00AF7038"/>
    <w:rsid w:val="00AF7A34"/>
    <w:rsid w:val="00B000B7"/>
    <w:rsid w:val="00B0037B"/>
    <w:rsid w:val="00B009A3"/>
    <w:rsid w:val="00B00EE0"/>
    <w:rsid w:val="00B01363"/>
    <w:rsid w:val="00B02EBC"/>
    <w:rsid w:val="00B02FAD"/>
    <w:rsid w:val="00B041AE"/>
    <w:rsid w:val="00B0448A"/>
    <w:rsid w:val="00B049B9"/>
    <w:rsid w:val="00B04E21"/>
    <w:rsid w:val="00B05F33"/>
    <w:rsid w:val="00B062C4"/>
    <w:rsid w:val="00B07824"/>
    <w:rsid w:val="00B0784F"/>
    <w:rsid w:val="00B07BC9"/>
    <w:rsid w:val="00B07E7B"/>
    <w:rsid w:val="00B1042B"/>
    <w:rsid w:val="00B104BE"/>
    <w:rsid w:val="00B114D8"/>
    <w:rsid w:val="00B1227A"/>
    <w:rsid w:val="00B126A9"/>
    <w:rsid w:val="00B13F9D"/>
    <w:rsid w:val="00B14618"/>
    <w:rsid w:val="00B14867"/>
    <w:rsid w:val="00B149D7"/>
    <w:rsid w:val="00B1592D"/>
    <w:rsid w:val="00B15D48"/>
    <w:rsid w:val="00B16175"/>
    <w:rsid w:val="00B16333"/>
    <w:rsid w:val="00B16B6F"/>
    <w:rsid w:val="00B16F97"/>
    <w:rsid w:val="00B211F4"/>
    <w:rsid w:val="00B2166D"/>
    <w:rsid w:val="00B21B92"/>
    <w:rsid w:val="00B21EC3"/>
    <w:rsid w:val="00B22040"/>
    <w:rsid w:val="00B22909"/>
    <w:rsid w:val="00B22F6D"/>
    <w:rsid w:val="00B23C9F"/>
    <w:rsid w:val="00B240EA"/>
    <w:rsid w:val="00B2428A"/>
    <w:rsid w:val="00B249C1"/>
    <w:rsid w:val="00B24E8B"/>
    <w:rsid w:val="00B2572B"/>
    <w:rsid w:val="00B25FA8"/>
    <w:rsid w:val="00B260E6"/>
    <w:rsid w:val="00B26F8B"/>
    <w:rsid w:val="00B27425"/>
    <w:rsid w:val="00B278DA"/>
    <w:rsid w:val="00B27BEF"/>
    <w:rsid w:val="00B317D3"/>
    <w:rsid w:val="00B31CF7"/>
    <w:rsid w:val="00B32D8F"/>
    <w:rsid w:val="00B34946"/>
    <w:rsid w:val="00B3501E"/>
    <w:rsid w:val="00B3504B"/>
    <w:rsid w:val="00B352F9"/>
    <w:rsid w:val="00B3552D"/>
    <w:rsid w:val="00B35FC4"/>
    <w:rsid w:val="00B36A1E"/>
    <w:rsid w:val="00B40134"/>
    <w:rsid w:val="00B4025D"/>
    <w:rsid w:val="00B40D7E"/>
    <w:rsid w:val="00B41090"/>
    <w:rsid w:val="00B41361"/>
    <w:rsid w:val="00B417A1"/>
    <w:rsid w:val="00B41FFC"/>
    <w:rsid w:val="00B42644"/>
    <w:rsid w:val="00B42CBD"/>
    <w:rsid w:val="00B43EB7"/>
    <w:rsid w:val="00B44B29"/>
    <w:rsid w:val="00B45F0F"/>
    <w:rsid w:val="00B46092"/>
    <w:rsid w:val="00B47653"/>
    <w:rsid w:val="00B47D26"/>
    <w:rsid w:val="00B50779"/>
    <w:rsid w:val="00B518A0"/>
    <w:rsid w:val="00B524B1"/>
    <w:rsid w:val="00B531A8"/>
    <w:rsid w:val="00B540A5"/>
    <w:rsid w:val="00B54A6D"/>
    <w:rsid w:val="00B54D61"/>
    <w:rsid w:val="00B55879"/>
    <w:rsid w:val="00B561DC"/>
    <w:rsid w:val="00B56EB9"/>
    <w:rsid w:val="00B5720C"/>
    <w:rsid w:val="00B579E9"/>
    <w:rsid w:val="00B57E18"/>
    <w:rsid w:val="00B6062F"/>
    <w:rsid w:val="00B6123F"/>
    <w:rsid w:val="00B62E58"/>
    <w:rsid w:val="00B62EF1"/>
    <w:rsid w:val="00B62F27"/>
    <w:rsid w:val="00B6306A"/>
    <w:rsid w:val="00B64924"/>
    <w:rsid w:val="00B65321"/>
    <w:rsid w:val="00B66CFF"/>
    <w:rsid w:val="00B67059"/>
    <w:rsid w:val="00B67C59"/>
    <w:rsid w:val="00B7076D"/>
    <w:rsid w:val="00B70A24"/>
    <w:rsid w:val="00B70DD2"/>
    <w:rsid w:val="00B7100E"/>
    <w:rsid w:val="00B71D26"/>
    <w:rsid w:val="00B71D85"/>
    <w:rsid w:val="00B727AA"/>
    <w:rsid w:val="00B72C3B"/>
    <w:rsid w:val="00B7378D"/>
    <w:rsid w:val="00B747C9"/>
    <w:rsid w:val="00B749D0"/>
    <w:rsid w:val="00B74C97"/>
    <w:rsid w:val="00B74CA8"/>
    <w:rsid w:val="00B759DD"/>
    <w:rsid w:val="00B77591"/>
    <w:rsid w:val="00B82D48"/>
    <w:rsid w:val="00B83147"/>
    <w:rsid w:val="00B83CFC"/>
    <w:rsid w:val="00B8456D"/>
    <w:rsid w:val="00B8456E"/>
    <w:rsid w:val="00B845F4"/>
    <w:rsid w:val="00B84904"/>
    <w:rsid w:val="00B84BE1"/>
    <w:rsid w:val="00B863A7"/>
    <w:rsid w:val="00B86618"/>
    <w:rsid w:val="00B86EA2"/>
    <w:rsid w:val="00B87195"/>
    <w:rsid w:val="00B872E2"/>
    <w:rsid w:val="00B87A03"/>
    <w:rsid w:val="00B90863"/>
    <w:rsid w:val="00B90FD6"/>
    <w:rsid w:val="00B91DDE"/>
    <w:rsid w:val="00B92B8A"/>
    <w:rsid w:val="00B93251"/>
    <w:rsid w:val="00B9353E"/>
    <w:rsid w:val="00B9398A"/>
    <w:rsid w:val="00B948FE"/>
    <w:rsid w:val="00B95530"/>
    <w:rsid w:val="00B96682"/>
    <w:rsid w:val="00B96922"/>
    <w:rsid w:val="00B96C17"/>
    <w:rsid w:val="00B96FE7"/>
    <w:rsid w:val="00B9780C"/>
    <w:rsid w:val="00BA0157"/>
    <w:rsid w:val="00BA18B3"/>
    <w:rsid w:val="00BA1A56"/>
    <w:rsid w:val="00BA1AFC"/>
    <w:rsid w:val="00BA28FB"/>
    <w:rsid w:val="00BA2971"/>
    <w:rsid w:val="00BA367B"/>
    <w:rsid w:val="00BA38A3"/>
    <w:rsid w:val="00BA4411"/>
    <w:rsid w:val="00BA491B"/>
    <w:rsid w:val="00BA5537"/>
    <w:rsid w:val="00BA556E"/>
    <w:rsid w:val="00BA5C7E"/>
    <w:rsid w:val="00BA6046"/>
    <w:rsid w:val="00BA6215"/>
    <w:rsid w:val="00BA68DD"/>
    <w:rsid w:val="00BA73B0"/>
    <w:rsid w:val="00BA7FE3"/>
    <w:rsid w:val="00BB1762"/>
    <w:rsid w:val="00BB17FB"/>
    <w:rsid w:val="00BB1A56"/>
    <w:rsid w:val="00BB3076"/>
    <w:rsid w:val="00BB368A"/>
    <w:rsid w:val="00BB39A4"/>
    <w:rsid w:val="00BB3D20"/>
    <w:rsid w:val="00BB483B"/>
    <w:rsid w:val="00BB51E7"/>
    <w:rsid w:val="00BB5D5F"/>
    <w:rsid w:val="00BB6117"/>
    <w:rsid w:val="00BB7099"/>
    <w:rsid w:val="00BB7FEF"/>
    <w:rsid w:val="00BC04B5"/>
    <w:rsid w:val="00BC066A"/>
    <w:rsid w:val="00BC179C"/>
    <w:rsid w:val="00BC254C"/>
    <w:rsid w:val="00BC2C34"/>
    <w:rsid w:val="00BC31A1"/>
    <w:rsid w:val="00BC3C1B"/>
    <w:rsid w:val="00BC5B00"/>
    <w:rsid w:val="00BC5DDE"/>
    <w:rsid w:val="00BC6A15"/>
    <w:rsid w:val="00BC6DA6"/>
    <w:rsid w:val="00BC7A7F"/>
    <w:rsid w:val="00BC7AED"/>
    <w:rsid w:val="00BD0ABD"/>
    <w:rsid w:val="00BD1A8D"/>
    <w:rsid w:val="00BD1D74"/>
    <w:rsid w:val="00BD1ECF"/>
    <w:rsid w:val="00BD221D"/>
    <w:rsid w:val="00BD2781"/>
    <w:rsid w:val="00BD2891"/>
    <w:rsid w:val="00BD2B63"/>
    <w:rsid w:val="00BD32A7"/>
    <w:rsid w:val="00BD32BF"/>
    <w:rsid w:val="00BD38C8"/>
    <w:rsid w:val="00BD4E4E"/>
    <w:rsid w:val="00BD50C3"/>
    <w:rsid w:val="00BD564C"/>
    <w:rsid w:val="00BD614C"/>
    <w:rsid w:val="00BE00A9"/>
    <w:rsid w:val="00BE03CB"/>
    <w:rsid w:val="00BE1288"/>
    <w:rsid w:val="00BE1373"/>
    <w:rsid w:val="00BE171A"/>
    <w:rsid w:val="00BE184B"/>
    <w:rsid w:val="00BE1F47"/>
    <w:rsid w:val="00BE2BC0"/>
    <w:rsid w:val="00BE2CEB"/>
    <w:rsid w:val="00BE337F"/>
    <w:rsid w:val="00BE3E79"/>
    <w:rsid w:val="00BE3F3C"/>
    <w:rsid w:val="00BE434C"/>
    <w:rsid w:val="00BE4717"/>
    <w:rsid w:val="00BE4CCE"/>
    <w:rsid w:val="00BE4E40"/>
    <w:rsid w:val="00BE5082"/>
    <w:rsid w:val="00BE53C8"/>
    <w:rsid w:val="00BE55EC"/>
    <w:rsid w:val="00BE5E05"/>
    <w:rsid w:val="00BE643B"/>
    <w:rsid w:val="00BE669A"/>
    <w:rsid w:val="00BE6D9A"/>
    <w:rsid w:val="00BE6DDF"/>
    <w:rsid w:val="00BE7C61"/>
    <w:rsid w:val="00BE7F80"/>
    <w:rsid w:val="00BF1D5A"/>
    <w:rsid w:val="00BF250E"/>
    <w:rsid w:val="00BF34A6"/>
    <w:rsid w:val="00BF3C16"/>
    <w:rsid w:val="00BF3E64"/>
    <w:rsid w:val="00BF400F"/>
    <w:rsid w:val="00BF408F"/>
    <w:rsid w:val="00BF47AA"/>
    <w:rsid w:val="00BF4C8B"/>
    <w:rsid w:val="00BF5CEF"/>
    <w:rsid w:val="00BF6878"/>
    <w:rsid w:val="00BF6B87"/>
    <w:rsid w:val="00BF6F4C"/>
    <w:rsid w:val="00BF7341"/>
    <w:rsid w:val="00BF7968"/>
    <w:rsid w:val="00BF7B6A"/>
    <w:rsid w:val="00BF7F7A"/>
    <w:rsid w:val="00BF7FBA"/>
    <w:rsid w:val="00C043EA"/>
    <w:rsid w:val="00C05960"/>
    <w:rsid w:val="00C059E3"/>
    <w:rsid w:val="00C063B5"/>
    <w:rsid w:val="00C06C23"/>
    <w:rsid w:val="00C070FE"/>
    <w:rsid w:val="00C1028D"/>
    <w:rsid w:val="00C107BE"/>
    <w:rsid w:val="00C10BF3"/>
    <w:rsid w:val="00C12337"/>
    <w:rsid w:val="00C12E1F"/>
    <w:rsid w:val="00C1345D"/>
    <w:rsid w:val="00C13A5A"/>
    <w:rsid w:val="00C147F2"/>
    <w:rsid w:val="00C1490C"/>
    <w:rsid w:val="00C149DA"/>
    <w:rsid w:val="00C14E12"/>
    <w:rsid w:val="00C15422"/>
    <w:rsid w:val="00C1563B"/>
    <w:rsid w:val="00C156D9"/>
    <w:rsid w:val="00C1685C"/>
    <w:rsid w:val="00C1691B"/>
    <w:rsid w:val="00C16CAC"/>
    <w:rsid w:val="00C17A99"/>
    <w:rsid w:val="00C20520"/>
    <w:rsid w:val="00C206D0"/>
    <w:rsid w:val="00C20F89"/>
    <w:rsid w:val="00C21D25"/>
    <w:rsid w:val="00C2217A"/>
    <w:rsid w:val="00C227C0"/>
    <w:rsid w:val="00C22825"/>
    <w:rsid w:val="00C22A78"/>
    <w:rsid w:val="00C23DA5"/>
    <w:rsid w:val="00C24244"/>
    <w:rsid w:val="00C2489C"/>
    <w:rsid w:val="00C2587C"/>
    <w:rsid w:val="00C25B45"/>
    <w:rsid w:val="00C26074"/>
    <w:rsid w:val="00C26091"/>
    <w:rsid w:val="00C26B41"/>
    <w:rsid w:val="00C27E87"/>
    <w:rsid w:val="00C307AA"/>
    <w:rsid w:val="00C30A9D"/>
    <w:rsid w:val="00C30DCD"/>
    <w:rsid w:val="00C31769"/>
    <w:rsid w:val="00C31B4B"/>
    <w:rsid w:val="00C33087"/>
    <w:rsid w:val="00C337D4"/>
    <w:rsid w:val="00C34D55"/>
    <w:rsid w:val="00C354D2"/>
    <w:rsid w:val="00C3558C"/>
    <w:rsid w:val="00C35871"/>
    <w:rsid w:val="00C35C45"/>
    <w:rsid w:val="00C35E79"/>
    <w:rsid w:val="00C36582"/>
    <w:rsid w:val="00C404AA"/>
    <w:rsid w:val="00C405F9"/>
    <w:rsid w:val="00C40BB7"/>
    <w:rsid w:val="00C40F42"/>
    <w:rsid w:val="00C411E9"/>
    <w:rsid w:val="00C41512"/>
    <w:rsid w:val="00C415FD"/>
    <w:rsid w:val="00C418CA"/>
    <w:rsid w:val="00C4219E"/>
    <w:rsid w:val="00C42614"/>
    <w:rsid w:val="00C42E14"/>
    <w:rsid w:val="00C441E6"/>
    <w:rsid w:val="00C444FE"/>
    <w:rsid w:val="00C44896"/>
    <w:rsid w:val="00C448EF"/>
    <w:rsid w:val="00C4552C"/>
    <w:rsid w:val="00C4599A"/>
    <w:rsid w:val="00C45F52"/>
    <w:rsid w:val="00C46D49"/>
    <w:rsid w:val="00C4758A"/>
    <w:rsid w:val="00C504DC"/>
    <w:rsid w:val="00C519B3"/>
    <w:rsid w:val="00C524EB"/>
    <w:rsid w:val="00C52CAB"/>
    <w:rsid w:val="00C5368C"/>
    <w:rsid w:val="00C53F59"/>
    <w:rsid w:val="00C54ACF"/>
    <w:rsid w:val="00C55F0F"/>
    <w:rsid w:val="00C56141"/>
    <w:rsid w:val="00C56BB2"/>
    <w:rsid w:val="00C56EDD"/>
    <w:rsid w:val="00C57C78"/>
    <w:rsid w:val="00C57C96"/>
    <w:rsid w:val="00C61AAA"/>
    <w:rsid w:val="00C6233B"/>
    <w:rsid w:val="00C63062"/>
    <w:rsid w:val="00C63A30"/>
    <w:rsid w:val="00C64199"/>
    <w:rsid w:val="00C64309"/>
    <w:rsid w:val="00C647EC"/>
    <w:rsid w:val="00C659C7"/>
    <w:rsid w:val="00C65CB4"/>
    <w:rsid w:val="00C65FD1"/>
    <w:rsid w:val="00C662D9"/>
    <w:rsid w:val="00C669BF"/>
    <w:rsid w:val="00C67276"/>
    <w:rsid w:val="00C67309"/>
    <w:rsid w:val="00C67545"/>
    <w:rsid w:val="00C675B8"/>
    <w:rsid w:val="00C67D2C"/>
    <w:rsid w:val="00C70356"/>
    <w:rsid w:val="00C7041B"/>
    <w:rsid w:val="00C705EF"/>
    <w:rsid w:val="00C70F94"/>
    <w:rsid w:val="00C71283"/>
    <w:rsid w:val="00C7245F"/>
    <w:rsid w:val="00C72C67"/>
    <w:rsid w:val="00C73C41"/>
    <w:rsid w:val="00C753DA"/>
    <w:rsid w:val="00C75ED7"/>
    <w:rsid w:val="00C75FDF"/>
    <w:rsid w:val="00C8025F"/>
    <w:rsid w:val="00C80700"/>
    <w:rsid w:val="00C80A02"/>
    <w:rsid w:val="00C80F24"/>
    <w:rsid w:val="00C82448"/>
    <w:rsid w:val="00C82629"/>
    <w:rsid w:val="00C83900"/>
    <w:rsid w:val="00C83AEC"/>
    <w:rsid w:val="00C83D8D"/>
    <w:rsid w:val="00C84677"/>
    <w:rsid w:val="00C84A62"/>
    <w:rsid w:val="00C8521F"/>
    <w:rsid w:val="00C86A0F"/>
    <w:rsid w:val="00C86EE1"/>
    <w:rsid w:val="00C87412"/>
    <w:rsid w:val="00C90D50"/>
    <w:rsid w:val="00C9192A"/>
    <w:rsid w:val="00C92BB1"/>
    <w:rsid w:val="00C942DC"/>
    <w:rsid w:val="00C95346"/>
    <w:rsid w:val="00C955EA"/>
    <w:rsid w:val="00C95E39"/>
    <w:rsid w:val="00C978E8"/>
    <w:rsid w:val="00C979CF"/>
    <w:rsid w:val="00CA0FFA"/>
    <w:rsid w:val="00CA105C"/>
    <w:rsid w:val="00CA119C"/>
    <w:rsid w:val="00CA1274"/>
    <w:rsid w:val="00CA1B11"/>
    <w:rsid w:val="00CA23CF"/>
    <w:rsid w:val="00CA2543"/>
    <w:rsid w:val="00CA3769"/>
    <w:rsid w:val="00CA381B"/>
    <w:rsid w:val="00CA3F47"/>
    <w:rsid w:val="00CA5330"/>
    <w:rsid w:val="00CA58D2"/>
    <w:rsid w:val="00CA63A0"/>
    <w:rsid w:val="00CA64FC"/>
    <w:rsid w:val="00CA6B57"/>
    <w:rsid w:val="00CA6F60"/>
    <w:rsid w:val="00CA7C2F"/>
    <w:rsid w:val="00CB0C1E"/>
    <w:rsid w:val="00CB33F9"/>
    <w:rsid w:val="00CB344E"/>
    <w:rsid w:val="00CB3A58"/>
    <w:rsid w:val="00CB3E02"/>
    <w:rsid w:val="00CB47DB"/>
    <w:rsid w:val="00CB4A5F"/>
    <w:rsid w:val="00CB51A6"/>
    <w:rsid w:val="00CB5302"/>
    <w:rsid w:val="00CB57A3"/>
    <w:rsid w:val="00CB6B4D"/>
    <w:rsid w:val="00CB7328"/>
    <w:rsid w:val="00CB748A"/>
    <w:rsid w:val="00CB765A"/>
    <w:rsid w:val="00CB78AF"/>
    <w:rsid w:val="00CB7C69"/>
    <w:rsid w:val="00CC058F"/>
    <w:rsid w:val="00CC0AA7"/>
    <w:rsid w:val="00CC0E55"/>
    <w:rsid w:val="00CC1704"/>
    <w:rsid w:val="00CC1856"/>
    <w:rsid w:val="00CC2242"/>
    <w:rsid w:val="00CC35A2"/>
    <w:rsid w:val="00CC38B9"/>
    <w:rsid w:val="00CC3A91"/>
    <w:rsid w:val="00CC4320"/>
    <w:rsid w:val="00CC475E"/>
    <w:rsid w:val="00CC4E28"/>
    <w:rsid w:val="00CC5973"/>
    <w:rsid w:val="00CC6103"/>
    <w:rsid w:val="00CC6E21"/>
    <w:rsid w:val="00CC6E4F"/>
    <w:rsid w:val="00CC7AC7"/>
    <w:rsid w:val="00CD0AF7"/>
    <w:rsid w:val="00CD0CD0"/>
    <w:rsid w:val="00CD220B"/>
    <w:rsid w:val="00CD40D7"/>
    <w:rsid w:val="00CD4183"/>
    <w:rsid w:val="00CD4230"/>
    <w:rsid w:val="00CD6F83"/>
    <w:rsid w:val="00CD7426"/>
    <w:rsid w:val="00CD772B"/>
    <w:rsid w:val="00CE02CE"/>
    <w:rsid w:val="00CE071E"/>
    <w:rsid w:val="00CE081D"/>
    <w:rsid w:val="00CE08A5"/>
    <w:rsid w:val="00CE2663"/>
    <w:rsid w:val="00CE296D"/>
    <w:rsid w:val="00CE2A31"/>
    <w:rsid w:val="00CE30EC"/>
    <w:rsid w:val="00CE311A"/>
    <w:rsid w:val="00CE4F30"/>
    <w:rsid w:val="00CE50BF"/>
    <w:rsid w:val="00CE524C"/>
    <w:rsid w:val="00CE548A"/>
    <w:rsid w:val="00CE6149"/>
    <w:rsid w:val="00CE6C77"/>
    <w:rsid w:val="00CE6D28"/>
    <w:rsid w:val="00CE736A"/>
    <w:rsid w:val="00CE7A11"/>
    <w:rsid w:val="00CF011A"/>
    <w:rsid w:val="00CF04A8"/>
    <w:rsid w:val="00CF1108"/>
    <w:rsid w:val="00CF12A8"/>
    <w:rsid w:val="00CF15F4"/>
    <w:rsid w:val="00CF2329"/>
    <w:rsid w:val="00CF296E"/>
    <w:rsid w:val="00CF356C"/>
    <w:rsid w:val="00CF3788"/>
    <w:rsid w:val="00CF3A9E"/>
    <w:rsid w:val="00CF458D"/>
    <w:rsid w:val="00CF4B96"/>
    <w:rsid w:val="00CF5CE6"/>
    <w:rsid w:val="00CF6716"/>
    <w:rsid w:val="00CF6F82"/>
    <w:rsid w:val="00D009E8"/>
    <w:rsid w:val="00D00FBA"/>
    <w:rsid w:val="00D01079"/>
    <w:rsid w:val="00D022C6"/>
    <w:rsid w:val="00D03CF3"/>
    <w:rsid w:val="00D045E2"/>
    <w:rsid w:val="00D04697"/>
    <w:rsid w:val="00D04AC9"/>
    <w:rsid w:val="00D04B82"/>
    <w:rsid w:val="00D05674"/>
    <w:rsid w:val="00D05E1F"/>
    <w:rsid w:val="00D066D8"/>
    <w:rsid w:val="00D06BD8"/>
    <w:rsid w:val="00D06E5B"/>
    <w:rsid w:val="00D06FE5"/>
    <w:rsid w:val="00D07459"/>
    <w:rsid w:val="00D0773F"/>
    <w:rsid w:val="00D078A9"/>
    <w:rsid w:val="00D0E7E0"/>
    <w:rsid w:val="00D1015A"/>
    <w:rsid w:val="00D10378"/>
    <w:rsid w:val="00D10509"/>
    <w:rsid w:val="00D10D1A"/>
    <w:rsid w:val="00D10F33"/>
    <w:rsid w:val="00D1111A"/>
    <w:rsid w:val="00D11E11"/>
    <w:rsid w:val="00D122B7"/>
    <w:rsid w:val="00D1255A"/>
    <w:rsid w:val="00D12657"/>
    <w:rsid w:val="00D12F90"/>
    <w:rsid w:val="00D13041"/>
    <w:rsid w:val="00D13218"/>
    <w:rsid w:val="00D14EF8"/>
    <w:rsid w:val="00D15242"/>
    <w:rsid w:val="00D153ED"/>
    <w:rsid w:val="00D15944"/>
    <w:rsid w:val="00D15D97"/>
    <w:rsid w:val="00D160D8"/>
    <w:rsid w:val="00D20258"/>
    <w:rsid w:val="00D20455"/>
    <w:rsid w:val="00D2106E"/>
    <w:rsid w:val="00D21762"/>
    <w:rsid w:val="00D222CB"/>
    <w:rsid w:val="00D233E6"/>
    <w:rsid w:val="00D239C2"/>
    <w:rsid w:val="00D242F3"/>
    <w:rsid w:val="00D24561"/>
    <w:rsid w:val="00D249A6"/>
    <w:rsid w:val="00D24E4D"/>
    <w:rsid w:val="00D25216"/>
    <w:rsid w:val="00D2606A"/>
    <w:rsid w:val="00D26138"/>
    <w:rsid w:val="00D26F8D"/>
    <w:rsid w:val="00D274FD"/>
    <w:rsid w:val="00D275F3"/>
    <w:rsid w:val="00D27617"/>
    <w:rsid w:val="00D30143"/>
    <w:rsid w:val="00D30FCC"/>
    <w:rsid w:val="00D31EC5"/>
    <w:rsid w:val="00D3273C"/>
    <w:rsid w:val="00D329EE"/>
    <w:rsid w:val="00D3493C"/>
    <w:rsid w:val="00D352A5"/>
    <w:rsid w:val="00D352C1"/>
    <w:rsid w:val="00D35C6D"/>
    <w:rsid w:val="00D36384"/>
    <w:rsid w:val="00D36A4D"/>
    <w:rsid w:val="00D36DEC"/>
    <w:rsid w:val="00D400D8"/>
    <w:rsid w:val="00D407DC"/>
    <w:rsid w:val="00D408D1"/>
    <w:rsid w:val="00D41243"/>
    <w:rsid w:val="00D41498"/>
    <w:rsid w:val="00D41F60"/>
    <w:rsid w:val="00D42E42"/>
    <w:rsid w:val="00D43927"/>
    <w:rsid w:val="00D45213"/>
    <w:rsid w:val="00D452CA"/>
    <w:rsid w:val="00D461EA"/>
    <w:rsid w:val="00D46B39"/>
    <w:rsid w:val="00D46D1E"/>
    <w:rsid w:val="00D471AB"/>
    <w:rsid w:val="00D506FB"/>
    <w:rsid w:val="00D50AA0"/>
    <w:rsid w:val="00D5140D"/>
    <w:rsid w:val="00D51727"/>
    <w:rsid w:val="00D52997"/>
    <w:rsid w:val="00D532E8"/>
    <w:rsid w:val="00D53336"/>
    <w:rsid w:val="00D53F09"/>
    <w:rsid w:val="00D53F11"/>
    <w:rsid w:val="00D556EA"/>
    <w:rsid w:val="00D558D9"/>
    <w:rsid w:val="00D56DB9"/>
    <w:rsid w:val="00D57133"/>
    <w:rsid w:val="00D5766D"/>
    <w:rsid w:val="00D57F2B"/>
    <w:rsid w:val="00D60062"/>
    <w:rsid w:val="00D60B31"/>
    <w:rsid w:val="00D61142"/>
    <w:rsid w:val="00D61291"/>
    <w:rsid w:val="00D61711"/>
    <w:rsid w:val="00D629E1"/>
    <w:rsid w:val="00D6387D"/>
    <w:rsid w:val="00D641CF"/>
    <w:rsid w:val="00D64A12"/>
    <w:rsid w:val="00D64A79"/>
    <w:rsid w:val="00D651D0"/>
    <w:rsid w:val="00D65CED"/>
    <w:rsid w:val="00D660E5"/>
    <w:rsid w:val="00D6636B"/>
    <w:rsid w:val="00D663EB"/>
    <w:rsid w:val="00D6650E"/>
    <w:rsid w:val="00D66865"/>
    <w:rsid w:val="00D6740B"/>
    <w:rsid w:val="00D676E5"/>
    <w:rsid w:val="00D67856"/>
    <w:rsid w:val="00D67CCE"/>
    <w:rsid w:val="00D67D46"/>
    <w:rsid w:val="00D7042E"/>
    <w:rsid w:val="00D708EB"/>
    <w:rsid w:val="00D71468"/>
    <w:rsid w:val="00D7154E"/>
    <w:rsid w:val="00D72B3D"/>
    <w:rsid w:val="00D74085"/>
    <w:rsid w:val="00D74279"/>
    <w:rsid w:val="00D7431B"/>
    <w:rsid w:val="00D74344"/>
    <w:rsid w:val="00D7443A"/>
    <w:rsid w:val="00D75130"/>
    <w:rsid w:val="00D759FB"/>
    <w:rsid w:val="00D75FAC"/>
    <w:rsid w:val="00D77282"/>
    <w:rsid w:val="00D77288"/>
    <w:rsid w:val="00D77C6F"/>
    <w:rsid w:val="00D77CC2"/>
    <w:rsid w:val="00D80504"/>
    <w:rsid w:val="00D8052E"/>
    <w:rsid w:val="00D80B08"/>
    <w:rsid w:val="00D81217"/>
    <w:rsid w:val="00D82154"/>
    <w:rsid w:val="00D825C0"/>
    <w:rsid w:val="00D82E93"/>
    <w:rsid w:val="00D83039"/>
    <w:rsid w:val="00D83125"/>
    <w:rsid w:val="00D832D8"/>
    <w:rsid w:val="00D84524"/>
    <w:rsid w:val="00D8482C"/>
    <w:rsid w:val="00D8509B"/>
    <w:rsid w:val="00D8568A"/>
    <w:rsid w:val="00D8577C"/>
    <w:rsid w:val="00D8592A"/>
    <w:rsid w:val="00D85A1E"/>
    <w:rsid w:val="00D86DBA"/>
    <w:rsid w:val="00D8765D"/>
    <w:rsid w:val="00D87A35"/>
    <w:rsid w:val="00D87C34"/>
    <w:rsid w:val="00D9017D"/>
    <w:rsid w:val="00D913C9"/>
    <w:rsid w:val="00D913E6"/>
    <w:rsid w:val="00D92A5D"/>
    <w:rsid w:val="00D92BAD"/>
    <w:rsid w:val="00D93C0A"/>
    <w:rsid w:val="00D94394"/>
    <w:rsid w:val="00D952C4"/>
    <w:rsid w:val="00D952E3"/>
    <w:rsid w:val="00D9586B"/>
    <w:rsid w:val="00D9637B"/>
    <w:rsid w:val="00D9666F"/>
    <w:rsid w:val="00D96746"/>
    <w:rsid w:val="00D971A2"/>
    <w:rsid w:val="00DA03B6"/>
    <w:rsid w:val="00DA04C4"/>
    <w:rsid w:val="00DA0AA8"/>
    <w:rsid w:val="00DA1795"/>
    <w:rsid w:val="00DA2690"/>
    <w:rsid w:val="00DA2A63"/>
    <w:rsid w:val="00DA31F1"/>
    <w:rsid w:val="00DA441F"/>
    <w:rsid w:val="00DA5F9A"/>
    <w:rsid w:val="00DA6EA2"/>
    <w:rsid w:val="00DA777B"/>
    <w:rsid w:val="00DA79C7"/>
    <w:rsid w:val="00DA79DD"/>
    <w:rsid w:val="00DA7A32"/>
    <w:rsid w:val="00DB061B"/>
    <w:rsid w:val="00DB0E92"/>
    <w:rsid w:val="00DB1626"/>
    <w:rsid w:val="00DB1982"/>
    <w:rsid w:val="00DB1CBC"/>
    <w:rsid w:val="00DB2BB8"/>
    <w:rsid w:val="00DB376C"/>
    <w:rsid w:val="00DB3912"/>
    <w:rsid w:val="00DB4615"/>
    <w:rsid w:val="00DB57CD"/>
    <w:rsid w:val="00DB6026"/>
    <w:rsid w:val="00DB71D1"/>
    <w:rsid w:val="00DB7655"/>
    <w:rsid w:val="00DC075F"/>
    <w:rsid w:val="00DC0BD1"/>
    <w:rsid w:val="00DC1A39"/>
    <w:rsid w:val="00DC1D0C"/>
    <w:rsid w:val="00DC1F68"/>
    <w:rsid w:val="00DC2407"/>
    <w:rsid w:val="00DC279A"/>
    <w:rsid w:val="00DC4281"/>
    <w:rsid w:val="00DC470C"/>
    <w:rsid w:val="00DC4B6D"/>
    <w:rsid w:val="00DC5184"/>
    <w:rsid w:val="00DC552E"/>
    <w:rsid w:val="00DC5C53"/>
    <w:rsid w:val="00DC62D3"/>
    <w:rsid w:val="00DC688C"/>
    <w:rsid w:val="00DD002B"/>
    <w:rsid w:val="00DD122E"/>
    <w:rsid w:val="00DD1241"/>
    <w:rsid w:val="00DD17A7"/>
    <w:rsid w:val="00DD39A3"/>
    <w:rsid w:val="00DD3A1F"/>
    <w:rsid w:val="00DD3C23"/>
    <w:rsid w:val="00DD3C77"/>
    <w:rsid w:val="00DD429E"/>
    <w:rsid w:val="00DD4957"/>
    <w:rsid w:val="00DD727F"/>
    <w:rsid w:val="00DD7C29"/>
    <w:rsid w:val="00DE02FE"/>
    <w:rsid w:val="00DE045B"/>
    <w:rsid w:val="00DE14D1"/>
    <w:rsid w:val="00DE17B6"/>
    <w:rsid w:val="00DE1F49"/>
    <w:rsid w:val="00DE2C84"/>
    <w:rsid w:val="00DE2FD9"/>
    <w:rsid w:val="00DE323F"/>
    <w:rsid w:val="00DE370F"/>
    <w:rsid w:val="00DE3AE8"/>
    <w:rsid w:val="00DE4182"/>
    <w:rsid w:val="00DE41B4"/>
    <w:rsid w:val="00DE4495"/>
    <w:rsid w:val="00DE516F"/>
    <w:rsid w:val="00DE7916"/>
    <w:rsid w:val="00DF0235"/>
    <w:rsid w:val="00DF14EC"/>
    <w:rsid w:val="00DF1D6D"/>
    <w:rsid w:val="00DF1FE3"/>
    <w:rsid w:val="00DF2A49"/>
    <w:rsid w:val="00DF3268"/>
    <w:rsid w:val="00DF3352"/>
    <w:rsid w:val="00DF3386"/>
    <w:rsid w:val="00DF44C4"/>
    <w:rsid w:val="00DF48A8"/>
    <w:rsid w:val="00DF4E71"/>
    <w:rsid w:val="00DF5E9B"/>
    <w:rsid w:val="00DF64EE"/>
    <w:rsid w:val="00DF6B34"/>
    <w:rsid w:val="00DF6BB0"/>
    <w:rsid w:val="00DF6C15"/>
    <w:rsid w:val="00DF6E2B"/>
    <w:rsid w:val="00E00A50"/>
    <w:rsid w:val="00E02080"/>
    <w:rsid w:val="00E0210E"/>
    <w:rsid w:val="00E0269C"/>
    <w:rsid w:val="00E03AE2"/>
    <w:rsid w:val="00E044C4"/>
    <w:rsid w:val="00E04579"/>
    <w:rsid w:val="00E06449"/>
    <w:rsid w:val="00E07517"/>
    <w:rsid w:val="00E07521"/>
    <w:rsid w:val="00E10849"/>
    <w:rsid w:val="00E11AD3"/>
    <w:rsid w:val="00E12F19"/>
    <w:rsid w:val="00E13508"/>
    <w:rsid w:val="00E13540"/>
    <w:rsid w:val="00E136C8"/>
    <w:rsid w:val="00E140DA"/>
    <w:rsid w:val="00E1511A"/>
    <w:rsid w:val="00E15B9E"/>
    <w:rsid w:val="00E165DF"/>
    <w:rsid w:val="00E172C3"/>
    <w:rsid w:val="00E20347"/>
    <w:rsid w:val="00E203E1"/>
    <w:rsid w:val="00E20520"/>
    <w:rsid w:val="00E20596"/>
    <w:rsid w:val="00E20EA3"/>
    <w:rsid w:val="00E218EB"/>
    <w:rsid w:val="00E21A3C"/>
    <w:rsid w:val="00E21C89"/>
    <w:rsid w:val="00E21E77"/>
    <w:rsid w:val="00E22E21"/>
    <w:rsid w:val="00E23D11"/>
    <w:rsid w:val="00E24898"/>
    <w:rsid w:val="00E24F32"/>
    <w:rsid w:val="00E2505E"/>
    <w:rsid w:val="00E25624"/>
    <w:rsid w:val="00E25EBA"/>
    <w:rsid w:val="00E26378"/>
    <w:rsid w:val="00E269E4"/>
    <w:rsid w:val="00E27DCA"/>
    <w:rsid w:val="00E27F5D"/>
    <w:rsid w:val="00E30DB7"/>
    <w:rsid w:val="00E30F01"/>
    <w:rsid w:val="00E3105D"/>
    <w:rsid w:val="00E31B1B"/>
    <w:rsid w:val="00E31C03"/>
    <w:rsid w:val="00E31CDD"/>
    <w:rsid w:val="00E31F89"/>
    <w:rsid w:val="00E32034"/>
    <w:rsid w:val="00E32398"/>
    <w:rsid w:val="00E33190"/>
    <w:rsid w:val="00E33288"/>
    <w:rsid w:val="00E34588"/>
    <w:rsid w:val="00E34840"/>
    <w:rsid w:val="00E35ED5"/>
    <w:rsid w:val="00E369B0"/>
    <w:rsid w:val="00E40E15"/>
    <w:rsid w:val="00E4156D"/>
    <w:rsid w:val="00E41771"/>
    <w:rsid w:val="00E42794"/>
    <w:rsid w:val="00E429CA"/>
    <w:rsid w:val="00E43BA9"/>
    <w:rsid w:val="00E43CD8"/>
    <w:rsid w:val="00E45659"/>
    <w:rsid w:val="00E4578A"/>
    <w:rsid w:val="00E46849"/>
    <w:rsid w:val="00E46877"/>
    <w:rsid w:val="00E4728C"/>
    <w:rsid w:val="00E475F8"/>
    <w:rsid w:val="00E47F04"/>
    <w:rsid w:val="00E537FC"/>
    <w:rsid w:val="00E53D55"/>
    <w:rsid w:val="00E53F70"/>
    <w:rsid w:val="00E5430F"/>
    <w:rsid w:val="00E54488"/>
    <w:rsid w:val="00E54C36"/>
    <w:rsid w:val="00E54C54"/>
    <w:rsid w:val="00E54F37"/>
    <w:rsid w:val="00E550A8"/>
    <w:rsid w:val="00E550C4"/>
    <w:rsid w:val="00E55A63"/>
    <w:rsid w:val="00E5646F"/>
    <w:rsid w:val="00E57811"/>
    <w:rsid w:val="00E57B1B"/>
    <w:rsid w:val="00E60ADB"/>
    <w:rsid w:val="00E60ADE"/>
    <w:rsid w:val="00E615AB"/>
    <w:rsid w:val="00E61D0C"/>
    <w:rsid w:val="00E621AA"/>
    <w:rsid w:val="00E627B9"/>
    <w:rsid w:val="00E62F8E"/>
    <w:rsid w:val="00E64157"/>
    <w:rsid w:val="00E64724"/>
    <w:rsid w:val="00E64ACB"/>
    <w:rsid w:val="00E65152"/>
    <w:rsid w:val="00E65C38"/>
    <w:rsid w:val="00E66666"/>
    <w:rsid w:val="00E66BE5"/>
    <w:rsid w:val="00E67571"/>
    <w:rsid w:val="00E67AC3"/>
    <w:rsid w:val="00E719F1"/>
    <w:rsid w:val="00E72049"/>
    <w:rsid w:val="00E726E6"/>
    <w:rsid w:val="00E7270B"/>
    <w:rsid w:val="00E72803"/>
    <w:rsid w:val="00E72B1F"/>
    <w:rsid w:val="00E72B53"/>
    <w:rsid w:val="00E73334"/>
    <w:rsid w:val="00E736E2"/>
    <w:rsid w:val="00E73836"/>
    <w:rsid w:val="00E73C29"/>
    <w:rsid w:val="00E73DB0"/>
    <w:rsid w:val="00E74ACC"/>
    <w:rsid w:val="00E75A3C"/>
    <w:rsid w:val="00E75D52"/>
    <w:rsid w:val="00E76880"/>
    <w:rsid w:val="00E76CC0"/>
    <w:rsid w:val="00E77538"/>
    <w:rsid w:val="00E77547"/>
    <w:rsid w:val="00E80C9E"/>
    <w:rsid w:val="00E810AF"/>
    <w:rsid w:val="00E81576"/>
    <w:rsid w:val="00E8203F"/>
    <w:rsid w:val="00E825D9"/>
    <w:rsid w:val="00E82636"/>
    <w:rsid w:val="00E8351B"/>
    <w:rsid w:val="00E84724"/>
    <w:rsid w:val="00E84B9D"/>
    <w:rsid w:val="00E84D81"/>
    <w:rsid w:val="00E85168"/>
    <w:rsid w:val="00E85240"/>
    <w:rsid w:val="00E8643A"/>
    <w:rsid w:val="00E86513"/>
    <w:rsid w:val="00E8679D"/>
    <w:rsid w:val="00E86AFB"/>
    <w:rsid w:val="00E87566"/>
    <w:rsid w:val="00E87FD1"/>
    <w:rsid w:val="00E90ABD"/>
    <w:rsid w:val="00E914EF"/>
    <w:rsid w:val="00E92C67"/>
    <w:rsid w:val="00E92CA7"/>
    <w:rsid w:val="00E937AA"/>
    <w:rsid w:val="00E943E9"/>
    <w:rsid w:val="00E9662C"/>
    <w:rsid w:val="00E96E71"/>
    <w:rsid w:val="00E97153"/>
    <w:rsid w:val="00E97321"/>
    <w:rsid w:val="00E977F2"/>
    <w:rsid w:val="00E97E8D"/>
    <w:rsid w:val="00E97EDF"/>
    <w:rsid w:val="00EA0382"/>
    <w:rsid w:val="00EA0DD5"/>
    <w:rsid w:val="00EA15A8"/>
    <w:rsid w:val="00EA3068"/>
    <w:rsid w:val="00EA37AB"/>
    <w:rsid w:val="00EA3933"/>
    <w:rsid w:val="00EA3A46"/>
    <w:rsid w:val="00EA3C5F"/>
    <w:rsid w:val="00EA4C7C"/>
    <w:rsid w:val="00EA52B1"/>
    <w:rsid w:val="00EA5DEA"/>
    <w:rsid w:val="00EA6055"/>
    <w:rsid w:val="00EA6DFB"/>
    <w:rsid w:val="00EA6E46"/>
    <w:rsid w:val="00EB07DB"/>
    <w:rsid w:val="00EB0E51"/>
    <w:rsid w:val="00EB1C1D"/>
    <w:rsid w:val="00EB290C"/>
    <w:rsid w:val="00EB2B7A"/>
    <w:rsid w:val="00EB2E4D"/>
    <w:rsid w:val="00EB37F0"/>
    <w:rsid w:val="00EB38B8"/>
    <w:rsid w:val="00EB3E84"/>
    <w:rsid w:val="00EB47AE"/>
    <w:rsid w:val="00EB5454"/>
    <w:rsid w:val="00EB54A5"/>
    <w:rsid w:val="00EB5595"/>
    <w:rsid w:val="00EB5807"/>
    <w:rsid w:val="00EB6012"/>
    <w:rsid w:val="00EB71AB"/>
    <w:rsid w:val="00EB7796"/>
    <w:rsid w:val="00EB7B59"/>
    <w:rsid w:val="00EC093D"/>
    <w:rsid w:val="00EC0ADD"/>
    <w:rsid w:val="00EC14E0"/>
    <w:rsid w:val="00EC2B51"/>
    <w:rsid w:val="00EC3405"/>
    <w:rsid w:val="00EC3F01"/>
    <w:rsid w:val="00EC4223"/>
    <w:rsid w:val="00EC6519"/>
    <w:rsid w:val="00EC6557"/>
    <w:rsid w:val="00EC66AA"/>
    <w:rsid w:val="00ED0E20"/>
    <w:rsid w:val="00ED115B"/>
    <w:rsid w:val="00ED1683"/>
    <w:rsid w:val="00ED16FD"/>
    <w:rsid w:val="00ED22BF"/>
    <w:rsid w:val="00ED26A0"/>
    <w:rsid w:val="00ED2CA5"/>
    <w:rsid w:val="00ED31BA"/>
    <w:rsid w:val="00ED392E"/>
    <w:rsid w:val="00ED3BFD"/>
    <w:rsid w:val="00ED4261"/>
    <w:rsid w:val="00ED4420"/>
    <w:rsid w:val="00ED460B"/>
    <w:rsid w:val="00ED47D4"/>
    <w:rsid w:val="00ED5154"/>
    <w:rsid w:val="00ED550C"/>
    <w:rsid w:val="00ED5683"/>
    <w:rsid w:val="00ED5BA5"/>
    <w:rsid w:val="00ED67E0"/>
    <w:rsid w:val="00ED7307"/>
    <w:rsid w:val="00EE019F"/>
    <w:rsid w:val="00EE066E"/>
    <w:rsid w:val="00EE080C"/>
    <w:rsid w:val="00EE2F09"/>
    <w:rsid w:val="00EE308E"/>
    <w:rsid w:val="00EE3D94"/>
    <w:rsid w:val="00EE40FB"/>
    <w:rsid w:val="00EE6163"/>
    <w:rsid w:val="00EE6E80"/>
    <w:rsid w:val="00EE6F01"/>
    <w:rsid w:val="00EE74D6"/>
    <w:rsid w:val="00EE78B8"/>
    <w:rsid w:val="00EE78D5"/>
    <w:rsid w:val="00EF094D"/>
    <w:rsid w:val="00EF12F7"/>
    <w:rsid w:val="00EF1659"/>
    <w:rsid w:val="00EF19E7"/>
    <w:rsid w:val="00EF267A"/>
    <w:rsid w:val="00EF2893"/>
    <w:rsid w:val="00EF3317"/>
    <w:rsid w:val="00EF387F"/>
    <w:rsid w:val="00EF5019"/>
    <w:rsid w:val="00EF5297"/>
    <w:rsid w:val="00EF6272"/>
    <w:rsid w:val="00EF6531"/>
    <w:rsid w:val="00EF656B"/>
    <w:rsid w:val="00F002CC"/>
    <w:rsid w:val="00F003F2"/>
    <w:rsid w:val="00F00885"/>
    <w:rsid w:val="00F01A6D"/>
    <w:rsid w:val="00F01CCA"/>
    <w:rsid w:val="00F04511"/>
    <w:rsid w:val="00F04900"/>
    <w:rsid w:val="00F05090"/>
    <w:rsid w:val="00F05741"/>
    <w:rsid w:val="00F05C24"/>
    <w:rsid w:val="00F06358"/>
    <w:rsid w:val="00F0681B"/>
    <w:rsid w:val="00F07FD9"/>
    <w:rsid w:val="00F10271"/>
    <w:rsid w:val="00F102F7"/>
    <w:rsid w:val="00F10BB3"/>
    <w:rsid w:val="00F11236"/>
    <w:rsid w:val="00F13F2D"/>
    <w:rsid w:val="00F1433D"/>
    <w:rsid w:val="00F15304"/>
    <w:rsid w:val="00F158DE"/>
    <w:rsid w:val="00F16BDF"/>
    <w:rsid w:val="00F16CCB"/>
    <w:rsid w:val="00F17409"/>
    <w:rsid w:val="00F201C5"/>
    <w:rsid w:val="00F20F60"/>
    <w:rsid w:val="00F21EBC"/>
    <w:rsid w:val="00F21F78"/>
    <w:rsid w:val="00F22139"/>
    <w:rsid w:val="00F2221A"/>
    <w:rsid w:val="00F2255C"/>
    <w:rsid w:val="00F22B37"/>
    <w:rsid w:val="00F22DD3"/>
    <w:rsid w:val="00F2321D"/>
    <w:rsid w:val="00F23975"/>
    <w:rsid w:val="00F24282"/>
    <w:rsid w:val="00F242FC"/>
    <w:rsid w:val="00F2436E"/>
    <w:rsid w:val="00F249B9"/>
    <w:rsid w:val="00F24A07"/>
    <w:rsid w:val="00F251FE"/>
    <w:rsid w:val="00F2550D"/>
    <w:rsid w:val="00F25C9B"/>
    <w:rsid w:val="00F25CBE"/>
    <w:rsid w:val="00F2629D"/>
    <w:rsid w:val="00F26883"/>
    <w:rsid w:val="00F27B17"/>
    <w:rsid w:val="00F27CD9"/>
    <w:rsid w:val="00F30CCA"/>
    <w:rsid w:val="00F3191F"/>
    <w:rsid w:val="00F32BAA"/>
    <w:rsid w:val="00F32EE9"/>
    <w:rsid w:val="00F3354D"/>
    <w:rsid w:val="00F33E7B"/>
    <w:rsid w:val="00F33FF5"/>
    <w:rsid w:val="00F342CF"/>
    <w:rsid w:val="00F343F8"/>
    <w:rsid w:val="00F34875"/>
    <w:rsid w:val="00F352DC"/>
    <w:rsid w:val="00F35481"/>
    <w:rsid w:val="00F358EE"/>
    <w:rsid w:val="00F35C50"/>
    <w:rsid w:val="00F36037"/>
    <w:rsid w:val="00F36FC7"/>
    <w:rsid w:val="00F401AC"/>
    <w:rsid w:val="00F4039D"/>
    <w:rsid w:val="00F40DD2"/>
    <w:rsid w:val="00F426E1"/>
    <w:rsid w:val="00F42BC8"/>
    <w:rsid w:val="00F42EEE"/>
    <w:rsid w:val="00F42F17"/>
    <w:rsid w:val="00F434F7"/>
    <w:rsid w:val="00F44342"/>
    <w:rsid w:val="00F44A43"/>
    <w:rsid w:val="00F4503A"/>
    <w:rsid w:val="00F47134"/>
    <w:rsid w:val="00F4780C"/>
    <w:rsid w:val="00F5207A"/>
    <w:rsid w:val="00F5215E"/>
    <w:rsid w:val="00F52618"/>
    <w:rsid w:val="00F53B56"/>
    <w:rsid w:val="00F53CE7"/>
    <w:rsid w:val="00F53E76"/>
    <w:rsid w:val="00F546FE"/>
    <w:rsid w:val="00F54A35"/>
    <w:rsid w:val="00F55491"/>
    <w:rsid w:val="00F55A6C"/>
    <w:rsid w:val="00F55AF6"/>
    <w:rsid w:val="00F56DD5"/>
    <w:rsid w:val="00F56F7E"/>
    <w:rsid w:val="00F60539"/>
    <w:rsid w:val="00F60B0F"/>
    <w:rsid w:val="00F613BA"/>
    <w:rsid w:val="00F61968"/>
    <w:rsid w:val="00F630A5"/>
    <w:rsid w:val="00F63486"/>
    <w:rsid w:val="00F63E06"/>
    <w:rsid w:val="00F653E1"/>
    <w:rsid w:val="00F667A0"/>
    <w:rsid w:val="00F707B5"/>
    <w:rsid w:val="00F7081E"/>
    <w:rsid w:val="00F718AC"/>
    <w:rsid w:val="00F72EE4"/>
    <w:rsid w:val="00F73DEE"/>
    <w:rsid w:val="00F74235"/>
    <w:rsid w:val="00F7453B"/>
    <w:rsid w:val="00F758BB"/>
    <w:rsid w:val="00F75C6E"/>
    <w:rsid w:val="00F764ED"/>
    <w:rsid w:val="00F76566"/>
    <w:rsid w:val="00F77865"/>
    <w:rsid w:val="00F8028E"/>
    <w:rsid w:val="00F802ED"/>
    <w:rsid w:val="00F8123A"/>
    <w:rsid w:val="00F814E1"/>
    <w:rsid w:val="00F81AD0"/>
    <w:rsid w:val="00F82BD9"/>
    <w:rsid w:val="00F83D1F"/>
    <w:rsid w:val="00F8463A"/>
    <w:rsid w:val="00F8614B"/>
    <w:rsid w:val="00F86DE3"/>
    <w:rsid w:val="00F87376"/>
    <w:rsid w:val="00F87B11"/>
    <w:rsid w:val="00F90654"/>
    <w:rsid w:val="00F9132E"/>
    <w:rsid w:val="00F914D3"/>
    <w:rsid w:val="00F9191B"/>
    <w:rsid w:val="00F91A05"/>
    <w:rsid w:val="00F91DF7"/>
    <w:rsid w:val="00F928B5"/>
    <w:rsid w:val="00F937F6"/>
    <w:rsid w:val="00F938D0"/>
    <w:rsid w:val="00F93F71"/>
    <w:rsid w:val="00F9425C"/>
    <w:rsid w:val="00F950C6"/>
    <w:rsid w:val="00F95156"/>
    <w:rsid w:val="00F954DE"/>
    <w:rsid w:val="00F9558B"/>
    <w:rsid w:val="00F955B6"/>
    <w:rsid w:val="00F95655"/>
    <w:rsid w:val="00F96AA1"/>
    <w:rsid w:val="00F974BC"/>
    <w:rsid w:val="00F9761D"/>
    <w:rsid w:val="00FA0914"/>
    <w:rsid w:val="00FA28A7"/>
    <w:rsid w:val="00FA29BD"/>
    <w:rsid w:val="00FA3449"/>
    <w:rsid w:val="00FA37DE"/>
    <w:rsid w:val="00FA38DA"/>
    <w:rsid w:val="00FA3BFB"/>
    <w:rsid w:val="00FA41A5"/>
    <w:rsid w:val="00FA4B89"/>
    <w:rsid w:val="00FA5A2E"/>
    <w:rsid w:val="00FA656E"/>
    <w:rsid w:val="00FA705A"/>
    <w:rsid w:val="00FA7D4A"/>
    <w:rsid w:val="00FA7D4B"/>
    <w:rsid w:val="00FA7E91"/>
    <w:rsid w:val="00FB0AD3"/>
    <w:rsid w:val="00FB29A0"/>
    <w:rsid w:val="00FB2A00"/>
    <w:rsid w:val="00FB2F7D"/>
    <w:rsid w:val="00FB3669"/>
    <w:rsid w:val="00FB3921"/>
    <w:rsid w:val="00FB3B3A"/>
    <w:rsid w:val="00FB3DA2"/>
    <w:rsid w:val="00FB4675"/>
    <w:rsid w:val="00FB4F33"/>
    <w:rsid w:val="00FB5D3C"/>
    <w:rsid w:val="00FB626B"/>
    <w:rsid w:val="00FB67C9"/>
    <w:rsid w:val="00FB68BB"/>
    <w:rsid w:val="00FC02C5"/>
    <w:rsid w:val="00FC0581"/>
    <w:rsid w:val="00FC1E03"/>
    <w:rsid w:val="00FC2698"/>
    <w:rsid w:val="00FC2896"/>
    <w:rsid w:val="00FC29B2"/>
    <w:rsid w:val="00FC4649"/>
    <w:rsid w:val="00FC4A3E"/>
    <w:rsid w:val="00FC4C2E"/>
    <w:rsid w:val="00FC5165"/>
    <w:rsid w:val="00FC52A4"/>
    <w:rsid w:val="00FC54D7"/>
    <w:rsid w:val="00FC5C3A"/>
    <w:rsid w:val="00FC5ECE"/>
    <w:rsid w:val="00FC63A7"/>
    <w:rsid w:val="00FC76AF"/>
    <w:rsid w:val="00FC7A05"/>
    <w:rsid w:val="00FC7C26"/>
    <w:rsid w:val="00FD0439"/>
    <w:rsid w:val="00FD06AE"/>
    <w:rsid w:val="00FD0CF8"/>
    <w:rsid w:val="00FD0D74"/>
    <w:rsid w:val="00FD0DC3"/>
    <w:rsid w:val="00FD1230"/>
    <w:rsid w:val="00FD15CD"/>
    <w:rsid w:val="00FD164C"/>
    <w:rsid w:val="00FD1D3B"/>
    <w:rsid w:val="00FD3430"/>
    <w:rsid w:val="00FD3B24"/>
    <w:rsid w:val="00FD3C94"/>
    <w:rsid w:val="00FD4C9A"/>
    <w:rsid w:val="00FD5DCF"/>
    <w:rsid w:val="00FD5ECC"/>
    <w:rsid w:val="00FD6C77"/>
    <w:rsid w:val="00FD70B9"/>
    <w:rsid w:val="00FD76AC"/>
    <w:rsid w:val="00FE01F3"/>
    <w:rsid w:val="00FE16CE"/>
    <w:rsid w:val="00FE1E0F"/>
    <w:rsid w:val="00FE3A9C"/>
    <w:rsid w:val="00FE3BDF"/>
    <w:rsid w:val="00FE4592"/>
    <w:rsid w:val="00FE5668"/>
    <w:rsid w:val="00FE5D76"/>
    <w:rsid w:val="00FE6872"/>
    <w:rsid w:val="00FE6966"/>
    <w:rsid w:val="00FE79DD"/>
    <w:rsid w:val="00FF06DC"/>
    <w:rsid w:val="00FF0A72"/>
    <w:rsid w:val="00FF15E3"/>
    <w:rsid w:val="00FF166E"/>
    <w:rsid w:val="00FF181A"/>
    <w:rsid w:val="00FF2C90"/>
    <w:rsid w:val="00FF4A22"/>
    <w:rsid w:val="00FF4B93"/>
    <w:rsid w:val="00FF4CFA"/>
    <w:rsid w:val="00FF5180"/>
    <w:rsid w:val="00FF583F"/>
    <w:rsid w:val="00FF5F91"/>
    <w:rsid w:val="00FF6626"/>
    <w:rsid w:val="00FF7186"/>
    <w:rsid w:val="00FF756F"/>
    <w:rsid w:val="0230EBBB"/>
    <w:rsid w:val="02313645"/>
    <w:rsid w:val="02476DA9"/>
    <w:rsid w:val="02C5228D"/>
    <w:rsid w:val="03F5E66E"/>
    <w:rsid w:val="03FDD123"/>
    <w:rsid w:val="0494D81C"/>
    <w:rsid w:val="04E4E1C8"/>
    <w:rsid w:val="05471CFE"/>
    <w:rsid w:val="0693169D"/>
    <w:rsid w:val="070BD58E"/>
    <w:rsid w:val="07BEC877"/>
    <w:rsid w:val="07ED3166"/>
    <w:rsid w:val="07FC83C5"/>
    <w:rsid w:val="0815F18B"/>
    <w:rsid w:val="08292500"/>
    <w:rsid w:val="09547CFA"/>
    <w:rsid w:val="0995866F"/>
    <w:rsid w:val="09BC0AB2"/>
    <w:rsid w:val="0A53FAE1"/>
    <w:rsid w:val="0ACC3206"/>
    <w:rsid w:val="0B03DB5B"/>
    <w:rsid w:val="0B08194A"/>
    <w:rsid w:val="0B0E240A"/>
    <w:rsid w:val="0BF66A74"/>
    <w:rsid w:val="0C26DAE4"/>
    <w:rsid w:val="0C8A709A"/>
    <w:rsid w:val="0CCEDBCF"/>
    <w:rsid w:val="0D142145"/>
    <w:rsid w:val="0D4892F4"/>
    <w:rsid w:val="0D9F565A"/>
    <w:rsid w:val="0DDD8E14"/>
    <w:rsid w:val="0E6E5D38"/>
    <w:rsid w:val="0E75340F"/>
    <w:rsid w:val="0E83F9E7"/>
    <w:rsid w:val="0E93B38D"/>
    <w:rsid w:val="0EAB2B2D"/>
    <w:rsid w:val="0EC9CC50"/>
    <w:rsid w:val="1006BD17"/>
    <w:rsid w:val="1028870E"/>
    <w:rsid w:val="109E512D"/>
    <w:rsid w:val="10B41068"/>
    <w:rsid w:val="10BCF40B"/>
    <w:rsid w:val="112BC948"/>
    <w:rsid w:val="114AF35F"/>
    <w:rsid w:val="115119AE"/>
    <w:rsid w:val="11C492F2"/>
    <w:rsid w:val="12ADD899"/>
    <w:rsid w:val="1330F70A"/>
    <w:rsid w:val="134990C4"/>
    <w:rsid w:val="13FEB5DD"/>
    <w:rsid w:val="1406D83E"/>
    <w:rsid w:val="141088CD"/>
    <w:rsid w:val="1462BA46"/>
    <w:rsid w:val="1537EEF1"/>
    <w:rsid w:val="16E777BC"/>
    <w:rsid w:val="16EA1154"/>
    <w:rsid w:val="1769149A"/>
    <w:rsid w:val="1828BEEB"/>
    <w:rsid w:val="18E08BD8"/>
    <w:rsid w:val="190EE031"/>
    <w:rsid w:val="199880FF"/>
    <w:rsid w:val="1A1BCB60"/>
    <w:rsid w:val="1A75E957"/>
    <w:rsid w:val="1AB69B33"/>
    <w:rsid w:val="1CB93F98"/>
    <w:rsid w:val="1E715FBB"/>
    <w:rsid w:val="1E9C422E"/>
    <w:rsid w:val="1EAE15CC"/>
    <w:rsid w:val="1EDE207B"/>
    <w:rsid w:val="1F1E2556"/>
    <w:rsid w:val="1F293389"/>
    <w:rsid w:val="1F5CCEA3"/>
    <w:rsid w:val="1FBC5F01"/>
    <w:rsid w:val="2070B631"/>
    <w:rsid w:val="2099FA64"/>
    <w:rsid w:val="20F470E0"/>
    <w:rsid w:val="2144CDD7"/>
    <w:rsid w:val="2160FDE5"/>
    <w:rsid w:val="21624BF2"/>
    <w:rsid w:val="21B72616"/>
    <w:rsid w:val="21CDD3A6"/>
    <w:rsid w:val="21D66941"/>
    <w:rsid w:val="21F535DA"/>
    <w:rsid w:val="227F406D"/>
    <w:rsid w:val="22A4D99A"/>
    <w:rsid w:val="22DF764F"/>
    <w:rsid w:val="230F175F"/>
    <w:rsid w:val="23A4F47A"/>
    <w:rsid w:val="23B168ED"/>
    <w:rsid w:val="23C82597"/>
    <w:rsid w:val="24DAE73D"/>
    <w:rsid w:val="250C5517"/>
    <w:rsid w:val="2547DD6C"/>
    <w:rsid w:val="255E1DE4"/>
    <w:rsid w:val="25936B74"/>
    <w:rsid w:val="25D9B8F4"/>
    <w:rsid w:val="2659FCCD"/>
    <w:rsid w:val="269E2437"/>
    <w:rsid w:val="26C73048"/>
    <w:rsid w:val="273DDA09"/>
    <w:rsid w:val="2789FAC4"/>
    <w:rsid w:val="28003E10"/>
    <w:rsid w:val="286BD8A3"/>
    <w:rsid w:val="2942FA32"/>
    <w:rsid w:val="29A147E4"/>
    <w:rsid w:val="29F9507B"/>
    <w:rsid w:val="2A069BA6"/>
    <w:rsid w:val="2A81BEF3"/>
    <w:rsid w:val="2ADD4E1B"/>
    <w:rsid w:val="2AE2E223"/>
    <w:rsid w:val="2AE81B6B"/>
    <w:rsid w:val="2B0FD0D9"/>
    <w:rsid w:val="2B87DFA2"/>
    <w:rsid w:val="2C344BA4"/>
    <w:rsid w:val="2D790060"/>
    <w:rsid w:val="2DF2B96C"/>
    <w:rsid w:val="2E45738B"/>
    <w:rsid w:val="2EB4C5B4"/>
    <w:rsid w:val="2F11EF7A"/>
    <w:rsid w:val="2F22ED7E"/>
    <w:rsid w:val="2F3E88D9"/>
    <w:rsid w:val="2FEB0F8C"/>
    <w:rsid w:val="309513E0"/>
    <w:rsid w:val="30EB5D7E"/>
    <w:rsid w:val="31FA8676"/>
    <w:rsid w:val="32213B80"/>
    <w:rsid w:val="322258B1"/>
    <w:rsid w:val="324A5CCC"/>
    <w:rsid w:val="32790DB5"/>
    <w:rsid w:val="32D035C6"/>
    <w:rsid w:val="3364AC5A"/>
    <w:rsid w:val="3409869A"/>
    <w:rsid w:val="341E3179"/>
    <w:rsid w:val="342BBAA6"/>
    <w:rsid w:val="347AFEAB"/>
    <w:rsid w:val="35205FC2"/>
    <w:rsid w:val="3599E185"/>
    <w:rsid w:val="35EFEF9A"/>
    <w:rsid w:val="36691FDC"/>
    <w:rsid w:val="36EFDFF1"/>
    <w:rsid w:val="3749ACF2"/>
    <w:rsid w:val="3762C49F"/>
    <w:rsid w:val="37701F08"/>
    <w:rsid w:val="37BA1B39"/>
    <w:rsid w:val="37BD9B5A"/>
    <w:rsid w:val="38ABD475"/>
    <w:rsid w:val="39405999"/>
    <w:rsid w:val="3976B538"/>
    <w:rsid w:val="3AAB20A7"/>
    <w:rsid w:val="3AC3839B"/>
    <w:rsid w:val="3B0F0538"/>
    <w:rsid w:val="3B6010AA"/>
    <w:rsid w:val="3B95D0B0"/>
    <w:rsid w:val="3C9E8349"/>
    <w:rsid w:val="3CB173DB"/>
    <w:rsid w:val="3D14CD37"/>
    <w:rsid w:val="3E6E81A1"/>
    <w:rsid w:val="400A409E"/>
    <w:rsid w:val="4039DE50"/>
    <w:rsid w:val="41B0AEC6"/>
    <w:rsid w:val="420F2163"/>
    <w:rsid w:val="42302488"/>
    <w:rsid w:val="42A1AE0C"/>
    <w:rsid w:val="42F87345"/>
    <w:rsid w:val="43413690"/>
    <w:rsid w:val="4502A35A"/>
    <w:rsid w:val="455CB055"/>
    <w:rsid w:val="465A29E6"/>
    <w:rsid w:val="472B9D8B"/>
    <w:rsid w:val="47A039BB"/>
    <w:rsid w:val="47A905DA"/>
    <w:rsid w:val="4803C0B4"/>
    <w:rsid w:val="4846C52B"/>
    <w:rsid w:val="485E5734"/>
    <w:rsid w:val="498C5C1D"/>
    <w:rsid w:val="49C9E707"/>
    <w:rsid w:val="49DB989D"/>
    <w:rsid w:val="4C696ED5"/>
    <w:rsid w:val="4D910357"/>
    <w:rsid w:val="4DB7690D"/>
    <w:rsid w:val="4DDDCF28"/>
    <w:rsid w:val="4E1D6AC9"/>
    <w:rsid w:val="4E449180"/>
    <w:rsid w:val="4E92F8DA"/>
    <w:rsid w:val="4E9A04EE"/>
    <w:rsid w:val="4EF7EEC8"/>
    <w:rsid w:val="4F0FB8FB"/>
    <w:rsid w:val="4F1E98F2"/>
    <w:rsid w:val="4F3E643A"/>
    <w:rsid w:val="4F4546CB"/>
    <w:rsid w:val="4F9D0FF5"/>
    <w:rsid w:val="4FD452DB"/>
    <w:rsid w:val="508C851B"/>
    <w:rsid w:val="51F3BB8A"/>
    <w:rsid w:val="52027060"/>
    <w:rsid w:val="520B76B7"/>
    <w:rsid w:val="52D4D6C8"/>
    <w:rsid w:val="53986AE8"/>
    <w:rsid w:val="54134B66"/>
    <w:rsid w:val="54886FEF"/>
    <w:rsid w:val="56323AC7"/>
    <w:rsid w:val="5716DC82"/>
    <w:rsid w:val="57174462"/>
    <w:rsid w:val="57ECB1A4"/>
    <w:rsid w:val="58EB86D8"/>
    <w:rsid w:val="58EF7BA7"/>
    <w:rsid w:val="58F2AF9D"/>
    <w:rsid w:val="5909A173"/>
    <w:rsid w:val="5913AEA6"/>
    <w:rsid w:val="59C10DFC"/>
    <w:rsid w:val="59D00936"/>
    <w:rsid w:val="5A412709"/>
    <w:rsid w:val="5AB03B91"/>
    <w:rsid w:val="5B1B24F6"/>
    <w:rsid w:val="5B824905"/>
    <w:rsid w:val="5BA4DA0B"/>
    <w:rsid w:val="5BD188A3"/>
    <w:rsid w:val="5BE36637"/>
    <w:rsid w:val="5C59C794"/>
    <w:rsid w:val="5C60984D"/>
    <w:rsid w:val="5C919F1E"/>
    <w:rsid w:val="5CA1BF5C"/>
    <w:rsid w:val="5CDA3921"/>
    <w:rsid w:val="5D02A87E"/>
    <w:rsid w:val="5DB49EFD"/>
    <w:rsid w:val="5DEC26CE"/>
    <w:rsid w:val="5DF2C72C"/>
    <w:rsid w:val="5DFF233D"/>
    <w:rsid w:val="5E3749E1"/>
    <w:rsid w:val="5EAAF1A0"/>
    <w:rsid w:val="60C58E59"/>
    <w:rsid w:val="611B6450"/>
    <w:rsid w:val="6132ED05"/>
    <w:rsid w:val="61AD7650"/>
    <w:rsid w:val="61CFF97C"/>
    <w:rsid w:val="61DA585F"/>
    <w:rsid w:val="62364065"/>
    <w:rsid w:val="62AB9676"/>
    <w:rsid w:val="62C7B14B"/>
    <w:rsid w:val="62E52A31"/>
    <w:rsid w:val="641EF141"/>
    <w:rsid w:val="64F36ACE"/>
    <w:rsid w:val="654DFE53"/>
    <w:rsid w:val="6558FFC4"/>
    <w:rsid w:val="65A224E2"/>
    <w:rsid w:val="65DA0555"/>
    <w:rsid w:val="667D6993"/>
    <w:rsid w:val="67526CD6"/>
    <w:rsid w:val="675CA6E5"/>
    <w:rsid w:val="6760C6D6"/>
    <w:rsid w:val="6797C515"/>
    <w:rsid w:val="68031353"/>
    <w:rsid w:val="68BC9EEE"/>
    <w:rsid w:val="68CBF9E6"/>
    <w:rsid w:val="68F7631B"/>
    <w:rsid w:val="6909EF42"/>
    <w:rsid w:val="69377EFC"/>
    <w:rsid w:val="69F87CE4"/>
    <w:rsid w:val="6A2F4DA2"/>
    <w:rsid w:val="6A87553C"/>
    <w:rsid w:val="6B1727C7"/>
    <w:rsid w:val="6B53B2AC"/>
    <w:rsid w:val="6C6C11E9"/>
    <w:rsid w:val="6CC8C0FD"/>
    <w:rsid w:val="6CD3B411"/>
    <w:rsid w:val="6D376093"/>
    <w:rsid w:val="6DF93E66"/>
    <w:rsid w:val="6E82CA8C"/>
    <w:rsid w:val="6ED11D1F"/>
    <w:rsid w:val="6F2063EF"/>
    <w:rsid w:val="6F31FB86"/>
    <w:rsid w:val="6FC20C36"/>
    <w:rsid w:val="6FF55A62"/>
    <w:rsid w:val="70528E58"/>
    <w:rsid w:val="70EDAEFB"/>
    <w:rsid w:val="72236E56"/>
    <w:rsid w:val="722406CA"/>
    <w:rsid w:val="7267097E"/>
    <w:rsid w:val="73A2298F"/>
    <w:rsid w:val="73B01E57"/>
    <w:rsid w:val="73BD4074"/>
    <w:rsid w:val="73BD58EF"/>
    <w:rsid w:val="73F4C46F"/>
    <w:rsid w:val="74882D92"/>
    <w:rsid w:val="74C06BA5"/>
    <w:rsid w:val="74D4F78A"/>
    <w:rsid w:val="75842EF9"/>
    <w:rsid w:val="75AB020D"/>
    <w:rsid w:val="75C51FED"/>
    <w:rsid w:val="76798D60"/>
    <w:rsid w:val="77208C35"/>
    <w:rsid w:val="77297312"/>
    <w:rsid w:val="776873CC"/>
    <w:rsid w:val="77BF889A"/>
    <w:rsid w:val="781A71E5"/>
    <w:rsid w:val="78C132F7"/>
    <w:rsid w:val="7904F17F"/>
    <w:rsid w:val="7A12C4EA"/>
    <w:rsid w:val="7A8B5C77"/>
    <w:rsid w:val="7A8D891B"/>
    <w:rsid w:val="7B021371"/>
    <w:rsid w:val="7BA53AA6"/>
    <w:rsid w:val="7BAE6E22"/>
    <w:rsid w:val="7C1E709D"/>
    <w:rsid w:val="7CA02310"/>
    <w:rsid w:val="7CC6A463"/>
    <w:rsid w:val="7D45E480"/>
    <w:rsid w:val="7D7F5204"/>
    <w:rsid w:val="7DBC4E3C"/>
    <w:rsid w:val="7E1E4B50"/>
    <w:rsid w:val="7F4D8223"/>
    <w:rsid w:val="7F667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A43F"/>
  <w15:chartTrackingRefBased/>
  <w15:docId w15:val="{51205583-5D39-419D-94F6-3AEA5E83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4A"/>
    <w:pPr>
      <w:spacing w:after="160"/>
    </w:pPr>
    <w:rPr>
      <w:rFonts w:ascii="Times New Roman" w:hAnsi="Times New Roman"/>
      <w:sz w:val="22"/>
      <w:szCs w:val="24"/>
      <w:lang w:bidi="en-US"/>
    </w:rPr>
  </w:style>
  <w:style w:type="paragraph" w:styleId="Heading1">
    <w:name w:val="heading 1"/>
    <w:basedOn w:val="Normal"/>
    <w:next w:val="Normal"/>
    <w:link w:val="Heading1Char"/>
    <w:qFormat/>
    <w:rsid w:val="007B602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B602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B602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B602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B602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B6024"/>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B6024"/>
    <w:pPr>
      <w:spacing w:before="240" w:after="60"/>
      <w:outlineLvl w:val="6"/>
    </w:pPr>
  </w:style>
  <w:style w:type="paragraph" w:styleId="Heading8">
    <w:name w:val="heading 8"/>
    <w:basedOn w:val="Normal"/>
    <w:next w:val="Normal"/>
    <w:link w:val="Heading8Char"/>
    <w:unhideWhenUsed/>
    <w:qFormat/>
    <w:rsid w:val="007B6024"/>
    <w:pPr>
      <w:spacing w:before="240" w:after="60"/>
      <w:outlineLvl w:val="7"/>
    </w:pPr>
    <w:rPr>
      <w:i/>
      <w:iCs/>
    </w:rPr>
  </w:style>
  <w:style w:type="paragraph" w:styleId="Heading9">
    <w:name w:val="heading 9"/>
    <w:basedOn w:val="Normal"/>
    <w:next w:val="Normal"/>
    <w:link w:val="Heading9Char"/>
    <w:unhideWhenUsed/>
    <w:qFormat/>
    <w:rsid w:val="007B6024"/>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024"/>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7B6024"/>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7B6024"/>
    <w:rPr>
      <w:rFonts w:ascii="Cambria" w:eastAsia="Times New Roman" w:hAnsi="Cambria"/>
      <w:b/>
      <w:bCs/>
      <w:sz w:val="26"/>
      <w:szCs w:val="26"/>
    </w:rPr>
  </w:style>
  <w:style w:type="character" w:customStyle="1" w:styleId="Heading4Char">
    <w:name w:val="Heading 4 Char"/>
    <w:basedOn w:val="DefaultParagraphFont"/>
    <w:link w:val="Heading4"/>
    <w:uiPriority w:val="9"/>
    <w:rsid w:val="007B6024"/>
    <w:rPr>
      <w:b/>
      <w:bCs/>
      <w:sz w:val="28"/>
      <w:szCs w:val="28"/>
    </w:rPr>
  </w:style>
  <w:style w:type="character" w:customStyle="1" w:styleId="Heading5Char">
    <w:name w:val="Heading 5 Char"/>
    <w:basedOn w:val="DefaultParagraphFont"/>
    <w:link w:val="Heading5"/>
    <w:uiPriority w:val="9"/>
    <w:semiHidden/>
    <w:rsid w:val="007B6024"/>
    <w:rPr>
      <w:b/>
      <w:bCs/>
      <w:i/>
      <w:iCs/>
      <w:sz w:val="26"/>
      <w:szCs w:val="26"/>
    </w:rPr>
  </w:style>
  <w:style w:type="character" w:customStyle="1" w:styleId="Heading6Char">
    <w:name w:val="Heading 6 Char"/>
    <w:basedOn w:val="DefaultParagraphFont"/>
    <w:link w:val="Heading6"/>
    <w:uiPriority w:val="9"/>
    <w:semiHidden/>
    <w:rsid w:val="007B6024"/>
    <w:rPr>
      <w:b/>
      <w:bCs/>
    </w:rPr>
  </w:style>
  <w:style w:type="character" w:customStyle="1" w:styleId="Heading7Char">
    <w:name w:val="Heading 7 Char"/>
    <w:basedOn w:val="DefaultParagraphFont"/>
    <w:link w:val="Heading7"/>
    <w:uiPriority w:val="9"/>
    <w:semiHidden/>
    <w:rsid w:val="007B6024"/>
    <w:rPr>
      <w:sz w:val="24"/>
      <w:szCs w:val="24"/>
    </w:rPr>
  </w:style>
  <w:style w:type="character" w:customStyle="1" w:styleId="Heading8Char">
    <w:name w:val="Heading 8 Char"/>
    <w:basedOn w:val="DefaultParagraphFont"/>
    <w:link w:val="Heading8"/>
    <w:uiPriority w:val="9"/>
    <w:semiHidden/>
    <w:rsid w:val="007B6024"/>
    <w:rPr>
      <w:i/>
      <w:iCs/>
      <w:sz w:val="24"/>
      <w:szCs w:val="24"/>
    </w:rPr>
  </w:style>
  <w:style w:type="character" w:customStyle="1" w:styleId="Heading9Char">
    <w:name w:val="Heading 9 Char"/>
    <w:basedOn w:val="DefaultParagraphFont"/>
    <w:link w:val="Heading9"/>
    <w:uiPriority w:val="9"/>
    <w:semiHidden/>
    <w:rsid w:val="007B6024"/>
    <w:rPr>
      <w:rFonts w:ascii="Cambria" w:eastAsia="Times New Roman" w:hAnsi="Cambria"/>
    </w:rPr>
  </w:style>
  <w:style w:type="paragraph" w:styleId="Title">
    <w:name w:val="Title"/>
    <w:aliases w:val="Section"/>
    <w:basedOn w:val="Normal"/>
    <w:next w:val="Normal"/>
    <w:link w:val="TitleChar"/>
    <w:uiPriority w:val="10"/>
    <w:qFormat/>
    <w:rsid w:val="004C26F2"/>
    <w:pPr>
      <w:spacing w:before="240" w:after="60"/>
      <w:jc w:val="center"/>
      <w:outlineLvl w:val="0"/>
    </w:pPr>
    <w:rPr>
      <w:rFonts w:ascii="Cambria" w:eastAsia="Times New Roman" w:hAnsi="Cambria"/>
      <w:b/>
      <w:bCs/>
      <w:kern w:val="28"/>
      <w:sz w:val="30"/>
      <w:szCs w:val="32"/>
    </w:rPr>
  </w:style>
  <w:style w:type="character" w:customStyle="1" w:styleId="TitleChar">
    <w:name w:val="Title Char"/>
    <w:aliases w:val="Section Char"/>
    <w:basedOn w:val="DefaultParagraphFont"/>
    <w:link w:val="Title"/>
    <w:uiPriority w:val="10"/>
    <w:rsid w:val="004C26F2"/>
    <w:rPr>
      <w:rFonts w:ascii="Cambria" w:eastAsia="Times New Roman" w:hAnsi="Cambria"/>
      <w:b/>
      <w:bCs/>
      <w:kern w:val="28"/>
      <w:sz w:val="30"/>
      <w:szCs w:val="32"/>
      <w:lang w:bidi="en-US"/>
    </w:rPr>
  </w:style>
  <w:style w:type="paragraph" w:styleId="Subtitle">
    <w:name w:val="Subtitle"/>
    <w:basedOn w:val="Normal"/>
    <w:next w:val="Normal"/>
    <w:link w:val="SubtitleChar"/>
    <w:uiPriority w:val="11"/>
    <w:qFormat/>
    <w:rsid w:val="007B6024"/>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7B6024"/>
    <w:rPr>
      <w:rFonts w:ascii="Cambria" w:eastAsia="Times New Roman" w:hAnsi="Cambria"/>
      <w:sz w:val="24"/>
      <w:szCs w:val="24"/>
    </w:rPr>
  </w:style>
  <w:style w:type="character" w:styleId="Strong">
    <w:name w:val="Strong"/>
    <w:basedOn w:val="DefaultParagraphFont"/>
    <w:uiPriority w:val="22"/>
    <w:qFormat/>
    <w:rsid w:val="007B6024"/>
    <w:rPr>
      <w:b/>
      <w:bCs/>
    </w:rPr>
  </w:style>
  <w:style w:type="character" w:styleId="Emphasis">
    <w:name w:val="Emphasis"/>
    <w:basedOn w:val="DefaultParagraphFont"/>
    <w:uiPriority w:val="20"/>
    <w:qFormat/>
    <w:rsid w:val="007B6024"/>
    <w:rPr>
      <w:rFonts w:ascii="Calibri" w:hAnsi="Calibri"/>
      <w:b/>
      <w:i/>
      <w:iCs/>
    </w:rPr>
  </w:style>
  <w:style w:type="paragraph" w:styleId="NoSpacing">
    <w:name w:val="No Spacing"/>
    <w:basedOn w:val="Normal"/>
    <w:uiPriority w:val="1"/>
    <w:qFormat/>
    <w:rsid w:val="007B6024"/>
    <w:rPr>
      <w:szCs w:val="32"/>
    </w:rPr>
  </w:style>
  <w:style w:type="paragraph" w:styleId="ListParagraph">
    <w:name w:val="List Paragraph"/>
    <w:basedOn w:val="Normal"/>
    <w:link w:val="ListParagraphChar"/>
    <w:uiPriority w:val="34"/>
    <w:qFormat/>
    <w:rsid w:val="007B6024"/>
    <w:pPr>
      <w:ind w:left="720"/>
      <w:contextualSpacing/>
    </w:pPr>
  </w:style>
  <w:style w:type="paragraph" w:styleId="Quote">
    <w:name w:val="Quote"/>
    <w:basedOn w:val="Normal"/>
    <w:next w:val="Normal"/>
    <w:link w:val="QuoteChar"/>
    <w:uiPriority w:val="29"/>
    <w:qFormat/>
    <w:rsid w:val="007B6024"/>
    <w:rPr>
      <w:i/>
    </w:rPr>
  </w:style>
  <w:style w:type="character" w:customStyle="1" w:styleId="QuoteChar">
    <w:name w:val="Quote Char"/>
    <w:basedOn w:val="DefaultParagraphFont"/>
    <w:link w:val="Quote"/>
    <w:uiPriority w:val="29"/>
    <w:rsid w:val="007B6024"/>
    <w:rPr>
      <w:i/>
      <w:sz w:val="24"/>
      <w:szCs w:val="24"/>
    </w:rPr>
  </w:style>
  <w:style w:type="paragraph" w:styleId="IntenseQuote">
    <w:name w:val="Intense Quote"/>
    <w:basedOn w:val="Normal"/>
    <w:next w:val="Normal"/>
    <w:link w:val="IntenseQuoteChar"/>
    <w:uiPriority w:val="30"/>
    <w:qFormat/>
    <w:rsid w:val="007B6024"/>
    <w:pPr>
      <w:ind w:left="720" w:right="720"/>
    </w:pPr>
    <w:rPr>
      <w:b/>
      <w:i/>
      <w:szCs w:val="22"/>
    </w:rPr>
  </w:style>
  <w:style w:type="character" w:customStyle="1" w:styleId="IntenseQuoteChar">
    <w:name w:val="Intense Quote Char"/>
    <w:basedOn w:val="DefaultParagraphFont"/>
    <w:link w:val="IntenseQuote"/>
    <w:uiPriority w:val="30"/>
    <w:rsid w:val="007B6024"/>
    <w:rPr>
      <w:b/>
      <w:i/>
      <w:sz w:val="24"/>
    </w:rPr>
  </w:style>
  <w:style w:type="character" w:styleId="SubtleEmphasis">
    <w:name w:val="Subtle Emphasis"/>
    <w:uiPriority w:val="19"/>
    <w:qFormat/>
    <w:rsid w:val="007B6024"/>
    <w:rPr>
      <w:i/>
      <w:color w:val="5A5A5A"/>
    </w:rPr>
  </w:style>
  <w:style w:type="character" w:styleId="IntenseEmphasis">
    <w:name w:val="Intense Emphasis"/>
    <w:basedOn w:val="DefaultParagraphFont"/>
    <w:uiPriority w:val="21"/>
    <w:qFormat/>
    <w:rsid w:val="007B6024"/>
    <w:rPr>
      <w:b/>
      <w:i/>
      <w:sz w:val="24"/>
      <w:szCs w:val="24"/>
      <w:u w:val="single"/>
    </w:rPr>
  </w:style>
  <w:style w:type="character" w:styleId="SubtleReference">
    <w:name w:val="Subtle Reference"/>
    <w:basedOn w:val="DefaultParagraphFont"/>
    <w:uiPriority w:val="31"/>
    <w:qFormat/>
    <w:rsid w:val="007B6024"/>
    <w:rPr>
      <w:sz w:val="24"/>
      <w:szCs w:val="24"/>
      <w:u w:val="single"/>
    </w:rPr>
  </w:style>
  <w:style w:type="character" w:styleId="IntenseReference">
    <w:name w:val="Intense Reference"/>
    <w:basedOn w:val="DefaultParagraphFont"/>
    <w:uiPriority w:val="32"/>
    <w:qFormat/>
    <w:rsid w:val="007B6024"/>
    <w:rPr>
      <w:b/>
      <w:sz w:val="24"/>
      <w:u w:val="single"/>
    </w:rPr>
  </w:style>
  <w:style w:type="character" w:styleId="BookTitle">
    <w:name w:val="Book Title"/>
    <w:basedOn w:val="DefaultParagraphFont"/>
    <w:uiPriority w:val="33"/>
    <w:qFormat/>
    <w:rsid w:val="007B6024"/>
    <w:rPr>
      <w:rFonts w:ascii="Cambria" w:eastAsia="Times New Roman" w:hAnsi="Cambria"/>
      <w:b/>
      <w:i/>
      <w:sz w:val="24"/>
      <w:szCs w:val="24"/>
    </w:rPr>
  </w:style>
  <w:style w:type="paragraph" w:styleId="TOCHeading">
    <w:name w:val="TOC Heading"/>
    <w:basedOn w:val="NoSpacing"/>
    <w:next w:val="Normal"/>
    <w:uiPriority w:val="39"/>
    <w:qFormat/>
    <w:rsid w:val="00CA2543"/>
    <w:pPr>
      <w:jc w:val="center"/>
    </w:pPr>
    <w:rPr>
      <w:b/>
      <w:sz w:val="28"/>
      <w:szCs w:val="28"/>
    </w:rPr>
  </w:style>
  <w:style w:type="paragraph" w:styleId="Header">
    <w:name w:val="header"/>
    <w:basedOn w:val="Normal"/>
    <w:link w:val="HeaderChar"/>
    <w:unhideWhenUsed/>
    <w:rsid w:val="000701E2"/>
    <w:pPr>
      <w:tabs>
        <w:tab w:val="center" w:pos="4680"/>
        <w:tab w:val="right" w:pos="9360"/>
      </w:tabs>
    </w:pPr>
  </w:style>
  <w:style w:type="character" w:customStyle="1" w:styleId="HeaderChar">
    <w:name w:val="Header Char"/>
    <w:basedOn w:val="DefaultParagraphFont"/>
    <w:link w:val="Header"/>
    <w:rsid w:val="000701E2"/>
    <w:rPr>
      <w:sz w:val="24"/>
      <w:szCs w:val="24"/>
    </w:rPr>
  </w:style>
  <w:style w:type="paragraph" w:styleId="Footer">
    <w:name w:val="footer"/>
    <w:basedOn w:val="Normal"/>
    <w:link w:val="FooterChar"/>
    <w:uiPriority w:val="99"/>
    <w:unhideWhenUsed/>
    <w:rsid w:val="000701E2"/>
    <w:pPr>
      <w:tabs>
        <w:tab w:val="center" w:pos="4680"/>
        <w:tab w:val="right" w:pos="9360"/>
      </w:tabs>
    </w:pPr>
  </w:style>
  <w:style w:type="character" w:customStyle="1" w:styleId="FooterChar">
    <w:name w:val="Footer Char"/>
    <w:basedOn w:val="DefaultParagraphFont"/>
    <w:link w:val="Footer"/>
    <w:uiPriority w:val="99"/>
    <w:rsid w:val="000701E2"/>
    <w:rPr>
      <w:sz w:val="24"/>
      <w:szCs w:val="24"/>
    </w:rPr>
  </w:style>
  <w:style w:type="character" w:styleId="PageNumber">
    <w:name w:val="page number"/>
    <w:basedOn w:val="DefaultParagraphFont"/>
    <w:semiHidden/>
    <w:rsid w:val="000701E2"/>
  </w:style>
  <w:style w:type="paragraph" w:customStyle="1" w:styleId="ClauseHeading1">
    <w:name w:val="Clause Heading 1"/>
    <w:basedOn w:val="Normal"/>
    <w:next w:val="Normal"/>
    <w:link w:val="ClauseHeading1Char"/>
    <w:qFormat/>
    <w:rsid w:val="0002012B"/>
    <w:pPr>
      <w:keepNext/>
      <w:shd w:val="clear" w:color="auto" w:fill="F2F2F2" w:themeFill="background1" w:themeFillShade="F2"/>
      <w:spacing w:before="240"/>
      <w:ind w:left="720"/>
      <w:outlineLvl w:val="0"/>
    </w:pPr>
    <w:rPr>
      <w:b/>
      <w:sz w:val="26"/>
      <w:shd w:val="clear" w:color="auto" w:fill="E7E6E6" w:themeFill="background2"/>
    </w:rPr>
  </w:style>
  <w:style w:type="character" w:customStyle="1" w:styleId="ClauseHeading1Char">
    <w:name w:val="Clause Heading 1 Char"/>
    <w:basedOn w:val="DefaultParagraphFont"/>
    <w:link w:val="ClauseHeading1"/>
    <w:rsid w:val="0002012B"/>
    <w:rPr>
      <w:rFonts w:ascii="Times New Roman" w:hAnsi="Times New Roman"/>
      <w:b/>
      <w:sz w:val="26"/>
      <w:szCs w:val="24"/>
      <w:shd w:val="clear" w:color="auto" w:fill="F2F2F2" w:themeFill="background1" w:themeFillShade="F2"/>
      <w:lang w:bidi="en-US"/>
    </w:rPr>
  </w:style>
  <w:style w:type="paragraph" w:customStyle="1" w:styleId="ClauseHeading2">
    <w:name w:val="Clause Heading 2"/>
    <w:next w:val="Normal"/>
    <w:link w:val="ClauseHeading2Char"/>
    <w:qFormat/>
    <w:rsid w:val="00217EB6"/>
    <w:pPr>
      <w:keepNext/>
      <w:shd w:val="clear" w:color="auto" w:fill="F2F2F2" w:themeFill="background1" w:themeFillShade="F2"/>
      <w:spacing w:before="240" w:after="160"/>
      <w:outlineLvl w:val="1"/>
    </w:pPr>
    <w:rPr>
      <w:rFonts w:ascii="Arial" w:hAnsi="Arial" w:cstheme="minorHAnsi"/>
      <w:b/>
      <w:sz w:val="26"/>
      <w:szCs w:val="24"/>
      <w:shd w:val="clear" w:color="auto" w:fill="E7E6E6" w:themeFill="background2"/>
      <w:lang w:bidi="en-US"/>
    </w:rPr>
  </w:style>
  <w:style w:type="character" w:customStyle="1" w:styleId="ClauseHeading2Char">
    <w:name w:val="Clause Heading 2 Char"/>
    <w:basedOn w:val="ClauseHeading1Char"/>
    <w:link w:val="ClauseHeading2"/>
    <w:rsid w:val="00217EB6"/>
    <w:rPr>
      <w:rFonts w:ascii="Arial" w:hAnsi="Arial" w:cstheme="minorHAnsi"/>
      <w:b/>
      <w:sz w:val="26"/>
      <w:szCs w:val="24"/>
      <w:shd w:val="clear" w:color="auto" w:fill="F2F2F2" w:themeFill="background1" w:themeFillShade="F2"/>
      <w:lang w:bidi="en-US"/>
    </w:rPr>
  </w:style>
  <w:style w:type="character" w:styleId="PlaceholderText">
    <w:name w:val="Placeholder Text"/>
    <w:basedOn w:val="DefaultParagraphFont"/>
    <w:uiPriority w:val="99"/>
    <w:semiHidden/>
    <w:rsid w:val="00D07459"/>
    <w:rPr>
      <w:color w:val="808080"/>
    </w:rPr>
  </w:style>
  <w:style w:type="paragraph" w:styleId="TOC1">
    <w:name w:val="toc 1"/>
    <w:basedOn w:val="Normal"/>
    <w:next w:val="Normal"/>
    <w:autoRedefine/>
    <w:uiPriority w:val="39"/>
    <w:unhideWhenUsed/>
    <w:rsid w:val="002C09DA"/>
    <w:pPr>
      <w:tabs>
        <w:tab w:val="left" w:pos="660"/>
        <w:tab w:val="right" w:leader="dot" w:pos="9980"/>
      </w:tabs>
      <w:spacing w:after="100"/>
    </w:pPr>
    <w:rPr>
      <w:rFonts w:ascii="Arial" w:hAnsi="Arial" w:cs="Arial"/>
      <w:b/>
      <w:noProof/>
    </w:rPr>
  </w:style>
  <w:style w:type="paragraph" w:styleId="TOC2">
    <w:name w:val="toc 2"/>
    <w:basedOn w:val="Normal"/>
    <w:next w:val="Normal"/>
    <w:autoRedefine/>
    <w:uiPriority w:val="39"/>
    <w:unhideWhenUsed/>
    <w:rsid w:val="00113C4F"/>
    <w:pPr>
      <w:tabs>
        <w:tab w:val="left" w:pos="1440"/>
        <w:tab w:val="right" w:leader="dot" w:pos="9350"/>
      </w:tabs>
      <w:ind w:left="1440" w:hanging="720"/>
    </w:pPr>
    <w:rPr>
      <w:rFonts w:ascii="Arial" w:hAnsi="Arial" w:cs="Arial"/>
      <w:noProof/>
    </w:rPr>
  </w:style>
  <w:style w:type="character" w:styleId="Hyperlink">
    <w:name w:val="Hyperlink"/>
    <w:uiPriority w:val="99"/>
    <w:rsid w:val="001B256E"/>
    <w:rPr>
      <w:color w:val="0000FF"/>
      <w:u w:val="single"/>
    </w:rPr>
  </w:style>
  <w:style w:type="paragraph" w:customStyle="1" w:styleId="alphalist">
    <w:name w:val="alpha list"/>
    <w:basedOn w:val="Normal"/>
    <w:rsid w:val="008B0D59"/>
    <w:pPr>
      <w:numPr>
        <w:numId w:val="12"/>
      </w:numPr>
      <w:tabs>
        <w:tab w:val="left" w:pos="-720"/>
        <w:tab w:val="left" w:pos="0"/>
        <w:tab w:val="left" w:pos="720"/>
      </w:tabs>
      <w:suppressAutoHyphens/>
      <w:spacing w:before="120" w:after="120"/>
    </w:pPr>
    <w:rPr>
      <w:rFonts w:eastAsia="Times New Roman"/>
    </w:rPr>
  </w:style>
  <w:style w:type="paragraph" w:customStyle="1" w:styleId="SubcontractHeading1">
    <w:name w:val="Subcontract Heading 1"/>
    <w:basedOn w:val="Normal"/>
    <w:rsid w:val="00D15242"/>
    <w:pPr>
      <w:numPr>
        <w:numId w:val="1"/>
      </w:numPr>
      <w:tabs>
        <w:tab w:val="left" w:pos="0"/>
      </w:tabs>
      <w:spacing w:before="120" w:after="120"/>
    </w:pPr>
    <w:rPr>
      <w:rFonts w:eastAsia="Times New Roman"/>
      <w:lang w:bidi="ar-SA"/>
    </w:rPr>
  </w:style>
  <w:style w:type="paragraph" w:customStyle="1" w:styleId="SubcontractHeading2">
    <w:name w:val="Subcontract Heading 2"/>
    <w:basedOn w:val="SubcontractHeading1"/>
    <w:rsid w:val="00D15242"/>
    <w:pPr>
      <w:numPr>
        <w:ilvl w:val="1"/>
      </w:numPr>
    </w:pPr>
  </w:style>
  <w:style w:type="paragraph" w:customStyle="1" w:styleId="NormalTight">
    <w:name w:val="Normal Tight"/>
    <w:basedOn w:val="Normal"/>
    <w:rsid w:val="00321C23"/>
    <w:pPr>
      <w:suppressAutoHyphens/>
    </w:pPr>
    <w:rPr>
      <w:rFonts w:eastAsia="Times New Roman"/>
      <w:szCs w:val="20"/>
      <w:lang w:bidi="ar-SA"/>
    </w:rPr>
  </w:style>
  <w:style w:type="table" w:styleId="TableGrid">
    <w:name w:val="Table Grid"/>
    <w:basedOn w:val="TableNormal"/>
    <w:rsid w:val="00ED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HeadingChar">
    <w:name w:val="Exhibit Heading Char"/>
    <w:basedOn w:val="DefaultParagraphFont"/>
    <w:link w:val="ExhibitHeading"/>
    <w:locked/>
    <w:rsid w:val="00E43BA9"/>
    <w:rPr>
      <w:rFonts w:ascii="Times New Roman Bold" w:hAnsi="Times New Roman Bold"/>
      <w:b/>
      <w:caps/>
      <w:sz w:val="24"/>
      <w:szCs w:val="24"/>
    </w:rPr>
  </w:style>
  <w:style w:type="paragraph" w:customStyle="1" w:styleId="ExhibitHeading">
    <w:name w:val="Exhibit Heading"/>
    <w:basedOn w:val="Normal"/>
    <w:link w:val="ExhibitHeadingChar"/>
    <w:rsid w:val="00E43BA9"/>
    <w:pPr>
      <w:jc w:val="center"/>
    </w:pPr>
    <w:rPr>
      <w:rFonts w:ascii="Times New Roman Bold" w:hAnsi="Times New Roman Bold"/>
      <w:b/>
      <w:caps/>
      <w:lang w:bidi="ar-SA"/>
    </w:rPr>
  </w:style>
  <w:style w:type="paragraph" w:styleId="BodyText">
    <w:name w:val="Body Text"/>
    <w:basedOn w:val="Normal"/>
    <w:link w:val="BodyTextChar"/>
    <w:uiPriority w:val="1"/>
    <w:qFormat/>
    <w:rsid w:val="00E43BA9"/>
    <w:pPr>
      <w:widowControl w:val="0"/>
      <w:autoSpaceDE w:val="0"/>
      <w:autoSpaceDN w:val="0"/>
    </w:pPr>
    <w:rPr>
      <w:rFonts w:eastAsia="Times New Roman"/>
      <w:sz w:val="18"/>
      <w:szCs w:val="18"/>
    </w:rPr>
  </w:style>
  <w:style w:type="character" w:customStyle="1" w:styleId="BodyTextChar">
    <w:name w:val="Body Text Char"/>
    <w:basedOn w:val="DefaultParagraphFont"/>
    <w:link w:val="BodyText"/>
    <w:uiPriority w:val="1"/>
    <w:rsid w:val="00E43BA9"/>
    <w:rPr>
      <w:rFonts w:ascii="Times New Roman" w:eastAsia="Times New Roman" w:hAnsi="Times New Roman"/>
      <w:sz w:val="18"/>
      <w:szCs w:val="18"/>
      <w:lang w:bidi="en-US"/>
    </w:rPr>
  </w:style>
  <w:style w:type="paragraph" w:customStyle="1" w:styleId="TableParagraph">
    <w:name w:val="Table Paragraph"/>
    <w:basedOn w:val="Normal"/>
    <w:uiPriority w:val="1"/>
    <w:qFormat/>
    <w:rsid w:val="00D61711"/>
    <w:pPr>
      <w:widowControl w:val="0"/>
      <w:autoSpaceDE w:val="0"/>
      <w:autoSpaceDN w:val="0"/>
    </w:pPr>
    <w:rPr>
      <w:rFonts w:eastAsia="Times New Roman"/>
      <w:szCs w:val="22"/>
    </w:rPr>
  </w:style>
  <w:style w:type="paragraph" w:styleId="NormalWeb">
    <w:name w:val="Normal (Web)"/>
    <w:basedOn w:val="Normal"/>
    <w:uiPriority w:val="99"/>
    <w:unhideWhenUsed/>
    <w:rsid w:val="00E43BA9"/>
    <w:pPr>
      <w:spacing w:before="100" w:beforeAutospacing="1" w:after="100" w:afterAutospacing="1"/>
    </w:pPr>
    <w:rPr>
      <w:rFonts w:eastAsia="Times New Roman"/>
      <w:lang w:bidi="ar-SA"/>
    </w:rPr>
  </w:style>
  <w:style w:type="paragraph" w:styleId="BodyTextIndent">
    <w:name w:val="Body Text Indent"/>
    <w:basedOn w:val="Normal"/>
    <w:link w:val="BodyTextIndentChar"/>
    <w:uiPriority w:val="99"/>
    <w:semiHidden/>
    <w:unhideWhenUsed/>
    <w:rsid w:val="00B9398A"/>
    <w:pPr>
      <w:spacing w:after="120"/>
      <w:ind w:left="360"/>
    </w:pPr>
  </w:style>
  <w:style w:type="character" w:customStyle="1" w:styleId="BodyTextIndentChar">
    <w:name w:val="Body Text Indent Char"/>
    <w:basedOn w:val="DefaultParagraphFont"/>
    <w:link w:val="BodyTextIndent"/>
    <w:uiPriority w:val="99"/>
    <w:semiHidden/>
    <w:rsid w:val="00B9398A"/>
    <w:rPr>
      <w:sz w:val="24"/>
      <w:szCs w:val="24"/>
      <w:lang w:bidi="en-US"/>
    </w:rPr>
  </w:style>
  <w:style w:type="paragraph" w:customStyle="1" w:styleId="pbody">
    <w:name w:val="pbody"/>
    <w:basedOn w:val="Normal"/>
    <w:rsid w:val="00B9398A"/>
    <w:pPr>
      <w:spacing w:line="288" w:lineRule="auto"/>
      <w:ind w:firstLine="240"/>
    </w:pPr>
    <w:rPr>
      <w:rFonts w:ascii="Arial" w:eastAsia="Times New Roman" w:hAnsi="Arial" w:cs="Arial"/>
      <w:color w:val="000000"/>
      <w:sz w:val="20"/>
      <w:szCs w:val="20"/>
      <w:lang w:bidi="ar-SA"/>
    </w:rPr>
  </w:style>
  <w:style w:type="paragraph" w:styleId="TOC3">
    <w:name w:val="toc 3"/>
    <w:basedOn w:val="Normal"/>
    <w:next w:val="Normal"/>
    <w:autoRedefine/>
    <w:uiPriority w:val="39"/>
    <w:unhideWhenUsed/>
    <w:rsid w:val="00A57C1D"/>
    <w:pPr>
      <w:tabs>
        <w:tab w:val="right" w:leader="dot" w:pos="9350"/>
      </w:tabs>
      <w:spacing w:after="100" w:line="259" w:lineRule="auto"/>
      <w:ind w:left="2160" w:hanging="720"/>
      <w:jc w:val="both"/>
    </w:pPr>
    <w:rPr>
      <w:rFonts w:eastAsiaTheme="minorEastAsia" w:cstheme="minorBidi"/>
      <w:szCs w:val="22"/>
      <w:lang w:bidi="ar-SA"/>
    </w:rPr>
  </w:style>
  <w:style w:type="paragraph" w:styleId="TOC4">
    <w:name w:val="toc 4"/>
    <w:basedOn w:val="Normal"/>
    <w:next w:val="Normal"/>
    <w:autoRedefine/>
    <w:uiPriority w:val="39"/>
    <w:unhideWhenUsed/>
    <w:rsid w:val="00B6123F"/>
    <w:pPr>
      <w:spacing w:after="100" w:line="259" w:lineRule="auto"/>
      <w:ind w:left="660"/>
    </w:pPr>
    <w:rPr>
      <w:rFonts w:asciiTheme="minorHAnsi" w:eastAsiaTheme="minorEastAsia" w:hAnsiTheme="minorHAnsi" w:cstheme="minorBidi"/>
      <w:szCs w:val="22"/>
      <w:lang w:bidi="ar-SA"/>
    </w:rPr>
  </w:style>
  <w:style w:type="paragraph" w:styleId="TOC5">
    <w:name w:val="toc 5"/>
    <w:basedOn w:val="Normal"/>
    <w:next w:val="Normal"/>
    <w:autoRedefine/>
    <w:uiPriority w:val="39"/>
    <w:unhideWhenUsed/>
    <w:rsid w:val="00B6123F"/>
    <w:pPr>
      <w:spacing w:after="100" w:line="259" w:lineRule="auto"/>
      <w:ind w:left="880"/>
    </w:pPr>
    <w:rPr>
      <w:rFonts w:asciiTheme="minorHAnsi" w:eastAsiaTheme="minorEastAsia" w:hAnsiTheme="minorHAnsi" w:cstheme="minorBidi"/>
      <w:szCs w:val="22"/>
      <w:lang w:bidi="ar-SA"/>
    </w:rPr>
  </w:style>
  <w:style w:type="paragraph" w:styleId="TOC6">
    <w:name w:val="toc 6"/>
    <w:basedOn w:val="Normal"/>
    <w:next w:val="Normal"/>
    <w:autoRedefine/>
    <w:uiPriority w:val="39"/>
    <w:unhideWhenUsed/>
    <w:rsid w:val="00B6123F"/>
    <w:pPr>
      <w:spacing w:after="100" w:line="259" w:lineRule="auto"/>
      <w:ind w:left="1100"/>
    </w:pPr>
    <w:rPr>
      <w:rFonts w:asciiTheme="minorHAnsi" w:eastAsiaTheme="minorEastAsia" w:hAnsiTheme="minorHAnsi" w:cstheme="minorBidi"/>
      <w:szCs w:val="22"/>
      <w:lang w:bidi="ar-SA"/>
    </w:rPr>
  </w:style>
  <w:style w:type="paragraph" w:styleId="TOC7">
    <w:name w:val="toc 7"/>
    <w:basedOn w:val="Normal"/>
    <w:next w:val="Normal"/>
    <w:autoRedefine/>
    <w:uiPriority w:val="39"/>
    <w:unhideWhenUsed/>
    <w:rsid w:val="00B6123F"/>
    <w:pPr>
      <w:spacing w:after="100" w:line="259" w:lineRule="auto"/>
      <w:ind w:left="1320"/>
    </w:pPr>
    <w:rPr>
      <w:rFonts w:asciiTheme="minorHAnsi" w:eastAsiaTheme="minorEastAsia" w:hAnsiTheme="minorHAnsi" w:cstheme="minorBidi"/>
      <w:szCs w:val="22"/>
      <w:lang w:bidi="ar-SA"/>
    </w:rPr>
  </w:style>
  <w:style w:type="paragraph" w:styleId="TOC8">
    <w:name w:val="toc 8"/>
    <w:basedOn w:val="Normal"/>
    <w:next w:val="Normal"/>
    <w:autoRedefine/>
    <w:uiPriority w:val="39"/>
    <w:unhideWhenUsed/>
    <w:rsid w:val="00B6123F"/>
    <w:pPr>
      <w:spacing w:after="100" w:line="259" w:lineRule="auto"/>
      <w:ind w:left="1540"/>
    </w:pPr>
    <w:rPr>
      <w:rFonts w:asciiTheme="minorHAnsi" w:eastAsiaTheme="minorEastAsia" w:hAnsiTheme="minorHAnsi" w:cstheme="minorBidi"/>
      <w:szCs w:val="22"/>
      <w:lang w:bidi="ar-SA"/>
    </w:rPr>
  </w:style>
  <w:style w:type="paragraph" w:styleId="TOC9">
    <w:name w:val="toc 9"/>
    <w:basedOn w:val="Normal"/>
    <w:next w:val="Normal"/>
    <w:autoRedefine/>
    <w:uiPriority w:val="39"/>
    <w:unhideWhenUsed/>
    <w:rsid w:val="00B6123F"/>
    <w:pPr>
      <w:spacing w:after="100" w:line="259" w:lineRule="auto"/>
      <w:ind w:left="1760"/>
    </w:pPr>
    <w:rPr>
      <w:rFonts w:asciiTheme="minorHAnsi" w:eastAsiaTheme="minorEastAsia" w:hAnsiTheme="minorHAnsi" w:cstheme="minorBidi"/>
      <w:szCs w:val="22"/>
      <w:lang w:bidi="ar-SA"/>
    </w:rPr>
  </w:style>
  <w:style w:type="paragraph" w:customStyle="1" w:styleId="Style1">
    <w:name w:val="Style1"/>
    <w:basedOn w:val="ClauseHeading2"/>
    <w:link w:val="Style1Char"/>
    <w:qFormat/>
    <w:rsid w:val="00C8521F"/>
    <w:rPr>
      <w:b w:val="0"/>
    </w:rPr>
  </w:style>
  <w:style w:type="paragraph" w:customStyle="1" w:styleId="Clausenumber">
    <w:name w:val="Clausenumber"/>
    <w:basedOn w:val="Normal"/>
    <w:rsid w:val="00B54D61"/>
    <w:pPr>
      <w:keepNext/>
      <w:tabs>
        <w:tab w:val="left" w:pos="-720"/>
      </w:tabs>
      <w:suppressAutoHyphens/>
      <w:spacing w:before="120" w:after="120"/>
    </w:pPr>
    <w:rPr>
      <w:rFonts w:eastAsia="Times New Roman"/>
      <w:szCs w:val="20"/>
      <w:lang w:bidi="ar-SA"/>
    </w:rPr>
  </w:style>
  <w:style w:type="character" w:customStyle="1" w:styleId="Style1Char">
    <w:name w:val="Style1 Char"/>
    <w:basedOn w:val="ClauseHeading2Char"/>
    <w:link w:val="Style1"/>
    <w:rsid w:val="00C8521F"/>
    <w:rPr>
      <w:rFonts w:ascii="Times New Roman" w:hAnsi="Times New Roman" w:cstheme="minorHAnsi"/>
      <w:b w:val="0"/>
      <w:sz w:val="26"/>
      <w:szCs w:val="24"/>
      <w:shd w:val="clear" w:color="auto" w:fill="F2F2F2" w:themeFill="background1" w:themeFillShade="F2"/>
      <w:lang w:bidi="en-US"/>
    </w:rPr>
  </w:style>
  <w:style w:type="paragraph" w:customStyle="1" w:styleId="Default">
    <w:name w:val="Default"/>
    <w:rsid w:val="0092591B"/>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BF400F"/>
    <w:rPr>
      <w:color w:val="954F72" w:themeColor="followedHyperlink"/>
      <w:u w:val="single"/>
    </w:rPr>
  </w:style>
  <w:style w:type="character" w:styleId="CommentReference">
    <w:name w:val="annotation reference"/>
    <w:basedOn w:val="DefaultParagraphFont"/>
    <w:uiPriority w:val="99"/>
    <w:unhideWhenUsed/>
    <w:rsid w:val="00560092"/>
    <w:rPr>
      <w:sz w:val="16"/>
      <w:szCs w:val="16"/>
    </w:rPr>
  </w:style>
  <w:style w:type="paragraph" w:styleId="CommentText">
    <w:name w:val="annotation text"/>
    <w:basedOn w:val="Normal"/>
    <w:link w:val="CommentTextChar"/>
    <w:uiPriority w:val="99"/>
    <w:unhideWhenUsed/>
    <w:rsid w:val="00560092"/>
    <w:rPr>
      <w:sz w:val="20"/>
      <w:szCs w:val="20"/>
    </w:rPr>
  </w:style>
  <w:style w:type="character" w:customStyle="1" w:styleId="CommentTextChar">
    <w:name w:val="Comment Text Char"/>
    <w:basedOn w:val="DefaultParagraphFont"/>
    <w:link w:val="CommentText"/>
    <w:uiPriority w:val="99"/>
    <w:rsid w:val="00560092"/>
    <w:rPr>
      <w:lang w:bidi="en-US"/>
    </w:rPr>
  </w:style>
  <w:style w:type="paragraph" w:styleId="BalloonText">
    <w:name w:val="Balloon Text"/>
    <w:basedOn w:val="Normal"/>
    <w:link w:val="BalloonTextChar"/>
    <w:uiPriority w:val="99"/>
    <w:semiHidden/>
    <w:unhideWhenUsed/>
    <w:rsid w:val="0056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92"/>
    <w:rPr>
      <w:rFonts w:ascii="Segoe UI" w:hAnsi="Segoe UI" w:cs="Segoe UI"/>
      <w:sz w:val="18"/>
      <w:szCs w:val="18"/>
      <w:lang w:bidi="en-US"/>
    </w:rPr>
  </w:style>
  <w:style w:type="paragraph" w:customStyle="1" w:styleId="ClauseHeading3">
    <w:name w:val="Clause Heading 3"/>
    <w:qFormat/>
    <w:rsid w:val="000B45EC"/>
    <w:pPr>
      <w:keepNext/>
      <w:shd w:val="clear" w:color="auto" w:fill="F2F2F2" w:themeFill="background1" w:themeFillShade="F2"/>
      <w:spacing w:after="160"/>
      <w:outlineLvl w:val="2"/>
    </w:pPr>
    <w:rPr>
      <w:rFonts w:ascii="Times New Roman" w:hAnsi="Times New Roman"/>
      <w:b/>
      <w:sz w:val="24"/>
      <w:szCs w:val="24"/>
      <w:shd w:val="clear" w:color="auto" w:fill="E7E6E6" w:themeFill="background2"/>
      <w:lang w:bidi="en-US"/>
    </w:rPr>
  </w:style>
  <w:style w:type="numbering" w:customStyle="1" w:styleId="ClauseHeadings">
    <w:name w:val="Clause Headings"/>
    <w:uiPriority w:val="99"/>
    <w:rsid w:val="001951B3"/>
    <w:pPr>
      <w:numPr>
        <w:numId w:val="3"/>
      </w:numPr>
    </w:pPr>
  </w:style>
  <w:style w:type="paragraph" w:customStyle="1" w:styleId="ExhibitLevel1">
    <w:name w:val="Exhibit Level 1"/>
    <w:qFormat/>
    <w:rsid w:val="00ED16FD"/>
    <w:pPr>
      <w:keepNext/>
      <w:spacing w:before="240" w:after="160"/>
      <w:outlineLvl w:val="0"/>
    </w:pPr>
    <w:rPr>
      <w:rFonts w:ascii="Times New Roman" w:eastAsia="Times New Roman" w:hAnsi="Times New Roman"/>
      <w:b/>
      <w:sz w:val="28"/>
      <w:szCs w:val="28"/>
    </w:rPr>
  </w:style>
  <w:style w:type="paragraph" w:customStyle="1" w:styleId="ExhibitLevel2">
    <w:name w:val="Exhibit Level 2"/>
    <w:basedOn w:val="ClauseHeading2"/>
    <w:link w:val="ExhibitLevel2Char"/>
    <w:qFormat/>
    <w:rsid w:val="00CA2543"/>
  </w:style>
  <w:style w:type="table" w:customStyle="1" w:styleId="TableGrid1">
    <w:name w:val="Table Grid1"/>
    <w:basedOn w:val="TableNormal"/>
    <w:next w:val="TableGrid"/>
    <w:uiPriority w:val="59"/>
    <w:rsid w:val="002E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ethisonefornumberedlist">
    <w:name w:val="Use this one for numbered list"/>
    <w:basedOn w:val="Normal"/>
    <w:qFormat/>
    <w:rsid w:val="00063802"/>
    <w:pPr>
      <w:numPr>
        <w:numId w:val="39"/>
      </w:numPr>
      <w:spacing w:before="120" w:after="120"/>
    </w:pPr>
  </w:style>
  <w:style w:type="paragraph" w:styleId="CommentSubject">
    <w:name w:val="annotation subject"/>
    <w:basedOn w:val="CommentText"/>
    <w:next w:val="CommentText"/>
    <w:link w:val="CommentSubjectChar"/>
    <w:uiPriority w:val="99"/>
    <w:semiHidden/>
    <w:unhideWhenUsed/>
    <w:rsid w:val="001D4C37"/>
    <w:rPr>
      <w:b/>
      <w:bCs/>
    </w:rPr>
  </w:style>
  <w:style w:type="character" w:customStyle="1" w:styleId="CommentSubjectChar">
    <w:name w:val="Comment Subject Char"/>
    <w:basedOn w:val="CommentTextChar"/>
    <w:link w:val="CommentSubject"/>
    <w:uiPriority w:val="99"/>
    <w:semiHidden/>
    <w:rsid w:val="001D4C37"/>
    <w:rPr>
      <w:rFonts w:ascii="Times New Roman" w:hAnsi="Times New Roman"/>
      <w:b/>
      <w:bCs/>
      <w:lang w:bidi="en-US"/>
    </w:rPr>
  </w:style>
  <w:style w:type="character" w:customStyle="1" w:styleId="Style2">
    <w:name w:val="Style2"/>
    <w:basedOn w:val="DefaultParagraphFont"/>
    <w:uiPriority w:val="1"/>
    <w:rsid w:val="00AA296E"/>
    <w:rPr>
      <w:rFonts w:ascii="Times New Roman" w:hAnsi="Times New Roman"/>
      <w:sz w:val="22"/>
    </w:rPr>
  </w:style>
  <w:style w:type="character" w:styleId="UnresolvedMention">
    <w:name w:val="Unresolved Mention"/>
    <w:basedOn w:val="DefaultParagraphFont"/>
    <w:uiPriority w:val="99"/>
    <w:semiHidden/>
    <w:unhideWhenUsed/>
    <w:rsid w:val="00B948FE"/>
    <w:rPr>
      <w:color w:val="605E5C"/>
      <w:shd w:val="clear" w:color="auto" w:fill="E1DFDD"/>
    </w:rPr>
  </w:style>
  <w:style w:type="paragraph" w:styleId="Revision">
    <w:name w:val="Revision"/>
    <w:hidden/>
    <w:uiPriority w:val="99"/>
    <w:semiHidden/>
    <w:rsid w:val="00DE14D1"/>
    <w:rPr>
      <w:rFonts w:ascii="Times New Roman" w:hAnsi="Times New Roman"/>
      <w:sz w:val="22"/>
      <w:szCs w:val="24"/>
      <w:lang w:bidi="en-US"/>
    </w:rPr>
  </w:style>
  <w:style w:type="character" w:customStyle="1" w:styleId="ph">
    <w:name w:val="ph"/>
    <w:rsid w:val="00372F54"/>
  </w:style>
  <w:style w:type="character" w:customStyle="1" w:styleId="ListParagraphChar">
    <w:name w:val="List Paragraph Char"/>
    <w:link w:val="ListParagraph"/>
    <w:uiPriority w:val="34"/>
    <w:locked/>
    <w:rsid w:val="000D3C9E"/>
    <w:rPr>
      <w:rFonts w:ascii="Times New Roman" w:hAnsi="Times New Roman"/>
      <w:sz w:val="22"/>
      <w:szCs w:val="24"/>
      <w:lang w:bidi="en-US"/>
    </w:rPr>
  </w:style>
  <w:style w:type="paragraph" w:customStyle="1" w:styleId="Style7">
    <w:name w:val="Style7"/>
    <w:basedOn w:val="Normal"/>
    <w:rsid w:val="00561DB4"/>
    <w:pPr>
      <w:widowControl w:val="0"/>
      <w:tabs>
        <w:tab w:val="num" w:pos="1080"/>
      </w:tabs>
      <w:autoSpaceDE w:val="0"/>
      <w:autoSpaceDN w:val="0"/>
      <w:adjustRightInd w:val="0"/>
      <w:spacing w:after="0"/>
      <w:ind w:left="1080" w:hanging="360"/>
    </w:pPr>
    <w:rPr>
      <w:rFonts w:ascii="Arial" w:eastAsia="Times New Roman" w:hAnsi="Arial"/>
      <w:sz w:val="20"/>
      <w:lang w:bidi="ar-SA"/>
    </w:rPr>
  </w:style>
  <w:style w:type="paragraph" w:styleId="ListContinue">
    <w:name w:val="List Continue"/>
    <w:basedOn w:val="Normal"/>
    <w:link w:val="ListContinueChar"/>
    <w:rsid w:val="00722775"/>
    <w:pPr>
      <w:widowControl w:val="0"/>
      <w:autoSpaceDE w:val="0"/>
      <w:autoSpaceDN w:val="0"/>
      <w:adjustRightInd w:val="0"/>
      <w:spacing w:after="120"/>
      <w:ind w:left="1440"/>
    </w:pPr>
    <w:rPr>
      <w:rFonts w:eastAsia="Times New Roman" w:cs="Arial"/>
      <w:bCs/>
      <w:sz w:val="20"/>
      <w:szCs w:val="20"/>
      <w:lang w:bidi="ar-SA"/>
    </w:rPr>
  </w:style>
  <w:style w:type="character" w:customStyle="1" w:styleId="ListContinueChar">
    <w:name w:val="List Continue Char"/>
    <w:basedOn w:val="DefaultParagraphFont"/>
    <w:link w:val="ListContinue"/>
    <w:rsid w:val="00722775"/>
    <w:rPr>
      <w:rFonts w:ascii="Times New Roman" w:eastAsia="Times New Roman" w:hAnsi="Times New Roman" w:cs="Arial"/>
      <w:bCs/>
    </w:rPr>
  </w:style>
  <w:style w:type="paragraph" w:customStyle="1" w:styleId="pf0">
    <w:name w:val="pf0"/>
    <w:basedOn w:val="Normal"/>
    <w:rsid w:val="00722775"/>
    <w:pPr>
      <w:spacing w:before="100" w:beforeAutospacing="1" w:after="100" w:afterAutospacing="1"/>
    </w:pPr>
    <w:rPr>
      <w:rFonts w:eastAsia="Times New Roman"/>
      <w:sz w:val="24"/>
      <w:lang w:bidi="ar-SA"/>
    </w:rPr>
  </w:style>
  <w:style w:type="character" w:customStyle="1" w:styleId="cf01">
    <w:name w:val="cf01"/>
    <w:basedOn w:val="DefaultParagraphFont"/>
    <w:rsid w:val="00722775"/>
    <w:rPr>
      <w:rFonts w:ascii="Segoe UI" w:hAnsi="Segoe UI" w:cs="Segoe UI" w:hint="default"/>
      <w:sz w:val="18"/>
      <w:szCs w:val="18"/>
    </w:rPr>
  </w:style>
  <w:style w:type="paragraph" w:customStyle="1" w:styleId="OutlineLevel1">
    <w:name w:val="Outline Level 1"/>
    <w:basedOn w:val="Heading1"/>
    <w:rsid w:val="00E627B9"/>
    <w:pPr>
      <w:spacing w:before="0" w:after="120" w:line="259" w:lineRule="auto"/>
      <w:ind w:left="360" w:hanging="360"/>
    </w:pPr>
    <w:rPr>
      <w:rFonts w:ascii="Arial Bold" w:hAnsi="Arial Bold" w:cs="Arial"/>
      <w:b w:val="0"/>
      <w:smallCaps/>
      <w:color w:val="0000FF"/>
      <w:sz w:val="24"/>
      <w:szCs w:val="22"/>
      <w:lang w:bidi="ar-SA"/>
    </w:rPr>
  </w:style>
  <w:style w:type="paragraph" w:customStyle="1" w:styleId="OutlineLevel2">
    <w:name w:val="Outline Level 2"/>
    <w:basedOn w:val="Heading2"/>
    <w:link w:val="OutlineLevel2CharChar"/>
    <w:rsid w:val="00E627B9"/>
    <w:pPr>
      <w:keepNext w:val="0"/>
      <w:tabs>
        <w:tab w:val="num" w:pos="648"/>
      </w:tabs>
      <w:spacing w:after="240"/>
      <w:ind w:left="648" w:hanging="648"/>
    </w:pPr>
    <w:rPr>
      <w:rFonts w:ascii="Arial" w:hAnsi="Arial" w:cs="Arial"/>
      <w:b w:val="0"/>
      <w:i w:val="0"/>
      <w:sz w:val="22"/>
      <w:lang w:bidi="ar-SA"/>
    </w:rPr>
  </w:style>
  <w:style w:type="paragraph" w:customStyle="1" w:styleId="OutlineLevel3">
    <w:name w:val="Outline Level 3"/>
    <w:basedOn w:val="Normal"/>
    <w:rsid w:val="00E627B9"/>
    <w:pPr>
      <w:tabs>
        <w:tab w:val="num" w:pos="864"/>
      </w:tabs>
      <w:spacing w:before="240" w:after="240"/>
      <w:ind w:left="864" w:hanging="864"/>
    </w:pPr>
    <w:rPr>
      <w:rFonts w:ascii="Arial" w:eastAsia="Times New Roman" w:hAnsi="Arial" w:cs="Arial"/>
      <w:bCs/>
      <w:szCs w:val="22"/>
      <w:lang w:bidi="ar-SA"/>
    </w:rPr>
  </w:style>
  <w:style w:type="paragraph" w:customStyle="1" w:styleId="OutlineLevel4">
    <w:name w:val="Outline Level 4"/>
    <w:basedOn w:val="Heading4"/>
    <w:rsid w:val="00E627B9"/>
    <w:pPr>
      <w:keepNext w:val="0"/>
      <w:tabs>
        <w:tab w:val="num" w:pos="1080"/>
      </w:tabs>
      <w:spacing w:after="240"/>
      <w:ind w:left="1080" w:hanging="1080"/>
    </w:pPr>
    <w:rPr>
      <w:rFonts w:ascii="Arial" w:eastAsia="SimSun" w:hAnsi="Arial"/>
      <w:b w:val="0"/>
      <w:sz w:val="22"/>
      <w:szCs w:val="24"/>
      <w:lang w:eastAsia="zh-CN" w:bidi="ar-SA"/>
    </w:rPr>
  </w:style>
  <w:style w:type="paragraph" w:customStyle="1" w:styleId="OutlineLevel5">
    <w:name w:val="Outline Level 5"/>
    <w:basedOn w:val="Heading5"/>
    <w:rsid w:val="00E627B9"/>
    <w:pPr>
      <w:tabs>
        <w:tab w:val="num" w:pos="1296"/>
      </w:tabs>
      <w:spacing w:after="240"/>
      <w:ind w:left="1296" w:hanging="1296"/>
    </w:pPr>
    <w:rPr>
      <w:rFonts w:ascii="Arial" w:eastAsia="SimSun" w:hAnsi="Arial"/>
      <w:b w:val="0"/>
      <w:i w:val="0"/>
      <w:sz w:val="22"/>
      <w:szCs w:val="24"/>
      <w:lang w:eastAsia="zh-CN" w:bidi="ar-SA"/>
    </w:rPr>
  </w:style>
  <w:style w:type="paragraph" w:customStyle="1" w:styleId="OutlineLevel6">
    <w:name w:val="Outline Level 6"/>
    <w:basedOn w:val="Heading6"/>
    <w:rsid w:val="00E627B9"/>
    <w:pPr>
      <w:tabs>
        <w:tab w:val="num" w:pos="1512"/>
      </w:tabs>
      <w:spacing w:after="240"/>
      <w:ind w:left="1512" w:hanging="1512"/>
    </w:pPr>
    <w:rPr>
      <w:rFonts w:ascii="Arial" w:eastAsia="SimSun" w:hAnsi="Arial"/>
      <w:b w:val="0"/>
      <w:lang w:eastAsia="zh-CN" w:bidi="ar-SA"/>
    </w:rPr>
  </w:style>
  <w:style w:type="paragraph" w:customStyle="1" w:styleId="OutlineLevel7">
    <w:name w:val="Outline Level 7"/>
    <w:basedOn w:val="Heading7"/>
    <w:rsid w:val="00E627B9"/>
    <w:pPr>
      <w:tabs>
        <w:tab w:val="num" w:pos="1728"/>
      </w:tabs>
      <w:spacing w:after="240"/>
      <w:ind w:left="1728" w:hanging="1728"/>
    </w:pPr>
    <w:rPr>
      <w:rFonts w:ascii="Arial" w:eastAsia="SimSun" w:hAnsi="Arial"/>
      <w:lang w:eastAsia="zh-CN" w:bidi="ar-SA"/>
    </w:rPr>
  </w:style>
  <w:style w:type="character" w:customStyle="1" w:styleId="OutlineLevel2CharChar">
    <w:name w:val="Outline Level 2 Char Char"/>
    <w:basedOn w:val="DefaultParagraphFont"/>
    <w:link w:val="OutlineLevel2"/>
    <w:rsid w:val="00E627B9"/>
    <w:rPr>
      <w:rFonts w:ascii="Arial" w:eastAsia="Times New Roman" w:hAnsi="Arial" w:cs="Arial"/>
      <w:bCs/>
      <w:iCs/>
      <w:sz w:val="22"/>
      <w:szCs w:val="28"/>
    </w:rPr>
  </w:style>
  <w:style w:type="paragraph" w:customStyle="1" w:styleId="pbodyctrsmcaps">
    <w:name w:val="pbodyctrsmcaps"/>
    <w:basedOn w:val="Normal"/>
    <w:rsid w:val="00FF756F"/>
    <w:pPr>
      <w:spacing w:before="240" w:after="240" w:line="288" w:lineRule="auto"/>
      <w:jc w:val="center"/>
    </w:pPr>
    <w:rPr>
      <w:rFonts w:ascii="Arial" w:eastAsia="Times New Roman" w:hAnsi="Arial" w:cs="Arial"/>
      <w:smallCaps/>
      <w:color w:val="000000"/>
      <w:sz w:val="20"/>
      <w:szCs w:val="20"/>
      <w:lang w:bidi="ar-SA"/>
    </w:rPr>
  </w:style>
  <w:style w:type="paragraph" w:customStyle="1" w:styleId="pindented1">
    <w:name w:val="pindented1"/>
    <w:basedOn w:val="Normal"/>
    <w:rsid w:val="00FF756F"/>
    <w:pPr>
      <w:spacing w:after="0" w:line="288" w:lineRule="auto"/>
      <w:ind w:firstLine="480"/>
    </w:pPr>
    <w:rPr>
      <w:rFonts w:ascii="Arial" w:eastAsia="Times New Roman" w:hAnsi="Arial" w:cs="Arial"/>
      <w:color w:val="000000"/>
      <w:sz w:val="20"/>
      <w:szCs w:val="20"/>
      <w:lang w:bidi="ar-SA"/>
    </w:rPr>
  </w:style>
  <w:style w:type="paragraph" w:customStyle="1" w:styleId="pindented2">
    <w:name w:val="pindented2"/>
    <w:basedOn w:val="Normal"/>
    <w:rsid w:val="00FF756F"/>
    <w:pPr>
      <w:spacing w:after="0" w:line="288" w:lineRule="auto"/>
      <w:ind w:firstLine="720"/>
    </w:pPr>
    <w:rPr>
      <w:rFonts w:ascii="Arial" w:eastAsia="Times New Roman" w:hAnsi="Arial" w:cs="Arial"/>
      <w:color w:val="000000"/>
      <w:sz w:val="20"/>
      <w:szCs w:val="20"/>
      <w:lang w:bidi="ar-SA"/>
    </w:rPr>
  </w:style>
  <w:style w:type="paragraph" w:customStyle="1" w:styleId="pbodyaltnoindent">
    <w:name w:val="pbodyaltnoindent"/>
    <w:basedOn w:val="Normal"/>
    <w:rsid w:val="00FF756F"/>
    <w:pPr>
      <w:spacing w:before="240" w:after="240" w:line="288" w:lineRule="auto"/>
      <w:ind w:left="240" w:right="240"/>
    </w:pPr>
    <w:rPr>
      <w:rFonts w:ascii="Arial" w:eastAsia="Times New Roman" w:hAnsi="Arial" w:cs="Arial"/>
      <w:color w:val="000000"/>
      <w:sz w:val="15"/>
      <w:szCs w:val="15"/>
      <w:lang w:bidi="ar-SA"/>
    </w:rPr>
  </w:style>
  <w:style w:type="paragraph" w:customStyle="1" w:styleId="pcellbodyctr">
    <w:name w:val="pcellbodyctr"/>
    <w:basedOn w:val="Normal"/>
    <w:rsid w:val="00FF756F"/>
    <w:pPr>
      <w:spacing w:after="0" w:line="288" w:lineRule="auto"/>
      <w:jc w:val="center"/>
    </w:pPr>
    <w:rPr>
      <w:rFonts w:ascii="Arial" w:eastAsia="Times New Roman" w:hAnsi="Arial" w:cs="Arial"/>
      <w:color w:val="000000"/>
      <w:sz w:val="15"/>
      <w:szCs w:val="15"/>
      <w:lang w:bidi="ar-SA"/>
    </w:rPr>
  </w:style>
  <w:style w:type="paragraph" w:customStyle="1" w:styleId="p">
    <w:name w:val="p"/>
    <w:basedOn w:val="Normal"/>
    <w:rsid w:val="00F36FC7"/>
    <w:pPr>
      <w:spacing w:before="100" w:beforeAutospacing="1" w:after="100" w:afterAutospacing="1"/>
    </w:pPr>
    <w:rPr>
      <w:rFonts w:eastAsia="Times New Roman"/>
      <w:sz w:val="24"/>
      <w:lang w:bidi="ar-SA"/>
    </w:rPr>
  </w:style>
  <w:style w:type="paragraph" w:customStyle="1" w:styleId="runin">
    <w:name w:val="runin"/>
    <w:basedOn w:val="Normal"/>
    <w:rsid w:val="00F36FC7"/>
    <w:pPr>
      <w:spacing w:before="100" w:beforeAutospacing="1" w:after="100" w:afterAutospacing="1"/>
    </w:pPr>
    <w:rPr>
      <w:rFonts w:eastAsia="Times New Roman"/>
      <w:sz w:val="24"/>
      <w:lang w:bidi="ar-SA"/>
    </w:rPr>
  </w:style>
  <w:style w:type="paragraph" w:customStyle="1" w:styleId="Style3">
    <w:name w:val="Style3"/>
    <w:basedOn w:val="ExhibitLevel2"/>
    <w:link w:val="Style3Char"/>
    <w:qFormat/>
    <w:rsid w:val="00871DA2"/>
    <w:rPr>
      <w:snapToGrid w:val="0"/>
    </w:rPr>
  </w:style>
  <w:style w:type="character" w:customStyle="1" w:styleId="ExhibitLevel2Char">
    <w:name w:val="Exhibit Level 2 Char"/>
    <w:basedOn w:val="ClauseHeading2Char"/>
    <w:link w:val="ExhibitLevel2"/>
    <w:rsid w:val="00871DA2"/>
    <w:rPr>
      <w:rFonts w:ascii="Arial" w:hAnsi="Arial" w:cstheme="minorHAnsi"/>
      <w:b/>
      <w:sz w:val="26"/>
      <w:szCs w:val="24"/>
      <w:shd w:val="clear" w:color="auto" w:fill="F2F2F2" w:themeFill="background1" w:themeFillShade="F2"/>
      <w:lang w:bidi="en-US"/>
    </w:rPr>
  </w:style>
  <w:style w:type="character" w:customStyle="1" w:styleId="Style3Char">
    <w:name w:val="Style3 Char"/>
    <w:basedOn w:val="ExhibitLevel2Char"/>
    <w:link w:val="Style3"/>
    <w:rsid w:val="00871DA2"/>
    <w:rPr>
      <w:rFonts w:ascii="Arial" w:hAnsi="Arial" w:cstheme="minorHAnsi"/>
      <w:b/>
      <w:snapToGrid w:val="0"/>
      <w:sz w:val="26"/>
      <w:szCs w:val="24"/>
      <w:shd w:val="clear" w:color="auto" w:fill="F2F2F2" w:themeFill="background1" w:themeFillShade="F2"/>
      <w:lang w:bidi="en-US"/>
    </w:rPr>
  </w:style>
  <w:style w:type="paragraph" w:customStyle="1" w:styleId="RFPalevel-subsequent">
    <w:name w:val="RFP (a) level-subsequent"/>
    <w:basedOn w:val="BodyText"/>
    <w:rsid w:val="00ED31BA"/>
    <w:pPr>
      <w:widowControl/>
      <w:autoSpaceDE/>
      <w:autoSpaceDN/>
      <w:spacing w:after="240"/>
      <w:ind w:left="720"/>
    </w:pPr>
    <w:rPr>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9057">
      <w:bodyDiv w:val="1"/>
      <w:marLeft w:val="0"/>
      <w:marRight w:val="0"/>
      <w:marTop w:val="0"/>
      <w:marBottom w:val="0"/>
      <w:divBdr>
        <w:top w:val="none" w:sz="0" w:space="0" w:color="auto"/>
        <w:left w:val="none" w:sz="0" w:space="0" w:color="auto"/>
        <w:bottom w:val="none" w:sz="0" w:space="0" w:color="auto"/>
        <w:right w:val="none" w:sz="0" w:space="0" w:color="auto"/>
      </w:divBdr>
    </w:div>
    <w:div w:id="341013626">
      <w:bodyDiv w:val="1"/>
      <w:marLeft w:val="0"/>
      <w:marRight w:val="0"/>
      <w:marTop w:val="0"/>
      <w:marBottom w:val="0"/>
      <w:divBdr>
        <w:top w:val="none" w:sz="0" w:space="0" w:color="auto"/>
        <w:left w:val="none" w:sz="0" w:space="0" w:color="auto"/>
        <w:bottom w:val="none" w:sz="0" w:space="0" w:color="auto"/>
        <w:right w:val="none" w:sz="0" w:space="0" w:color="auto"/>
      </w:divBdr>
    </w:div>
    <w:div w:id="370881303">
      <w:bodyDiv w:val="1"/>
      <w:marLeft w:val="0"/>
      <w:marRight w:val="0"/>
      <w:marTop w:val="0"/>
      <w:marBottom w:val="0"/>
      <w:divBdr>
        <w:top w:val="none" w:sz="0" w:space="0" w:color="auto"/>
        <w:left w:val="none" w:sz="0" w:space="0" w:color="auto"/>
        <w:bottom w:val="none" w:sz="0" w:space="0" w:color="auto"/>
        <w:right w:val="none" w:sz="0" w:space="0" w:color="auto"/>
      </w:divBdr>
    </w:div>
    <w:div w:id="828207312">
      <w:bodyDiv w:val="1"/>
      <w:marLeft w:val="0"/>
      <w:marRight w:val="0"/>
      <w:marTop w:val="0"/>
      <w:marBottom w:val="0"/>
      <w:divBdr>
        <w:top w:val="none" w:sz="0" w:space="0" w:color="auto"/>
        <w:left w:val="none" w:sz="0" w:space="0" w:color="auto"/>
        <w:bottom w:val="none" w:sz="0" w:space="0" w:color="auto"/>
        <w:right w:val="none" w:sz="0" w:space="0" w:color="auto"/>
      </w:divBdr>
    </w:div>
    <w:div w:id="1899780119">
      <w:bodyDiv w:val="1"/>
      <w:marLeft w:val="0"/>
      <w:marRight w:val="0"/>
      <w:marTop w:val="0"/>
      <w:marBottom w:val="0"/>
      <w:divBdr>
        <w:top w:val="none" w:sz="0" w:space="0" w:color="auto"/>
        <w:left w:val="none" w:sz="0" w:space="0" w:color="auto"/>
        <w:bottom w:val="none" w:sz="0" w:space="0" w:color="auto"/>
        <w:right w:val="none" w:sz="0" w:space="0" w:color="auto"/>
      </w:divBdr>
      <w:divsChild>
        <w:div w:id="1119495871">
          <w:marLeft w:val="0"/>
          <w:marRight w:val="0"/>
          <w:marTop w:val="0"/>
          <w:marBottom w:val="0"/>
          <w:divBdr>
            <w:top w:val="none" w:sz="0" w:space="0" w:color="auto"/>
            <w:left w:val="none" w:sz="0" w:space="0" w:color="auto"/>
            <w:bottom w:val="none" w:sz="0" w:space="0" w:color="auto"/>
            <w:right w:val="none" w:sz="0" w:space="0" w:color="auto"/>
          </w:divBdr>
          <w:divsChild>
            <w:div w:id="1024600402">
              <w:marLeft w:val="0"/>
              <w:marRight w:val="0"/>
              <w:marTop w:val="0"/>
              <w:marBottom w:val="0"/>
              <w:divBdr>
                <w:top w:val="none" w:sz="0" w:space="0" w:color="auto"/>
                <w:left w:val="none" w:sz="0" w:space="0" w:color="auto"/>
                <w:bottom w:val="none" w:sz="0" w:space="0" w:color="auto"/>
                <w:right w:val="none" w:sz="0" w:space="0" w:color="auto"/>
              </w:divBdr>
              <w:divsChild>
                <w:div w:id="550962595">
                  <w:marLeft w:val="0"/>
                  <w:marRight w:val="0"/>
                  <w:marTop w:val="0"/>
                  <w:marBottom w:val="0"/>
                  <w:divBdr>
                    <w:top w:val="none" w:sz="0" w:space="0" w:color="auto"/>
                    <w:left w:val="none" w:sz="0" w:space="0" w:color="auto"/>
                    <w:bottom w:val="none" w:sz="0" w:space="0" w:color="auto"/>
                    <w:right w:val="none" w:sz="0" w:space="0" w:color="auto"/>
                  </w:divBdr>
                  <w:divsChild>
                    <w:div w:id="1161696305">
                      <w:marLeft w:val="-225"/>
                      <w:marRight w:val="-225"/>
                      <w:marTop w:val="0"/>
                      <w:marBottom w:val="0"/>
                      <w:divBdr>
                        <w:top w:val="none" w:sz="0" w:space="0" w:color="auto"/>
                        <w:left w:val="none" w:sz="0" w:space="0" w:color="auto"/>
                        <w:bottom w:val="none" w:sz="0" w:space="0" w:color="auto"/>
                        <w:right w:val="none" w:sz="0" w:space="0" w:color="auto"/>
                      </w:divBdr>
                      <w:divsChild>
                        <w:div w:id="1068454579">
                          <w:marLeft w:val="0"/>
                          <w:marRight w:val="0"/>
                          <w:marTop w:val="0"/>
                          <w:marBottom w:val="0"/>
                          <w:divBdr>
                            <w:top w:val="none" w:sz="0" w:space="0" w:color="auto"/>
                            <w:left w:val="none" w:sz="0" w:space="0" w:color="auto"/>
                            <w:bottom w:val="none" w:sz="0" w:space="0" w:color="auto"/>
                            <w:right w:val="none" w:sz="0" w:space="0" w:color="auto"/>
                          </w:divBdr>
                          <w:divsChild>
                            <w:div w:id="769469314">
                              <w:marLeft w:val="0"/>
                              <w:marRight w:val="0"/>
                              <w:marTop w:val="0"/>
                              <w:marBottom w:val="0"/>
                              <w:divBdr>
                                <w:top w:val="none" w:sz="0" w:space="0" w:color="auto"/>
                                <w:left w:val="none" w:sz="0" w:space="0" w:color="auto"/>
                                <w:bottom w:val="none" w:sz="0" w:space="0" w:color="auto"/>
                                <w:right w:val="none" w:sz="0" w:space="0" w:color="auto"/>
                              </w:divBdr>
                              <w:divsChild>
                                <w:div w:id="322899656">
                                  <w:marLeft w:val="0"/>
                                  <w:marRight w:val="0"/>
                                  <w:marTop w:val="150"/>
                                  <w:marBottom w:val="300"/>
                                  <w:divBdr>
                                    <w:top w:val="none" w:sz="0" w:space="0" w:color="auto"/>
                                    <w:left w:val="none" w:sz="0" w:space="0" w:color="auto"/>
                                    <w:bottom w:val="none" w:sz="0" w:space="0" w:color="auto"/>
                                    <w:right w:val="none" w:sz="0" w:space="0" w:color="auto"/>
                                  </w:divBdr>
                                  <w:divsChild>
                                    <w:div w:id="553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904052">
      <w:bodyDiv w:val="1"/>
      <w:marLeft w:val="0"/>
      <w:marRight w:val="0"/>
      <w:marTop w:val="0"/>
      <w:marBottom w:val="0"/>
      <w:divBdr>
        <w:top w:val="none" w:sz="0" w:space="0" w:color="auto"/>
        <w:left w:val="none" w:sz="0" w:space="0" w:color="auto"/>
        <w:bottom w:val="none" w:sz="0" w:space="0" w:color="auto"/>
        <w:right w:val="none" w:sz="0" w:space="0" w:color="auto"/>
      </w:divBdr>
      <w:divsChild>
        <w:div w:id="250042437">
          <w:marLeft w:val="0"/>
          <w:marRight w:val="0"/>
          <w:marTop w:val="0"/>
          <w:marBottom w:val="0"/>
          <w:divBdr>
            <w:top w:val="none" w:sz="0" w:space="0" w:color="auto"/>
            <w:left w:val="none" w:sz="0" w:space="0" w:color="auto"/>
            <w:bottom w:val="none" w:sz="0" w:space="0" w:color="auto"/>
            <w:right w:val="none" w:sz="0" w:space="0" w:color="auto"/>
          </w:divBdr>
        </w:div>
      </w:divsChild>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 w:id="195423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scode.house.gov/" TargetMode="External"/><Relationship Id="rId21" Type="http://schemas.openxmlformats.org/officeDocument/2006/relationships/hyperlink" Target="https://www.acquisition.gov/far/52.204-25" TargetMode="External"/><Relationship Id="rId34" Type="http://schemas.openxmlformats.org/officeDocument/2006/relationships/hyperlink" Target="https://nnss.gov/wp-content/uploads/2023/08/frm0870.pdf" TargetMode="External"/><Relationship Id="rId42" Type="http://schemas.openxmlformats.org/officeDocument/2006/relationships/hyperlink" Target="http://www.esrs.gov" TargetMode="External"/><Relationship Id="rId47" Type="http://schemas.openxmlformats.org/officeDocument/2006/relationships/hyperlink" Target="https://www.gsa.gov/forms-library/payment-bond" TargetMode="External"/><Relationship Id="rId50" Type="http://schemas.openxmlformats.org/officeDocument/2006/relationships/hyperlink" Target="mailto:SafetyRecordkeeping@nv.doe.gov." TargetMode="External"/><Relationship Id="rId55" Type="http://schemas.openxmlformats.org/officeDocument/2006/relationships/hyperlink" Target="https://www.acquisition.gov/far/52.225-1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quisition.gov/far/part-52" TargetMode="External"/><Relationship Id="rId29" Type="http://schemas.openxmlformats.org/officeDocument/2006/relationships/hyperlink" Target="http://www.whitehouse.gov/omb/open" TargetMode="External"/><Relationship Id="rId11" Type="http://schemas.openxmlformats.org/officeDocument/2006/relationships/hyperlink" Target="https://www.acquisition.gov/far/2.101" TargetMode="External"/><Relationship Id="rId24" Type="http://schemas.openxmlformats.org/officeDocument/2006/relationships/hyperlink" Target="https://acquisition.gov/far/current/html/52_200_206.html" TargetMode="External"/><Relationship Id="rId32" Type="http://schemas.openxmlformats.org/officeDocument/2006/relationships/hyperlink" Target="mailto:curryja@nv.doe.gov" TargetMode="External"/><Relationship Id="rId37" Type="http://schemas.openxmlformats.org/officeDocument/2006/relationships/hyperlink" Target="http://uscode.house.gov/browse.xhtml;jsessionid=114A3287C7B3359E597506A31FC855B3" TargetMode="External"/><Relationship Id="rId40" Type="http://schemas.openxmlformats.org/officeDocument/2006/relationships/hyperlink" Target="http://www.esrs.gov" TargetMode="External"/><Relationship Id="rId45" Type="http://schemas.openxmlformats.org/officeDocument/2006/relationships/hyperlink" Target="https://insite.nv.doe.gov/law/_layouts/15/guestaccess.aspx?guestaccesstoken=/QjKb3FD0K210zH04vglOxq/kwzDh%2bwppyesbG5B0UA%3d&amp;docid=2_12a8a7e8881c045c6947b8839badfb060&amp;rev=1" TargetMode="External"/><Relationship Id="rId53" Type="http://schemas.openxmlformats.org/officeDocument/2006/relationships/hyperlink" Target="https://www.acquisition.gov/far/52.225-9" TargetMode="External"/><Relationship Id="rId58" Type="http://schemas.openxmlformats.org/officeDocument/2006/relationships/hyperlink" Target="https://www.gsa.gov/forms-library/solicitation-offer-and-award-construction-alteration-or-repair"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nnss.gov/wp-content/uploads/FY26WageSupplement.pdf" TargetMode="External"/><Relationship Id="rId19" Type="http://schemas.openxmlformats.org/officeDocument/2006/relationships/hyperlink" Target="https://www.acquisition.gov/far/part-52" TargetMode="External"/><Relationship Id="rId14" Type="http://schemas.openxmlformats.org/officeDocument/2006/relationships/hyperlink" Target="https://idp.uscis.gov/enroll/everify" TargetMode="External"/><Relationship Id="rId22" Type="http://schemas.openxmlformats.org/officeDocument/2006/relationships/hyperlink" Target="https://www.sam.gov/" TargetMode="External"/><Relationship Id="rId27" Type="http://schemas.openxmlformats.org/officeDocument/2006/relationships/hyperlink" Target="http://usaspending.gov/" TargetMode="External"/><Relationship Id="rId30" Type="http://schemas.openxmlformats.org/officeDocument/2006/relationships/hyperlink" Target="https://www.acquisition.gov/far/html/Subpart%202_1.html" TargetMode="External"/><Relationship Id="rId35" Type="http://schemas.openxmlformats.org/officeDocument/2006/relationships/hyperlink" Target="mailto:apinvprd@nv.doe.gov" TargetMode="External"/><Relationship Id="rId43" Type="http://schemas.openxmlformats.org/officeDocument/2006/relationships/hyperlink" Target="https://www.acquisition.gov/content/46203-criteria-use-contract-quality-requirements" TargetMode="External"/><Relationship Id="rId48" Type="http://schemas.openxmlformats.org/officeDocument/2006/relationships/hyperlink" Target="https://www.gsa.gov/forms-library/performance-bond" TargetMode="External"/><Relationship Id="rId56" Type="http://schemas.openxmlformats.org/officeDocument/2006/relationships/hyperlink" Target="https://www.acquisition.gov/far/52.225-11"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acquisition.gov/far/subpart-25.2"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acquisition.gov/far/part-52" TargetMode="External"/><Relationship Id="rId25" Type="http://schemas.openxmlformats.org/officeDocument/2006/relationships/hyperlink" Target="https://acquisition.gov/far/current/html/52_200_206.html" TargetMode="External"/><Relationship Id="rId33" Type="http://schemas.openxmlformats.org/officeDocument/2006/relationships/hyperlink" Target="https://directives.nnsa.doe.gov/supplemental-directive/sd-0206-0002" TargetMode="External"/><Relationship Id="rId38" Type="http://schemas.openxmlformats.org/officeDocument/2006/relationships/hyperlink" Target="http://www.esrs.gov" TargetMode="External"/><Relationship Id="rId46" Type="http://schemas.openxmlformats.org/officeDocument/2006/relationships/hyperlink" Target="mailto:TPIP@nv.doe.gov" TargetMode="External"/><Relationship Id="rId59" Type="http://schemas.openxmlformats.org/officeDocument/2006/relationships/hyperlink" Target="https://www.acquisition.gov/far/52.225-11" TargetMode="External"/><Relationship Id="rId67" Type="http://schemas.openxmlformats.org/officeDocument/2006/relationships/glossaryDocument" Target="glossary/document.xml"/><Relationship Id="rId20" Type="http://schemas.openxmlformats.org/officeDocument/2006/relationships/hyperlink" Target="https://www.sam.gov/" TargetMode="External"/><Relationship Id="rId41" Type="http://schemas.openxmlformats.org/officeDocument/2006/relationships/hyperlink" Target="http://www.esrs.gov" TargetMode="External"/><Relationship Id="rId54" Type="http://schemas.openxmlformats.org/officeDocument/2006/relationships/hyperlink" Target="https://www.acquisition.gov/far/52.225-1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quisition.gov/far/part-52" TargetMode="External"/><Relationship Id="rId23" Type="http://schemas.openxmlformats.org/officeDocument/2006/relationships/hyperlink" Target="http://uscode.house.gov/" TargetMode="External"/><Relationship Id="rId28" Type="http://schemas.openxmlformats.org/officeDocument/2006/relationships/hyperlink" Target="http://www.USAspending.gov/" TargetMode="External"/><Relationship Id="rId36" Type="http://schemas.openxmlformats.org/officeDocument/2006/relationships/hyperlink" Target="mailto:ACCTPAY@nv.doe.gov" TargetMode="External"/><Relationship Id="rId49" Type="http://schemas.openxmlformats.org/officeDocument/2006/relationships/hyperlink" Target="https://www.gsa.gov/forms-library/payment-bond" TargetMode="External"/><Relationship Id="rId57" Type="http://schemas.openxmlformats.org/officeDocument/2006/relationships/hyperlink" Target="https://www.acquisition.gov/far/52.225-11" TargetMode="External"/><Relationship Id="rId10" Type="http://schemas.openxmlformats.org/officeDocument/2006/relationships/endnotes" Target="endnotes.xml"/><Relationship Id="rId31" Type="http://schemas.openxmlformats.org/officeDocument/2006/relationships/hyperlink" Target="https://www.acquisition.gov/far/html/Subpart%2015_4.html" TargetMode="External"/><Relationship Id="rId44" Type="http://schemas.openxmlformats.org/officeDocument/2006/relationships/hyperlink" Target="https://foci.anl.gov/doesub/" TargetMode="External"/><Relationship Id="rId52" Type="http://schemas.openxmlformats.org/officeDocument/2006/relationships/hyperlink" Target="https://www.acquisition.gov/far/52.225-9" TargetMode="External"/><Relationship Id="rId60" Type="http://schemas.openxmlformats.org/officeDocument/2006/relationships/hyperlink" Target="https://www.acquisition.gov/far/52.225-11"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quisition.gov/far/3.1101" TargetMode="External"/><Relationship Id="rId18" Type="http://schemas.openxmlformats.org/officeDocument/2006/relationships/hyperlink" Target="https://www.acquisition.gov/far/part-52" TargetMode="External"/><Relationship Id="rId39" Type="http://schemas.openxmlformats.org/officeDocument/2006/relationships/hyperlink" Target="http://www.esr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17A2D10D246F2BB6057EB8E4DCB0B"/>
        <w:category>
          <w:name w:val="General"/>
          <w:gallery w:val="placeholder"/>
        </w:category>
        <w:types>
          <w:type w:val="bbPlcHdr"/>
        </w:types>
        <w:behaviors>
          <w:behavior w:val="content"/>
        </w:behaviors>
        <w:guid w:val="{557C505F-8543-4A55-9A96-102957AAA709}"/>
      </w:docPartPr>
      <w:docPartBody>
        <w:p w:rsidR="00DF7E09" w:rsidRDefault="008D7660" w:rsidP="008D7660">
          <w:pPr>
            <w:pStyle w:val="CFC17A2D10D246F2BB6057EB8E4DCB0B2"/>
          </w:pPr>
          <w:r w:rsidRPr="42A1AE0C">
            <w:rPr>
              <w:rStyle w:val="PlaceholderText"/>
              <w:rFonts w:ascii="Arial" w:hAnsi="Arial" w:cs="Arial"/>
              <w:sz w:val="20"/>
              <w:szCs w:val="20"/>
            </w:rPr>
            <w:t>Choose an item</w:t>
          </w:r>
        </w:p>
      </w:docPartBody>
    </w:docPart>
    <w:docPart>
      <w:docPartPr>
        <w:name w:val="F22F09C6366148ECBF334EEE027BEE68"/>
        <w:category>
          <w:name w:val="General"/>
          <w:gallery w:val="placeholder"/>
        </w:category>
        <w:types>
          <w:type w:val="bbPlcHdr"/>
        </w:types>
        <w:behaviors>
          <w:behavior w:val="content"/>
        </w:behaviors>
        <w:guid w:val="{43CEF139-0349-445B-B041-0251889B59A4}"/>
      </w:docPartPr>
      <w:docPartBody>
        <w:p w:rsidR="00DF7E09" w:rsidRDefault="00000E64" w:rsidP="00000E64">
          <w:pPr>
            <w:pStyle w:val="A524658B80B24CAF88D1B1DCBA329683"/>
          </w:pPr>
          <w:r w:rsidRPr="000929AA">
            <w:rPr>
              <w:rStyle w:val="PlaceholderText"/>
              <w:rFonts w:cstheme="minorHAnsi"/>
            </w:rPr>
            <w:t>Click here to enter Prime Contract Name</w:t>
          </w:r>
        </w:p>
      </w:docPartBody>
    </w:docPart>
    <w:docPart>
      <w:docPartPr>
        <w:name w:val="934A24ED1104473898F35895787C995A"/>
        <w:category>
          <w:name w:val="General"/>
          <w:gallery w:val="placeholder"/>
        </w:category>
        <w:types>
          <w:type w:val="bbPlcHdr"/>
        </w:types>
        <w:behaviors>
          <w:behavior w:val="content"/>
        </w:behaviors>
        <w:guid w:val="{B0EDFB47-D9EE-4020-B04E-E41C8BBF066F}"/>
      </w:docPartPr>
      <w:docPartBody>
        <w:p w:rsidR="00CA3F47" w:rsidRDefault="00CA3F47">
          <w:r w:rsidRPr="000929AA">
            <w:rPr>
              <w:rStyle w:val="PlaceholderText"/>
              <w:rFonts w:cstheme="minorHAnsi"/>
            </w:rPr>
            <w:t>Click here to enter Prime Contract Name</w:t>
          </w:r>
        </w:p>
      </w:docPartBody>
    </w:docPart>
    <w:docPart>
      <w:docPartPr>
        <w:name w:val="56C210CF108A4A7E832FE7DBD9E85842"/>
        <w:category>
          <w:name w:val="General"/>
          <w:gallery w:val="placeholder"/>
        </w:category>
        <w:types>
          <w:type w:val="bbPlcHdr"/>
        </w:types>
        <w:behaviors>
          <w:behavior w:val="content"/>
        </w:behaviors>
        <w:guid w:val="{EBFDD22A-48A6-4108-8E9D-F700A19A0FDB}"/>
      </w:docPartPr>
      <w:docPartBody>
        <w:p w:rsidR="00CA3F47" w:rsidRDefault="00CA3F47">
          <w:r w:rsidRPr="000929AA">
            <w:rPr>
              <w:rStyle w:val="PlaceholderText"/>
              <w:rFonts w:cstheme="minorHAnsi"/>
            </w:rPr>
            <w:t>Click here to enter Prime Contract Name</w:t>
          </w:r>
        </w:p>
      </w:docPartBody>
    </w:docPart>
    <w:docPart>
      <w:docPartPr>
        <w:name w:val="0A4DD892CAAC4337B7C19FA6DD4E1D18"/>
        <w:category>
          <w:name w:val="General"/>
          <w:gallery w:val="placeholder"/>
        </w:category>
        <w:types>
          <w:type w:val="bbPlcHdr"/>
        </w:types>
        <w:behaviors>
          <w:behavior w:val="content"/>
        </w:behaviors>
        <w:guid w:val="{0802DBAC-C2C6-4A27-8348-6E08689A7CCE}"/>
      </w:docPartPr>
      <w:docPartBody>
        <w:p w:rsidR="00CA3F47" w:rsidRDefault="00CA3F47">
          <w:r w:rsidRPr="000929AA">
            <w:rPr>
              <w:rStyle w:val="PlaceholderText"/>
              <w:rFonts w:cstheme="minorHAnsi"/>
            </w:rPr>
            <w:t>Click here to enter Prime Contract Name</w:t>
          </w:r>
        </w:p>
      </w:docPartBody>
    </w:docPart>
    <w:docPart>
      <w:docPartPr>
        <w:name w:val="357717CA0E144C42A6A7DD662BDB6867"/>
        <w:category>
          <w:name w:val="General"/>
          <w:gallery w:val="placeholder"/>
        </w:category>
        <w:types>
          <w:type w:val="bbPlcHdr"/>
        </w:types>
        <w:behaviors>
          <w:behavior w:val="content"/>
        </w:behaviors>
        <w:guid w:val="{766C7348-B8C8-4A65-BC81-3227ED771772}"/>
      </w:docPartPr>
      <w:docPartBody>
        <w:p w:rsidR="00124B28" w:rsidRDefault="008D7660" w:rsidP="008D7660">
          <w:pPr>
            <w:pStyle w:val="357717CA0E144C42A6A7DD662BDB68672"/>
          </w:pPr>
          <w:r w:rsidRPr="007E1FB8">
            <w:rPr>
              <w:rFonts w:ascii="Arial" w:hAnsi="Arial" w:cs="Arial"/>
              <w:color w:val="808080"/>
              <w:sz w:val="20"/>
              <w:szCs w:val="20"/>
            </w:rPr>
            <w:t>Click here to enter Subcontract No.</w:t>
          </w:r>
        </w:p>
      </w:docPartBody>
    </w:docPart>
    <w:docPart>
      <w:docPartPr>
        <w:name w:val="7E278DB6BD214F98B7AA72DA14D7062F"/>
        <w:category>
          <w:name w:val="General"/>
          <w:gallery w:val="placeholder"/>
        </w:category>
        <w:types>
          <w:type w:val="bbPlcHdr"/>
        </w:types>
        <w:behaviors>
          <w:behavior w:val="content"/>
        </w:behaviors>
        <w:guid w:val="{8F2E4A2A-242A-4FA7-BA7A-78546C067152}"/>
      </w:docPartPr>
      <w:docPartBody>
        <w:p w:rsidR="00124B28" w:rsidRDefault="008D7660" w:rsidP="008D7660">
          <w:pPr>
            <w:pStyle w:val="7E278DB6BD214F98B7AA72DA14D7062F2"/>
          </w:pPr>
          <w:r w:rsidRPr="007E1FB8">
            <w:rPr>
              <w:rFonts w:ascii="Arial" w:hAnsi="Arial" w:cs="Arial"/>
              <w:color w:val="808080"/>
              <w:sz w:val="20"/>
              <w:szCs w:val="20"/>
            </w:rPr>
            <w:t>Click here to enter Subcontractor Name and Address</w:t>
          </w:r>
        </w:p>
      </w:docPartBody>
    </w:docPart>
    <w:docPart>
      <w:docPartPr>
        <w:name w:val="0F06C2210C94446CA99BC552BE72D621"/>
        <w:category>
          <w:name w:val="General"/>
          <w:gallery w:val="placeholder"/>
        </w:category>
        <w:types>
          <w:type w:val="bbPlcHdr"/>
        </w:types>
        <w:behaviors>
          <w:behavior w:val="content"/>
        </w:behaviors>
        <w:guid w:val="{16660C47-FA6F-4385-8A28-5CB0244C4EE5}"/>
      </w:docPartPr>
      <w:docPartBody>
        <w:p w:rsidR="00124B28" w:rsidRDefault="008D7660" w:rsidP="008D7660">
          <w:pPr>
            <w:pStyle w:val="0F06C2210C94446CA99BC552BE72D6212"/>
          </w:pPr>
          <w:r w:rsidRPr="00F32BAA">
            <w:rPr>
              <w:rFonts w:ascii="Arial" w:hAnsi="Arial" w:cs="Arial"/>
              <w:bCs/>
              <w:color w:val="808080" w:themeColor="background1" w:themeShade="80"/>
              <w:sz w:val="20"/>
              <w:szCs w:val="20"/>
            </w:rPr>
            <w:t>Click here to enter SOW title</w:t>
          </w:r>
        </w:p>
      </w:docPartBody>
    </w:docPart>
    <w:docPart>
      <w:docPartPr>
        <w:name w:val="CAEB4EFAA8034C31A66577F0DB9F76F4"/>
        <w:category>
          <w:name w:val="General"/>
          <w:gallery w:val="placeholder"/>
        </w:category>
        <w:types>
          <w:type w:val="bbPlcHdr"/>
        </w:types>
        <w:behaviors>
          <w:behavior w:val="content"/>
        </w:behaviors>
        <w:guid w:val="{70FC1695-BD3B-4FB8-8659-FF895DBB6257}"/>
      </w:docPartPr>
      <w:docPartBody>
        <w:p w:rsidR="00124B28" w:rsidRDefault="008D7660" w:rsidP="008D7660">
          <w:pPr>
            <w:pStyle w:val="CAEB4EFAA8034C31A66577F0DB9F76F42"/>
          </w:pPr>
          <w:r w:rsidRPr="00F32BAA">
            <w:rPr>
              <w:rFonts w:ascii="Arial" w:hAnsi="Arial" w:cs="Arial"/>
              <w:bCs/>
              <w:color w:val="808080" w:themeColor="background1" w:themeShade="80"/>
              <w:sz w:val="20"/>
              <w:szCs w:val="20"/>
            </w:rPr>
            <w:t>Click to enter a date</w:t>
          </w:r>
        </w:p>
      </w:docPartBody>
    </w:docPart>
    <w:docPart>
      <w:docPartPr>
        <w:name w:val="D11C35E20F0246F38A9839EE7D1DAC4D"/>
        <w:category>
          <w:name w:val="General"/>
          <w:gallery w:val="placeholder"/>
        </w:category>
        <w:types>
          <w:type w:val="bbPlcHdr"/>
        </w:types>
        <w:behaviors>
          <w:behavior w:val="content"/>
        </w:behaviors>
        <w:guid w:val="{E1570171-DB34-4F0B-8D13-00631EEE7669}"/>
      </w:docPartPr>
      <w:docPartBody>
        <w:p w:rsidR="00124B28" w:rsidRDefault="008D7660" w:rsidP="008D7660">
          <w:pPr>
            <w:pStyle w:val="D11C35E20F0246F38A9839EE7D1DAC4D2"/>
          </w:pPr>
          <w:r w:rsidRPr="00F32BAA">
            <w:rPr>
              <w:rFonts w:ascii="Arial" w:hAnsi="Arial" w:cs="Arial"/>
              <w:bCs/>
              <w:color w:val="808080" w:themeColor="background1" w:themeShade="80"/>
              <w:sz w:val="20"/>
              <w:szCs w:val="20"/>
            </w:rPr>
            <w:t>Choose an item</w:t>
          </w:r>
        </w:p>
      </w:docPartBody>
    </w:docPart>
    <w:docPart>
      <w:docPartPr>
        <w:name w:val="FA37322E51C5457195EC03DEC8A685F6"/>
        <w:category>
          <w:name w:val="General"/>
          <w:gallery w:val="placeholder"/>
        </w:category>
        <w:types>
          <w:type w:val="bbPlcHdr"/>
        </w:types>
        <w:behaviors>
          <w:behavior w:val="content"/>
        </w:behaviors>
        <w:guid w:val="{9212EA32-D505-40FE-95E1-8C3CC65D6AA8}"/>
      </w:docPartPr>
      <w:docPartBody>
        <w:p w:rsidR="00124B28" w:rsidRDefault="008D7660" w:rsidP="008D7660">
          <w:pPr>
            <w:pStyle w:val="FA37322E51C5457195EC03DEC8A685F62"/>
          </w:pPr>
          <w:r w:rsidRPr="0B0E240A">
            <w:rPr>
              <w:rFonts w:ascii="Arial" w:hAnsi="Arial" w:cs="Arial"/>
              <w:color w:val="808080" w:themeColor="background1" w:themeShade="80"/>
              <w:sz w:val="20"/>
              <w:szCs w:val="20"/>
            </w:rPr>
            <w:t>Click here to enter date</w:t>
          </w:r>
        </w:p>
      </w:docPartBody>
    </w:docPart>
    <w:docPart>
      <w:docPartPr>
        <w:name w:val="F9265C3F6E1C4245BE3471775FC9B6DC"/>
        <w:category>
          <w:name w:val="General"/>
          <w:gallery w:val="placeholder"/>
        </w:category>
        <w:types>
          <w:type w:val="bbPlcHdr"/>
        </w:types>
        <w:behaviors>
          <w:behavior w:val="content"/>
        </w:behaviors>
        <w:guid w:val="{B7044CEE-FE0F-486A-A057-B9E89C19CB92}"/>
      </w:docPartPr>
      <w:docPartBody>
        <w:p w:rsidR="00124B28" w:rsidRDefault="008D7660" w:rsidP="008D7660">
          <w:pPr>
            <w:pStyle w:val="F9265C3F6E1C4245BE3471775FC9B6DC2"/>
          </w:pPr>
          <w:r w:rsidRPr="0B0E240A">
            <w:rPr>
              <w:rFonts w:ascii="Arial" w:hAnsi="Arial" w:cs="Arial"/>
              <w:color w:val="808080" w:themeColor="background1" w:themeShade="80"/>
              <w:sz w:val="20"/>
              <w:szCs w:val="20"/>
            </w:rPr>
            <w:t>Click here to enter date</w:t>
          </w:r>
        </w:p>
      </w:docPartBody>
    </w:docPart>
    <w:docPart>
      <w:docPartPr>
        <w:name w:val="B0F53311C49A4FF6A8971229CE083899"/>
        <w:category>
          <w:name w:val="General"/>
          <w:gallery w:val="placeholder"/>
        </w:category>
        <w:types>
          <w:type w:val="bbPlcHdr"/>
        </w:types>
        <w:behaviors>
          <w:behavior w:val="content"/>
        </w:behaviors>
        <w:guid w:val="{4A9F2064-D212-42E8-99B5-B826A5D4493C}"/>
      </w:docPartPr>
      <w:docPartBody>
        <w:p w:rsidR="00124B28" w:rsidRDefault="008D7660" w:rsidP="008D7660">
          <w:pPr>
            <w:pStyle w:val="B0F53311C49A4FF6A8971229CE0838992"/>
          </w:pPr>
          <w:r w:rsidRPr="007E1FB8">
            <w:rPr>
              <w:rStyle w:val="PlaceholderText"/>
              <w:rFonts w:ascii="Arial" w:hAnsi="Arial" w:cs="Arial"/>
              <w:sz w:val="20"/>
              <w:szCs w:val="20"/>
            </w:rPr>
            <w:t>Click here to enter name</w:t>
          </w:r>
        </w:p>
      </w:docPartBody>
    </w:docPart>
    <w:docPart>
      <w:docPartPr>
        <w:name w:val="4403A7D0016C4C3F8A539951D8E37227"/>
        <w:category>
          <w:name w:val="General"/>
          <w:gallery w:val="placeholder"/>
        </w:category>
        <w:types>
          <w:type w:val="bbPlcHdr"/>
        </w:types>
        <w:behaviors>
          <w:behavior w:val="content"/>
        </w:behaviors>
        <w:guid w:val="{060A2C8D-8A7B-4D03-A80E-235CA856D184}"/>
      </w:docPartPr>
      <w:docPartBody>
        <w:p w:rsidR="00124B28" w:rsidRDefault="008D7660" w:rsidP="008D7660">
          <w:pPr>
            <w:pStyle w:val="4403A7D0016C4C3F8A539951D8E372272"/>
          </w:pPr>
          <w:r w:rsidRPr="007E1FB8">
            <w:rPr>
              <w:rStyle w:val="PlaceholderText"/>
              <w:rFonts w:ascii="Arial" w:hAnsi="Arial" w:cs="Arial"/>
              <w:sz w:val="20"/>
              <w:szCs w:val="20"/>
            </w:rPr>
            <w:t>Click here to enter Name, Phone and Email</w:t>
          </w:r>
        </w:p>
      </w:docPartBody>
    </w:docPart>
    <w:docPart>
      <w:docPartPr>
        <w:name w:val="3DFADA2599A743EDABEF70417E3EA138"/>
        <w:category>
          <w:name w:val="General"/>
          <w:gallery w:val="placeholder"/>
        </w:category>
        <w:types>
          <w:type w:val="bbPlcHdr"/>
        </w:types>
        <w:behaviors>
          <w:behavior w:val="content"/>
        </w:behaviors>
        <w:guid w:val="{7A2124DD-F5DE-471F-88DF-AAF0E1D6F4FE}"/>
      </w:docPartPr>
      <w:docPartBody>
        <w:p w:rsidR="00346336" w:rsidRDefault="008D7660" w:rsidP="008D7660">
          <w:pPr>
            <w:pStyle w:val="3DFADA2599A743EDABEF70417E3EA1382"/>
          </w:pPr>
          <w:r w:rsidRPr="00AC4318">
            <w:rPr>
              <w:rStyle w:val="PlaceholderText"/>
              <w:rFonts w:ascii="Arial" w:hAnsi="Arial" w:cs="Arial"/>
              <w:sz w:val="20"/>
              <w:szCs w:val="20"/>
            </w:rPr>
            <w:t>Click to enter a date.</w:t>
          </w:r>
        </w:p>
      </w:docPartBody>
    </w:docPart>
    <w:docPart>
      <w:docPartPr>
        <w:name w:val="5F01CF4C8C1E41B0A3C418418BBE0D32"/>
        <w:category>
          <w:name w:val="General"/>
          <w:gallery w:val="placeholder"/>
        </w:category>
        <w:types>
          <w:type w:val="bbPlcHdr"/>
        </w:types>
        <w:behaviors>
          <w:behavior w:val="content"/>
        </w:behaviors>
        <w:guid w:val="{2CE1E51C-0BCD-46C0-A007-DA3404B887E7}"/>
      </w:docPartPr>
      <w:docPartBody>
        <w:p w:rsidR="00346336" w:rsidRDefault="008D7660" w:rsidP="008D7660">
          <w:pPr>
            <w:pStyle w:val="5F01CF4C8C1E41B0A3C418418BBE0D322"/>
          </w:pPr>
          <w:r w:rsidRPr="00D222CB">
            <w:rPr>
              <w:rStyle w:val="PlaceholderText"/>
              <w:rFonts w:ascii="Arial" w:hAnsi="Arial" w:cs="Arial"/>
              <w:sz w:val="20"/>
              <w:szCs w:val="20"/>
            </w:rPr>
            <w:t>Click here to enter Offeror’s Address</w:t>
          </w:r>
        </w:p>
      </w:docPartBody>
    </w:docPart>
    <w:docPart>
      <w:docPartPr>
        <w:name w:val="26974B09AC2A4BF9BAF6BC240A08BEE5"/>
        <w:category>
          <w:name w:val="General"/>
          <w:gallery w:val="placeholder"/>
        </w:category>
        <w:types>
          <w:type w:val="bbPlcHdr"/>
        </w:types>
        <w:behaviors>
          <w:behavior w:val="content"/>
        </w:behaviors>
        <w:guid w:val="{B4A9AC60-76C0-4F5F-8D59-E7B834761C9B}"/>
      </w:docPartPr>
      <w:docPartBody>
        <w:p w:rsidR="00346336" w:rsidRDefault="008D7660" w:rsidP="008D7660">
          <w:pPr>
            <w:pStyle w:val="26974B09AC2A4BF9BAF6BC240A08BEE52"/>
          </w:pPr>
          <w:r w:rsidRPr="00D222CB">
            <w:rPr>
              <w:rStyle w:val="PlaceholderText"/>
              <w:rFonts w:ascii="Arial" w:hAnsi="Arial" w:cs="Arial"/>
              <w:sz w:val="20"/>
              <w:szCs w:val="20"/>
            </w:rPr>
            <w:t>Click here to enter number</w:t>
          </w:r>
        </w:p>
      </w:docPartBody>
    </w:docPart>
    <w:docPart>
      <w:docPartPr>
        <w:name w:val="8FF1C2C31A4E42619DF6508F27E7B16C"/>
        <w:category>
          <w:name w:val="General"/>
          <w:gallery w:val="placeholder"/>
        </w:category>
        <w:types>
          <w:type w:val="bbPlcHdr"/>
        </w:types>
        <w:behaviors>
          <w:behavior w:val="content"/>
        </w:behaviors>
        <w:guid w:val="{0F64E508-0D45-4FA6-88CA-CB5A8973C0F5}"/>
      </w:docPartPr>
      <w:docPartBody>
        <w:p w:rsidR="00346336" w:rsidRDefault="008D7660" w:rsidP="008D7660">
          <w:pPr>
            <w:pStyle w:val="8FF1C2C31A4E42619DF6508F27E7B16C2"/>
          </w:pPr>
          <w:r w:rsidRPr="00D222CB">
            <w:rPr>
              <w:rStyle w:val="PlaceholderText"/>
              <w:rFonts w:ascii="Arial" w:hAnsi="Arial" w:cs="Arial"/>
              <w:b/>
              <w:sz w:val="20"/>
              <w:szCs w:val="20"/>
            </w:rPr>
            <w:t>Click here to enter Statement of Work title</w:t>
          </w:r>
        </w:p>
      </w:docPartBody>
    </w:docPart>
    <w:docPart>
      <w:docPartPr>
        <w:name w:val="6765B64EAC2542A7985C153E539F85B8"/>
        <w:category>
          <w:name w:val="General"/>
          <w:gallery w:val="placeholder"/>
        </w:category>
        <w:types>
          <w:type w:val="bbPlcHdr"/>
        </w:types>
        <w:behaviors>
          <w:behavior w:val="content"/>
        </w:behaviors>
        <w:guid w:val="{4A94C7F3-A072-4CF4-B2F4-A0FB674962AA}"/>
      </w:docPartPr>
      <w:docPartBody>
        <w:p w:rsidR="00346336" w:rsidRDefault="008D7660" w:rsidP="008D7660">
          <w:pPr>
            <w:pStyle w:val="6765B64EAC2542A7985C153E539F85B82"/>
          </w:pPr>
          <w:r w:rsidRPr="00D222CB">
            <w:rPr>
              <w:rStyle w:val="PlaceholderText"/>
              <w:rFonts w:ascii="Arial" w:hAnsi="Arial" w:cs="Arial"/>
              <w:sz w:val="20"/>
              <w:szCs w:val="20"/>
            </w:rPr>
            <w:t>Click here to enter Statement of Work title.</w:t>
          </w:r>
        </w:p>
      </w:docPartBody>
    </w:docPart>
    <w:docPart>
      <w:docPartPr>
        <w:name w:val="E9C34369795D45A696FE95081A034C8A"/>
        <w:category>
          <w:name w:val="General"/>
          <w:gallery w:val="placeholder"/>
        </w:category>
        <w:types>
          <w:type w:val="bbPlcHdr"/>
        </w:types>
        <w:behaviors>
          <w:behavior w:val="content"/>
        </w:behaviors>
        <w:guid w:val="{C8AC43D2-7364-4FA5-AFBE-93BCBE937A8F}"/>
      </w:docPartPr>
      <w:docPartBody>
        <w:p w:rsidR="00346336" w:rsidRDefault="008D7660" w:rsidP="008D7660">
          <w:pPr>
            <w:pStyle w:val="E9C34369795D45A696FE95081A034C8A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name</w:t>
          </w:r>
        </w:p>
      </w:docPartBody>
    </w:docPart>
    <w:docPart>
      <w:docPartPr>
        <w:name w:val="9F74945867E843768BA54DF7D32AFDEA"/>
        <w:category>
          <w:name w:val="General"/>
          <w:gallery w:val="placeholder"/>
        </w:category>
        <w:types>
          <w:type w:val="bbPlcHdr"/>
        </w:types>
        <w:behaviors>
          <w:behavior w:val="content"/>
        </w:behaviors>
        <w:guid w:val="{4F2EFD84-99C6-4E80-9DF3-F48D2B0E5FF8}"/>
      </w:docPartPr>
      <w:docPartBody>
        <w:p w:rsidR="00346336" w:rsidRDefault="008D7660" w:rsidP="008D7660">
          <w:pPr>
            <w:pStyle w:val="9F74945867E843768BA54DF7D32AFDEA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phone number</w:t>
          </w:r>
        </w:p>
      </w:docPartBody>
    </w:docPart>
    <w:docPart>
      <w:docPartPr>
        <w:name w:val="AE83FF7A5E2A41ECB01249DE47B3CD70"/>
        <w:category>
          <w:name w:val="General"/>
          <w:gallery w:val="placeholder"/>
        </w:category>
        <w:types>
          <w:type w:val="bbPlcHdr"/>
        </w:types>
        <w:behaviors>
          <w:behavior w:val="content"/>
        </w:behaviors>
        <w:guid w:val="{F7143441-7332-4EB8-918E-55D2487A08C0}"/>
      </w:docPartPr>
      <w:docPartBody>
        <w:p w:rsidR="00346336" w:rsidRDefault="008D7660" w:rsidP="008D7660">
          <w:pPr>
            <w:pStyle w:val="AE83FF7A5E2A41ECB01249DE47B3CD70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email  </w:t>
          </w:r>
        </w:p>
      </w:docPartBody>
    </w:docPart>
    <w:docPart>
      <w:docPartPr>
        <w:name w:val="F998A1BA4B0D4CD288AC168BB4772E9D"/>
        <w:category>
          <w:name w:val="General"/>
          <w:gallery w:val="placeholder"/>
        </w:category>
        <w:types>
          <w:type w:val="bbPlcHdr"/>
        </w:types>
        <w:behaviors>
          <w:behavior w:val="content"/>
        </w:behaviors>
        <w:guid w:val="{7B88FD8C-B572-45CA-BCBE-2C85D947C5F5}"/>
      </w:docPartPr>
      <w:docPartBody>
        <w:p w:rsidR="00346336" w:rsidRDefault="008D7660" w:rsidP="008D7660">
          <w:pPr>
            <w:pStyle w:val="F998A1BA4B0D4CD288AC168BB4772E9D2"/>
          </w:pPr>
          <w:r w:rsidRPr="007E1FB8">
            <w:rPr>
              <w:rStyle w:val="PlaceholderText"/>
              <w:rFonts w:ascii="Arial" w:hAnsi="Arial" w:cs="Arial"/>
              <w:sz w:val="20"/>
              <w:szCs w:val="20"/>
            </w:rPr>
            <w:t>Click here to enter email</w:t>
          </w:r>
        </w:p>
      </w:docPartBody>
    </w:docPart>
    <w:docPart>
      <w:docPartPr>
        <w:name w:val="7D311BB3C9A344BF960BB47D0A02A661"/>
        <w:category>
          <w:name w:val="General"/>
          <w:gallery w:val="placeholder"/>
        </w:category>
        <w:types>
          <w:type w:val="bbPlcHdr"/>
        </w:types>
        <w:behaviors>
          <w:behavior w:val="content"/>
        </w:behaviors>
        <w:guid w:val="{F7633A01-AB39-48EC-B05B-F1EA72DF9F41}"/>
      </w:docPartPr>
      <w:docPartBody>
        <w:p w:rsidR="009858B1" w:rsidRDefault="008D7660" w:rsidP="008D7660">
          <w:pPr>
            <w:pStyle w:val="7D311BB3C9A344BF960BB47D0A02A6612"/>
          </w:pPr>
          <w:r w:rsidRPr="004A5E40">
            <w:rPr>
              <w:rFonts w:ascii="Arial" w:hAnsi="Arial" w:cs="Arial"/>
              <w:bCs/>
              <w:color w:val="808080" w:themeColor="background1" w:themeShade="80"/>
              <w:sz w:val="20"/>
              <w:szCs w:val="20"/>
            </w:rPr>
            <w:t>Click here to enter SOW title</w:t>
          </w:r>
        </w:p>
      </w:docPartBody>
    </w:docPart>
    <w:docPart>
      <w:docPartPr>
        <w:name w:val="3312338DDE984862971CCFEFB787CC26"/>
        <w:category>
          <w:name w:val="General"/>
          <w:gallery w:val="placeholder"/>
        </w:category>
        <w:types>
          <w:type w:val="bbPlcHdr"/>
        </w:types>
        <w:behaviors>
          <w:behavior w:val="content"/>
        </w:behaviors>
        <w:guid w:val="{C9AA5CA2-6C41-46B2-BAB3-C774F74A524D}"/>
      </w:docPartPr>
      <w:docPartBody>
        <w:p w:rsidR="00E52B9F" w:rsidRDefault="008D7660" w:rsidP="008D7660">
          <w:pPr>
            <w:pStyle w:val="3312338DDE984862971CCFEFB787CC262"/>
          </w:pPr>
          <w:r w:rsidRPr="007E1FB8">
            <w:rPr>
              <w:rFonts w:ascii="Arial" w:hAnsi="Arial" w:cs="Arial"/>
              <w:bCs/>
              <w:color w:val="808080" w:themeColor="background1" w:themeShade="80"/>
              <w:sz w:val="20"/>
              <w:szCs w:val="20"/>
            </w:rPr>
            <w:t>Click to enter a date</w:t>
          </w:r>
        </w:p>
      </w:docPartBody>
    </w:docPart>
    <w:docPart>
      <w:docPartPr>
        <w:name w:val="DA43607C9D794E8481359FE01195811F"/>
        <w:category>
          <w:name w:val="General"/>
          <w:gallery w:val="placeholder"/>
        </w:category>
        <w:types>
          <w:type w:val="bbPlcHdr"/>
        </w:types>
        <w:behaviors>
          <w:behavior w:val="content"/>
        </w:behaviors>
        <w:guid w:val="{C40CFC6F-0B65-4410-B0ED-5B9C5DA98F91}"/>
      </w:docPartPr>
      <w:docPartBody>
        <w:p w:rsidR="00D0766F" w:rsidRDefault="008D7660" w:rsidP="008D7660">
          <w:pPr>
            <w:pStyle w:val="DA43607C9D794E8481359FE01195811F2"/>
          </w:pPr>
          <w:r w:rsidRPr="00D03CF3">
            <w:rPr>
              <w:rFonts w:ascii="Arial" w:hAnsi="Arial" w:cs="Arial"/>
              <w:color w:val="808080" w:themeColor="background1" w:themeShade="80"/>
              <w:sz w:val="20"/>
              <w:szCs w:val="20"/>
            </w:rPr>
            <w:t>Click here to enter number</w:t>
          </w:r>
        </w:p>
      </w:docPartBody>
    </w:docPart>
    <w:docPart>
      <w:docPartPr>
        <w:name w:val="FDE87CDC127144C4898CAB8268B3426A"/>
        <w:category>
          <w:name w:val="General"/>
          <w:gallery w:val="placeholder"/>
        </w:category>
        <w:types>
          <w:type w:val="bbPlcHdr"/>
        </w:types>
        <w:behaviors>
          <w:behavior w:val="content"/>
        </w:behaviors>
        <w:guid w:val="{ED2DA131-AFCA-4BCE-8328-35BC4C0A364A}"/>
      </w:docPartPr>
      <w:docPartBody>
        <w:p w:rsidR="00D0766F" w:rsidRDefault="008D7660" w:rsidP="008D7660">
          <w:pPr>
            <w:pStyle w:val="FDE87CDC127144C4898CAB8268B3426A2"/>
          </w:pPr>
          <w:r w:rsidRPr="00D03CF3">
            <w:rPr>
              <w:rFonts w:ascii="Arial" w:hAnsi="Arial" w:cs="Arial"/>
              <w:color w:val="808080" w:themeColor="background1" w:themeShade="80"/>
              <w:sz w:val="20"/>
              <w:szCs w:val="20"/>
            </w:rPr>
            <w:t>Click here to enter number</w:t>
          </w:r>
        </w:p>
      </w:docPartBody>
    </w:docPart>
    <w:docPart>
      <w:docPartPr>
        <w:name w:val="11CF9A6223F445CFA0104F3AADD1C931"/>
        <w:category>
          <w:name w:val="General"/>
          <w:gallery w:val="placeholder"/>
        </w:category>
        <w:types>
          <w:type w:val="bbPlcHdr"/>
        </w:types>
        <w:behaviors>
          <w:behavior w:val="content"/>
        </w:behaviors>
        <w:guid w:val="{E232CEED-AE90-48E3-B8CE-6594D9A1CD46}"/>
      </w:docPartPr>
      <w:docPartBody>
        <w:p w:rsidR="00D0766F" w:rsidRDefault="0020370A" w:rsidP="0020370A">
          <w:pPr>
            <w:pStyle w:val="C67B7465BFB6431EA25363FC5D654D9C"/>
          </w:pPr>
          <w:r w:rsidRPr="00366093">
            <w:rPr>
              <w:rStyle w:val="PlaceholderText"/>
            </w:rPr>
            <w:t>Click or tap here to enter text.</w:t>
          </w:r>
        </w:p>
      </w:docPartBody>
    </w:docPart>
    <w:docPart>
      <w:docPartPr>
        <w:name w:val="99E240FC9A0349E3A027D4654659F135"/>
        <w:category>
          <w:name w:val="General"/>
          <w:gallery w:val="placeholder"/>
        </w:category>
        <w:types>
          <w:type w:val="bbPlcHdr"/>
        </w:types>
        <w:behaviors>
          <w:behavior w:val="content"/>
        </w:behaviors>
        <w:guid w:val="{761E47AA-CCFA-4378-811D-870393155F17}"/>
      </w:docPartPr>
      <w:docPartBody>
        <w:p w:rsidR="00673390" w:rsidRDefault="008D7660" w:rsidP="008D7660">
          <w:pPr>
            <w:pStyle w:val="99E240FC9A0349E3A027D4654659F1352"/>
          </w:pPr>
          <w:r w:rsidRPr="007E1FB8">
            <w:rPr>
              <w:rStyle w:val="PlaceholderText"/>
              <w:rFonts w:ascii="Arial" w:hAnsi="Arial" w:cs="Arial"/>
              <w:sz w:val="20"/>
              <w:szCs w:val="20"/>
            </w:rPr>
            <w:t>Click here to enter Modification No.</w:t>
          </w:r>
        </w:p>
      </w:docPartBody>
    </w:docPart>
    <w:docPart>
      <w:docPartPr>
        <w:name w:val="A56455AB226341DBBA020EA8986413FA"/>
        <w:category>
          <w:name w:val="General"/>
          <w:gallery w:val="placeholder"/>
        </w:category>
        <w:types>
          <w:type w:val="bbPlcHdr"/>
        </w:types>
        <w:behaviors>
          <w:behavior w:val="content"/>
        </w:behaviors>
        <w:guid w:val="{33C30AF7-B40E-450E-BFBF-A6C524706DEA}"/>
      </w:docPartPr>
      <w:docPartBody>
        <w:p w:rsidR="00673390" w:rsidRDefault="008D7660" w:rsidP="008D7660">
          <w:pPr>
            <w:pStyle w:val="A56455AB226341DBBA020EA8986413FA2"/>
          </w:pPr>
          <w:r w:rsidRPr="009505E2">
            <w:rPr>
              <w:rStyle w:val="PlaceholderText"/>
              <w:rFonts w:ascii="Arial" w:hAnsi="Arial" w:cs="Arial"/>
              <w:sz w:val="20"/>
              <w:szCs w:val="20"/>
            </w:rPr>
            <w:t>Click here to enter Subcontractor Name.</w:t>
          </w:r>
        </w:p>
      </w:docPartBody>
    </w:docPart>
    <w:docPart>
      <w:docPartPr>
        <w:name w:val="34E1DC96713F4E0B9BD468DFCE2BDC1E"/>
        <w:category>
          <w:name w:val="General"/>
          <w:gallery w:val="placeholder"/>
        </w:category>
        <w:types>
          <w:type w:val="bbPlcHdr"/>
        </w:types>
        <w:behaviors>
          <w:behavior w:val="content"/>
        </w:behaviors>
        <w:guid w:val="{D71B122D-2BE3-4637-87EC-B97A95850846}"/>
      </w:docPartPr>
      <w:docPartBody>
        <w:p w:rsidR="005B147D" w:rsidRDefault="008D7660" w:rsidP="008D7660">
          <w:pPr>
            <w:pStyle w:val="34E1DC96713F4E0B9BD468DFCE2BDC1E2"/>
          </w:pPr>
          <w:r w:rsidRPr="00D222CB">
            <w:rPr>
              <w:rStyle w:val="PlaceholderText"/>
              <w:rFonts w:ascii="Arial" w:hAnsi="Arial" w:cs="Arial"/>
              <w:sz w:val="20"/>
              <w:szCs w:val="20"/>
            </w:rPr>
            <w:t xml:space="preserve">Click here to enter Title (ex: Procurement </w:t>
          </w:r>
          <w:r>
            <w:rPr>
              <w:rStyle w:val="PlaceholderText"/>
              <w:rFonts w:ascii="Arial" w:hAnsi="Arial" w:cs="Arial"/>
              <w:sz w:val="20"/>
              <w:szCs w:val="20"/>
            </w:rPr>
            <w:t>Specialist</w:t>
          </w:r>
          <w:r w:rsidRPr="00D222CB">
            <w:rPr>
              <w:rStyle w:val="PlaceholderText"/>
              <w:rFonts w:ascii="Arial" w:hAnsi="Arial" w:cs="Arial"/>
              <w:sz w:val="20"/>
              <w:szCs w:val="20"/>
            </w:rPr>
            <w:t>, Supervisor, Manager)</w:t>
          </w:r>
        </w:p>
      </w:docPartBody>
    </w:docPart>
    <w:docPart>
      <w:docPartPr>
        <w:name w:val="D39D80FCDC25409586D0D9EFB5E0A85E"/>
        <w:category>
          <w:name w:val="General"/>
          <w:gallery w:val="placeholder"/>
        </w:category>
        <w:types>
          <w:type w:val="bbPlcHdr"/>
        </w:types>
        <w:behaviors>
          <w:behavior w:val="content"/>
        </w:behaviors>
        <w:guid w:val="{77715EA2-A74E-4EFA-A53B-054831A31822}"/>
      </w:docPartPr>
      <w:docPartBody>
        <w:p w:rsidR="00686E80" w:rsidRDefault="008D7660" w:rsidP="008D7660">
          <w:pPr>
            <w:pStyle w:val="D39D80FCDC25409586D0D9EFB5E0A85E2"/>
          </w:pPr>
          <w:r w:rsidRPr="00E13764">
            <w:rPr>
              <w:rStyle w:val="PlaceholderText"/>
              <w:rFonts w:ascii="Arial" w:hAnsi="Arial" w:cs="Arial"/>
              <w:sz w:val="20"/>
              <w:szCs w:val="20"/>
              <w:u w:val="single"/>
            </w:rPr>
            <w:t>INPUT PERCENTAGE</w:t>
          </w:r>
        </w:p>
      </w:docPartBody>
    </w:docPart>
    <w:docPart>
      <w:docPartPr>
        <w:name w:val="39A02F631F814B148D51224B50C9FB95"/>
        <w:category>
          <w:name w:val="General"/>
          <w:gallery w:val="placeholder"/>
        </w:category>
        <w:types>
          <w:type w:val="bbPlcHdr"/>
        </w:types>
        <w:behaviors>
          <w:behavior w:val="content"/>
        </w:behaviors>
        <w:guid w:val="{C473F0DA-B92D-4141-B58D-F5B70227E6BA}"/>
      </w:docPartPr>
      <w:docPartBody>
        <w:p w:rsidR="00686E80" w:rsidRDefault="008D7660" w:rsidP="008D7660">
          <w:pPr>
            <w:pStyle w:val="39A02F631F814B148D51224B50C9FB952"/>
          </w:pPr>
          <w:r w:rsidRPr="00E13764">
            <w:rPr>
              <w:rStyle w:val="PlaceholderText"/>
              <w:rFonts w:ascii="Arial" w:hAnsi="Arial" w:cs="Arial"/>
              <w:sz w:val="20"/>
              <w:szCs w:val="20"/>
              <w:u w:val="single"/>
            </w:rPr>
            <w:t>INPUT PERCENTAGE</w:t>
          </w:r>
        </w:p>
      </w:docPartBody>
    </w:docPart>
    <w:docPart>
      <w:docPartPr>
        <w:name w:val="347EA42A05AB44BE8B5A63F68A90A6EB"/>
        <w:category>
          <w:name w:val="General"/>
          <w:gallery w:val="placeholder"/>
        </w:category>
        <w:types>
          <w:type w:val="bbPlcHdr"/>
        </w:types>
        <w:behaviors>
          <w:behavior w:val="content"/>
        </w:behaviors>
        <w:guid w:val="{731914E4-4F3D-49BB-BF58-E430A96260FF}"/>
      </w:docPartPr>
      <w:docPartBody>
        <w:p w:rsidR="00686E80" w:rsidRDefault="008D7660" w:rsidP="008D7660">
          <w:pPr>
            <w:pStyle w:val="347EA42A05AB44BE8B5A63F68A90A6EB2"/>
          </w:pPr>
          <w:r w:rsidRPr="003662F3">
            <w:rPr>
              <w:rFonts w:ascii="Arial" w:hAnsi="Arial" w:cs="Arial"/>
              <w:color w:val="808080"/>
              <w:sz w:val="20"/>
              <w:szCs w:val="20"/>
            </w:rPr>
            <w:t>Click or tap here to enter text.</w:t>
          </w:r>
        </w:p>
      </w:docPartBody>
    </w:docPart>
    <w:docPart>
      <w:docPartPr>
        <w:name w:val="F695239347E74C048C2A883E03220A85"/>
        <w:category>
          <w:name w:val="General"/>
          <w:gallery w:val="placeholder"/>
        </w:category>
        <w:types>
          <w:type w:val="bbPlcHdr"/>
        </w:types>
        <w:behaviors>
          <w:behavior w:val="content"/>
        </w:behaviors>
        <w:guid w:val="{24C4D0AF-3D4D-4D10-BBDA-2324ECF75C4A}"/>
      </w:docPartPr>
      <w:docPartBody>
        <w:p w:rsidR="00E30DB7" w:rsidRDefault="008D7660" w:rsidP="008D7660">
          <w:pPr>
            <w:pStyle w:val="F695239347E74C048C2A883E03220A852"/>
          </w:pPr>
          <w:r w:rsidRPr="007E1FB8">
            <w:rPr>
              <w:rStyle w:val="PlaceholderText"/>
              <w:rFonts w:ascii="Arial" w:hAnsi="Arial" w:cs="Arial"/>
              <w:sz w:val="20"/>
              <w:szCs w:val="20"/>
            </w:rPr>
            <w:t>Click here to enter name</w:t>
          </w:r>
        </w:p>
      </w:docPartBody>
    </w:docPart>
    <w:docPart>
      <w:docPartPr>
        <w:name w:val="3728C953841341F69EB787847887780C"/>
        <w:category>
          <w:name w:val="General"/>
          <w:gallery w:val="placeholder"/>
        </w:category>
        <w:types>
          <w:type w:val="bbPlcHdr"/>
        </w:types>
        <w:behaviors>
          <w:behavior w:val="content"/>
        </w:behaviors>
        <w:guid w:val="{69CD8ABC-DC7B-466F-A8B4-77C5481995EE}"/>
      </w:docPartPr>
      <w:docPartBody>
        <w:p w:rsidR="00E30DB7" w:rsidRDefault="008D7660" w:rsidP="008D7660">
          <w:pPr>
            <w:pStyle w:val="3728C953841341F69EB787847887780C2"/>
          </w:pPr>
          <w:r w:rsidRPr="007E1FB8">
            <w:rPr>
              <w:rStyle w:val="PlaceholderText"/>
              <w:rFonts w:ascii="Arial" w:hAnsi="Arial" w:cs="Arial"/>
              <w:sz w:val="20"/>
              <w:szCs w:val="20"/>
            </w:rPr>
            <w:t>Click here to enter name</w:t>
          </w:r>
        </w:p>
      </w:docPartBody>
    </w:docPart>
    <w:docPart>
      <w:docPartPr>
        <w:name w:val="16AB5C28123244D9B22E54C7363C26D6"/>
        <w:category>
          <w:name w:val="General"/>
          <w:gallery w:val="placeholder"/>
        </w:category>
        <w:types>
          <w:type w:val="bbPlcHdr"/>
        </w:types>
        <w:behaviors>
          <w:behavior w:val="content"/>
        </w:behaviors>
        <w:guid w:val="{D50D2F43-2E02-4C6C-8E3C-E72F798506EF}"/>
      </w:docPartPr>
      <w:docPartBody>
        <w:p w:rsidR="007B75E5" w:rsidRDefault="008D7660" w:rsidP="008D7660">
          <w:pPr>
            <w:pStyle w:val="16AB5C28123244D9B22E54C7363C26D62"/>
          </w:pPr>
          <w:r w:rsidRPr="007E1FB8">
            <w:rPr>
              <w:rFonts w:ascii="Arial" w:hAnsi="Arial" w:cs="Arial"/>
              <w:color w:val="808080"/>
              <w:sz w:val="20"/>
              <w:szCs w:val="20"/>
            </w:rPr>
            <w:t xml:space="preserve">Click here to enter </w:t>
          </w:r>
          <w:r>
            <w:rPr>
              <w:rFonts w:ascii="Arial" w:hAnsi="Arial" w:cs="Arial"/>
              <w:color w:val="808080"/>
              <w:sz w:val="20"/>
              <w:szCs w:val="20"/>
            </w:rPr>
            <w:t>Procurement Specialist Name</w:t>
          </w:r>
        </w:p>
      </w:docPartBody>
    </w:docPart>
    <w:docPart>
      <w:docPartPr>
        <w:name w:val="938EEFAC02414D0FB4B8E478A80D8D71"/>
        <w:category>
          <w:name w:val="General"/>
          <w:gallery w:val="placeholder"/>
        </w:category>
        <w:types>
          <w:type w:val="bbPlcHdr"/>
        </w:types>
        <w:behaviors>
          <w:behavior w:val="content"/>
        </w:behaviors>
        <w:guid w:val="{B7BDD778-9BC5-434F-9B63-521803584D47}"/>
      </w:docPartPr>
      <w:docPartBody>
        <w:p w:rsidR="007B75E5" w:rsidRDefault="00E30DB7" w:rsidP="00E30DB7">
          <w:pPr>
            <w:pStyle w:val="938EEFAC02414D0FB4B8E478A80D8D714"/>
          </w:pPr>
          <w:r w:rsidRPr="0087105E">
            <w:rPr>
              <w:rFonts w:ascii="Arial" w:hAnsi="Arial" w:cs="Arial"/>
              <w:color w:val="808080"/>
              <w:sz w:val="20"/>
              <w:szCs w:val="20"/>
            </w:rPr>
            <w:t>Input percentage</w:t>
          </w:r>
        </w:p>
      </w:docPartBody>
    </w:docPart>
    <w:docPart>
      <w:docPartPr>
        <w:name w:val="C8FD9F5F97F5491DA119F34DCA3CE284"/>
        <w:category>
          <w:name w:val="General"/>
          <w:gallery w:val="placeholder"/>
        </w:category>
        <w:types>
          <w:type w:val="bbPlcHdr"/>
        </w:types>
        <w:behaviors>
          <w:behavior w:val="content"/>
        </w:behaviors>
        <w:guid w:val="{70DC0546-5C55-4B23-A91A-30DFFABC91B0}"/>
      </w:docPartPr>
      <w:docPartBody>
        <w:p w:rsidR="007B75E5" w:rsidRDefault="008D7660" w:rsidP="008D7660">
          <w:pPr>
            <w:pStyle w:val="C8FD9F5F97F5491DA119F34DCA3CE2842"/>
          </w:pPr>
          <w:r w:rsidRPr="007E1FB8">
            <w:rPr>
              <w:rFonts w:ascii="Arial" w:hAnsi="Arial" w:cs="Arial"/>
              <w:color w:val="808080" w:themeColor="background1" w:themeShade="80"/>
              <w:sz w:val="20"/>
              <w:szCs w:val="20"/>
            </w:rPr>
            <w:t xml:space="preserve">Click here to enter </w:t>
          </w:r>
          <w:r>
            <w:rPr>
              <w:rFonts w:ascii="Arial" w:hAnsi="Arial" w:cs="Arial"/>
              <w:color w:val="808080" w:themeColor="background1" w:themeShade="80"/>
              <w:sz w:val="20"/>
              <w:szCs w:val="20"/>
            </w:rPr>
            <w:t>contract type</w:t>
          </w:r>
        </w:p>
      </w:docPartBody>
    </w:docPart>
    <w:docPart>
      <w:docPartPr>
        <w:name w:val="DBED3A2717B540C9841C3F3E5CC9F1E3"/>
        <w:category>
          <w:name w:val="General"/>
          <w:gallery w:val="placeholder"/>
        </w:category>
        <w:types>
          <w:type w:val="bbPlcHdr"/>
        </w:types>
        <w:behaviors>
          <w:behavior w:val="content"/>
        </w:behaviors>
        <w:guid w:val="{44A8D5F1-713A-4FFB-8EDB-A0405D4CD928}"/>
      </w:docPartPr>
      <w:docPartBody>
        <w:p w:rsidR="0016348A" w:rsidRDefault="008D7660" w:rsidP="008D7660">
          <w:pPr>
            <w:pStyle w:val="DBED3A2717B540C9841C3F3E5CC9F1E32"/>
          </w:pPr>
          <w:r>
            <w:rPr>
              <w:rStyle w:val="PlaceholderText"/>
              <w:rFonts w:ascii="Arial" w:hAnsi="Arial" w:cs="Arial"/>
              <w:sz w:val="20"/>
              <w:szCs w:val="20"/>
            </w:rPr>
            <w:t>PS to enter date and time</w:t>
          </w:r>
        </w:p>
      </w:docPartBody>
    </w:docPart>
    <w:docPart>
      <w:docPartPr>
        <w:name w:val="59E477A90B1E4961B29A4D72EA87DBA5"/>
        <w:category>
          <w:name w:val="General"/>
          <w:gallery w:val="placeholder"/>
        </w:category>
        <w:types>
          <w:type w:val="bbPlcHdr"/>
        </w:types>
        <w:behaviors>
          <w:behavior w:val="content"/>
        </w:behaviors>
        <w:guid w:val="{E9F7CB9B-DF36-446F-967F-CAB5CCC53B9B}"/>
      </w:docPartPr>
      <w:docPartBody>
        <w:p w:rsidR="0016348A" w:rsidRDefault="008D7660" w:rsidP="008D7660">
          <w:pPr>
            <w:pStyle w:val="59E477A90B1E4961B29A4D72EA87DBA52"/>
          </w:pPr>
          <w:r>
            <w:rPr>
              <w:rStyle w:val="PlaceholderText"/>
              <w:rFonts w:ascii="Arial" w:hAnsi="Arial" w:cs="Arial"/>
              <w:sz w:val="20"/>
              <w:szCs w:val="20"/>
            </w:rPr>
            <w:t>PS to enter date, time and location</w:t>
          </w:r>
        </w:p>
      </w:docPartBody>
    </w:docPart>
    <w:docPart>
      <w:docPartPr>
        <w:name w:val="FABE17BBAF364C378E3EECC09181D30B"/>
        <w:category>
          <w:name w:val="General"/>
          <w:gallery w:val="placeholder"/>
        </w:category>
        <w:types>
          <w:type w:val="bbPlcHdr"/>
        </w:types>
        <w:behaviors>
          <w:behavior w:val="content"/>
        </w:behaviors>
        <w:guid w:val="{0AF75184-41BC-42B7-BA9A-73A7B97290EB}"/>
      </w:docPartPr>
      <w:docPartBody>
        <w:p w:rsidR="0016348A" w:rsidRDefault="008D7660" w:rsidP="008D7660">
          <w:pPr>
            <w:pStyle w:val="FABE17BBAF364C378E3EECC09181D30B2"/>
          </w:pPr>
          <w:r>
            <w:rPr>
              <w:rStyle w:val="PlaceholderText"/>
              <w:rFonts w:ascii="Arial" w:hAnsi="Arial" w:cs="Arial"/>
              <w:sz w:val="20"/>
              <w:szCs w:val="20"/>
            </w:rPr>
            <w:t>PS to enter date and time</w:t>
          </w:r>
        </w:p>
      </w:docPartBody>
    </w:docPart>
    <w:docPart>
      <w:docPartPr>
        <w:name w:val="D1056CDCEDDC4BF9AEC2D76BEAB79AA0"/>
        <w:category>
          <w:name w:val="General"/>
          <w:gallery w:val="placeholder"/>
        </w:category>
        <w:types>
          <w:type w:val="bbPlcHdr"/>
        </w:types>
        <w:behaviors>
          <w:behavior w:val="content"/>
        </w:behaviors>
        <w:guid w:val="{BB8EC65F-E9F5-43FE-AB6A-99A63AD5EC58}"/>
      </w:docPartPr>
      <w:docPartBody>
        <w:p w:rsidR="0016348A" w:rsidRDefault="008D7660" w:rsidP="008D7660">
          <w:pPr>
            <w:pStyle w:val="D1056CDCEDDC4BF9AEC2D76BEAB79AA02"/>
          </w:pPr>
          <w:r>
            <w:rPr>
              <w:rFonts w:ascii="Arial" w:hAnsi="Arial" w:cs="Arial"/>
              <w:bCs/>
              <w:color w:val="808080" w:themeColor="background1" w:themeShade="80"/>
              <w:sz w:val="20"/>
              <w:szCs w:val="20"/>
            </w:rPr>
            <w:t>PS to fill in number of years</w:t>
          </w:r>
        </w:p>
      </w:docPartBody>
    </w:docPart>
    <w:docPart>
      <w:docPartPr>
        <w:name w:val="67D31949215242DC92D2566ED7E80C5E"/>
        <w:category>
          <w:name w:val="General"/>
          <w:gallery w:val="placeholder"/>
        </w:category>
        <w:types>
          <w:type w:val="bbPlcHdr"/>
        </w:types>
        <w:behaviors>
          <w:behavior w:val="content"/>
        </w:behaviors>
        <w:guid w:val="{094FFDB4-F783-41D5-B556-03B987093163}"/>
      </w:docPartPr>
      <w:docPartBody>
        <w:p w:rsidR="001C4D5C" w:rsidRDefault="008D7660" w:rsidP="008D7660">
          <w:pPr>
            <w:pStyle w:val="67D31949215242DC92D2566ED7E80C5E2"/>
          </w:pPr>
          <w:r w:rsidRPr="006F6CBD">
            <w:rPr>
              <w:rStyle w:val="PlaceholderText"/>
              <w:rFonts w:ascii="Arial" w:hAnsi="Arial" w:cs="Arial"/>
              <w:sz w:val="20"/>
              <w:szCs w:val="20"/>
            </w:rPr>
            <w:t>Choose an item.</w:t>
          </w:r>
        </w:p>
      </w:docPartBody>
    </w:docPart>
    <w:docPart>
      <w:docPartPr>
        <w:name w:val="FB56829E3C1446EC957D0D11BFBDD2C6"/>
        <w:category>
          <w:name w:val="General"/>
          <w:gallery w:val="placeholder"/>
        </w:category>
        <w:types>
          <w:type w:val="bbPlcHdr"/>
        </w:types>
        <w:behaviors>
          <w:behavior w:val="content"/>
        </w:behaviors>
        <w:guid w:val="{7AFDB2D9-6F9F-4C7C-BBA1-E9D50C1C17A4}"/>
      </w:docPartPr>
      <w:docPartBody>
        <w:p w:rsidR="001C4D5C" w:rsidRDefault="00AE5000" w:rsidP="00AE5000">
          <w:pPr>
            <w:pStyle w:val="FB56829E3C1446EC957D0D11BFBDD2C6"/>
          </w:pPr>
          <w:r w:rsidRPr="000929AA">
            <w:rPr>
              <w:rStyle w:val="PlaceholderText"/>
              <w:rFonts w:cstheme="minorHAnsi"/>
            </w:rPr>
            <w:t>Click here to enter Prime Contract name</w:t>
          </w:r>
        </w:p>
      </w:docPartBody>
    </w:docPart>
    <w:docPart>
      <w:docPartPr>
        <w:name w:val="5AC210A1F4064396A999A34853ABEFAB"/>
        <w:category>
          <w:name w:val="General"/>
          <w:gallery w:val="placeholder"/>
        </w:category>
        <w:types>
          <w:type w:val="bbPlcHdr"/>
        </w:types>
        <w:behaviors>
          <w:behavior w:val="content"/>
        </w:behaviors>
        <w:guid w:val="{1990F2FE-E616-4855-BF43-DAB992F3EC32}"/>
      </w:docPartPr>
      <w:docPartBody>
        <w:p w:rsidR="001C4D5C" w:rsidRDefault="008D7660" w:rsidP="008D7660">
          <w:pPr>
            <w:pStyle w:val="5AC210A1F4064396A999A34853ABEFAB2"/>
          </w:pPr>
          <w:r w:rsidRPr="004A5E40">
            <w:rPr>
              <w:rStyle w:val="PlaceholderText"/>
              <w:rFonts w:ascii="Arial" w:hAnsi="Arial" w:cs="Arial"/>
              <w:sz w:val="20"/>
              <w:szCs w:val="20"/>
            </w:rPr>
            <w:t>Click here to enter NAICS</w:t>
          </w:r>
        </w:p>
      </w:docPartBody>
    </w:docPart>
    <w:docPart>
      <w:docPartPr>
        <w:name w:val="0D2F564C7CD64FEAAB07E5A9EEA7BB62"/>
        <w:category>
          <w:name w:val="General"/>
          <w:gallery w:val="placeholder"/>
        </w:category>
        <w:types>
          <w:type w:val="bbPlcHdr"/>
        </w:types>
        <w:behaviors>
          <w:behavior w:val="content"/>
        </w:behaviors>
        <w:guid w:val="{9B7B0870-6DEB-4B9F-86A1-183772FFF074}"/>
      </w:docPartPr>
      <w:docPartBody>
        <w:p w:rsidR="001C4D5C" w:rsidRDefault="008D7660" w:rsidP="008D7660">
          <w:pPr>
            <w:pStyle w:val="0D2F564C7CD64FEAAB07E5A9EEA7BB622"/>
          </w:pPr>
          <w:r w:rsidRPr="004A5E40">
            <w:rPr>
              <w:rStyle w:val="PlaceholderText"/>
              <w:rFonts w:ascii="Arial" w:hAnsi="Arial" w:cs="Arial"/>
              <w:sz w:val="20"/>
              <w:szCs w:val="20"/>
            </w:rPr>
            <w:t>Click here to enter size standard</w:t>
          </w:r>
        </w:p>
      </w:docPartBody>
    </w:docPart>
    <w:docPart>
      <w:docPartPr>
        <w:name w:val="58B57D7E77FC49DA9E07B7C519F05817"/>
        <w:category>
          <w:name w:val="General"/>
          <w:gallery w:val="placeholder"/>
        </w:category>
        <w:types>
          <w:type w:val="bbPlcHdr"/>
        </w:types>
        <w:behaviors>
          <w:behavior w:val="content"/>
        </w:behaviors>
        <w:guid w:val="{178A099F-749F-4E2F-AC57-ED0254EF863F}"/>
      </w:docPartPr>
      <w:docPartBody>
        <w:p w:rsidR="00A64DDE" w:rsidRDefault="008D7660" w:rsidP="008D7660">
          <w:pPr>
            <w:pStyle w:val="58B57D7E77FC49DA9E07B7C519F058172"/>
          </w:pPr>
          <w:r w:rsidRPr="00380658">
            <w:rPr>
              <w:rStyle w:val="PlaceholderText"/>
              <w:rFonts w:ascii="Arial" w:hAnsi="Arial" w:cs="Arial"/>
              <w:sz w:val="20"/>
              <w:szCs w:val="20"/>
            </w:rPr>
            <w:t>Click here to enter text</w:t>
          </w:r>
        </w:p>
      </w:docPartBody>
    </w:docPart>
    <w:docPart>
      <w:docPartPr>
        <w:name w:val="348D4C77EC854693A1AF3D26EE02CA86"/>
        <w:category>
          <w:name w:val="General"/>
          <w:gallery w:val="placeholder"/>
        </w:category>
        <w:types>
          <w:type w:val="bbPlcHdr"/>
        </w:types>
        <w:behaviors>
          <w:behavior w:val="content"/>
        </w:behaviors>
        <w:guid w:val="{2B890973-0BF7-40B0-957B-FFDBA27AD900}"/>
      </w:docPartPr>
      <w:docPartBody>
        <w:p w:rsidR="00A64DDE" w:rsidRDefault="008D7660" w:rsidP="008D7660">
          <w:pPr>
            <w:pStyle w:val="348D4C77EC854693A1AF3D26EE02CA862"/>
          </w:pPr>
          <w:r w:rsidRPr="00380658">
            <w:rPr>
              <w:rStyle w:val="PlaceholderText"/>
              <w:rFonts w:ascii="Arial" w:hAnsi="Arial" w:cs="Arial"/>
              <w:sz w:val="20"/>
              <w:szCs w:val="20"/>
            </w:rPr>
            <w:t>Click here to enter text</w:t>
          </w:r>
        </w:p>
      </w:docPartBody>
    </w:docPart>
    <w:docPart>
      <w:docPartPr>
        <w:name w:val="E53B393D9C854B689907070CB967F7B5"/>
        <w:category>
          <w:name w:val="General"/>
          <w:gallery w:val="placeholder"/>
        </w:category>
        <w:types>
          <w:type w:val="bbPlcHdr"/>
        </w:types>
        <w:behaviors>
          <w:behavior w:val="content"/>
        </w:behaviors>
        <w:guid w:val="{EF700EB3-A981-4C4A-875D-5C7C9DC1B259}"/>
      </w:docPartPr>
      <w:docPartBody>
        <w:p w:rsidR="00681D77" w:rsidRDefault="00681D77">
          <w:pPr>
            <w:pStyle w:val="E53B393D9C854B689907070CB967F7B5"/>
          </w:pPr>
          <w:r>
            <w:rPr>
              <w:rStyle w:val="PlaceholderText"/>
              <w:rFonts w:cstheme="minorHAnsi"/>
            </w:rPr>
            <w:t>Click here to enter Prime Contract name</w:t>
          </w:r>
        </w:p>
      </w:docPartBody>
    </w:docPart>
    <w:docPart>
      <w:docPartPr>
        <w:name w:val="40002BB1B77F48E2ACF61328151F29F3"/>
        <w:category>
          <w:name w:val="General"/>
          <w:gallery w:val="placeholder"/>
        </w:category>
        <w:types>
          <w:type w:val="bbPlcHdr"/>
        </w:types>
        <w:behaviors>
          <w:behavior w:val="content"/>
        </w:behaviors>
        <w:guid w:val="{8BDFA9B6-ACA4-4D7D-8503-1175DF6986E6}"/>
      </w:docPartPr>
      <w:docPartBody>
        <w:p w:rsidR="00681D77" w:rsidRDefault="00681D77">
          <w:pPr>
            <w:pStyle w:val="40002BB1B77F48E2ACF61328151F29F3"/>
          </w:pPr>
          <w:r>
            <w:rPr>
              <w:rStyle w:val="PlaceholderText"/>
              <w:rFonts w:cstheme="minorHAnsi"/>
            </w:rPr>
            <w:t>Click here to enter Prime Contract name</w:t>
          </w:r>
        </w:p>
      </w:docPartBody>
    </w:docPart>
    <w:docPart>
      <w:docPartPr>
        <w:name w:val="4F775895DA364B248481A216791D0BA7"/>
        <w:category>
          <w:name w:val="General"/>
          <w:gallery w:val="placeholder"/>
        </w:category>
        <w:types>
          <w:type w:val="bbPlcHdr"/>
        </w:types>
        <w:behaviors>
          <w:behavior w:val="content"/>
        </w:behaviors>
        <w:guid w:val="{AD8F783F-BDB3-445F-90E4-A8B32157EDFB}"/>
      </w:docPartPr>
      <w:docPartBody>
        <w:p w:rsidR="00681D77" w:rsidRDefault="00681D77">
          <w:pPr>
            <w:pStyle w:val="4F775895DA364B248481A216791D0BA7"/>
          </w:pPr>
          <w:r>
            <w:rPr>
              <w:rStyle w:val="PlaceholderText"/>
              <w:rFonts w:cstheme="minorHAnsi"/>
            </w:rPr>
            <w:t>Click here to enter Prime Contract name</w:t>
          </w:r>
        </w:p>
      </w:docPartBody>
    </w:docPart>
    <w:docPart>
      <w:docPartPr>
        <w:name w:val="74D380725E7845B5B8C57A44BF437D9C"/>
        <w:category>
          <w:name w:val="General"/>
          <w:gallery w:val="placeholder"/>
        </w:category>
        <w:types>
          <w:type w:val="bbPlcHdr"/>
        </w:types>
        <w:behaviors>
          <w:behavior w:val="content"/>
        </w:behaviors>
        <w:guid w:val="{B0625FAC-8D3B-4684-83C4-387933C2AFE4}"/>
      </w:docPartPr>
      <w:docPartBody>
        <w:p w:rsidR="00D20A87" w:rsidRDefault="008D7660" w:rsidP="008D7660">
          <w:pPr>
            <w:pStyle w:val="74D380725E7845B5B8C57A44BF437D9C"/>
          </w:pPr>
          <w:r w:rsidRPr="4F0FB8FB">
            <w:rPr>
              <w:rFonts w:ascii="Arial" w:hAnsi="Arial" w:cs="Arial"/>
              <w:color w:val="808080" w:themeColor="background1" w:themeShade="80"/>
              <w:sz w:val="20"/>
              <w:szCs w:val="20"/>
            </w:rPr>
            <w:t>Choose an item</w:t>
          </w:r>
        </w:p>
      </w:docPartBody>
    </w:docPart>
    <w:docPart>
      <w:docPartPr>
        <w:name w:val="2DDF0A229E09486E8D92930ADEE0104C"/>
        <w:category>
          <w:name w:val="General"/>
          <w:gallery w:val="placeholder"/>
        </w:category>
        <w:types>
          <w:type w:val="bbPlcHdr"/>
        </w:types>
        <w:behaviors>
          <w:behavior w:val="content"/>
        </w:behaviors>
        <w:guid w:val="{6A1E45EA-5CEA-49C7-9A9D-DE9F119584B9}"/>
      </w:docPartPr>
      <w:docPartBody>
        <w:p w:rsidR="00D20A87" w:rsidRDefault="008D7660" w:rsidP="008D7660">
          <w:pPr>
            <w:pStyle w:val="2DDF0A229E09486E8D92930ADEE0104C"/>
          </w:pPr>
          <w:r w:rsidRPr="4F0FB8FB">
            <w:rPr>
              <w:rFonts w:ascii="Arial" w:hAnsi="Arial" w:cs="Arial"/>
              <w:color w:val="808080" w:themeColor="background1" w:themeShade="80"/>
              <w:sz w:val="20"/>
              <w:szCs w:val="20"/>
            </w:rPr>
            <w:t>Click here to enter value</w:t>
          </w:r>
        </w:p>
      </w:docPartBody>
    </w:docPart>
    <w:docPart>
      <w:docPartPr>
        <w:name w:val="E64F85AA079643939A223A47F99B8FE6"/>
        <w:category>
          <w:name w:val="General"/>
          <w:gallery w:val="placeholder"/>
        </w:category>
        <w:types>
          <w:type w:val="bbPlcHdr"/>
        </w:types>
        <w:behaviors>
          <w:behavior w:val="content"/>
        </w:behaviors>
        <w:guid w:val="{47154F03-F7FF-42B6-8544-A83341517B68}"/>
      </w:docPartPr>
      <w:docPartBody>
        <w:p w:rsidR="00D20A87" w:rsidRDefault="008D7660" w:rsidP="008D7660">
          <w:pPr>
            <w:pStyle w:val="E64F85AA079643939A223A47F99B8FE6"/>
          </w:pPr>
          <w:r>
            <w:rPr>
              <w:rFonts w:ascii="Arial" w:hAnsi="Arial" w:cs="Arial"/>
              <w:bCs/>
              <w:color w:val="808080" w:themeColor="background1" w:themeShade="80"/>
              <w:sz w:val="20"/>
              <w:szCs w:val="20"/>
            </w:rPr>
            <w:t>PS should adjust time and date accordingly to match cover page</w:t>
          </w:r>
        </w:p>
      </w:docPartBody>
    </w:docPart>
    <w:docPart>
      <w:docPartPr>
        <w:name w:val="1D78FBC023F34E52A0620294488D33B1"/>
        <w:category>
          <w:name w:val="General"/>
          <w:gallery w:val="placeholder"/>
        </w:category>
        <w:types>
          <w:type w:val="bbPlcHdr"/>
        </w:types>
        <w:behaviors>
          <w:behavior w:val="content"/>
        </w:behaviors>
        <w:guid w:val="{D27F9F00-44B1-4818-891F-99097E82E90C}"/>
      </w:docPartPr>
      <w:docPartBody>
        <w:p w:rsidR="00D20A87" w:rsidRDefault="008D7660" w:rsidP="008D7660">
          <w:pPr>
            <w:pStyle w:val="1D78FBC023F34E52A0620294488D33B1"/>
          </w:pPr>
          <w:r>
            <w:rPr>
              <w:rFonts w:ascii="Arial" w:hAnsi="Arial" w:cs="Arial"/>
              <w:bCs/>
              <w:color w:val="808080" w:themeColor="background1" w:themeShade="80"/>
              <w:sz w:val="20"/>
              <w:szCs w:val="20"/>
            </w:rPr>
            <w:t>PS should enter date and time accordingly</w:t>
          </w:r>
        </w:p>
      </w:docPartBody>
    </w:docPart>
    <w:docPart>
      <w:docPartPr>
        <w:name w:val="D62A9DCE46D3448F827F66F5935503FA"/>
        <w:category>
          <w:name w:val="General"/>
          <w:gallery w:val="placeholder"/>
        </w:category>
        <w:types>
          <w:type w:val="bbPlcHdr"/>
        </w:types>
        <w:behaviors>
          <w:behavior w:val="content"/>
        </w:behaviors>
        <w:guid w:val="{A232BB82-65CF-47F0-BDCC-D4554D18F2BF}"/>
      </w:docPartPr>
      <w:docPartBody>
        <w:p w:rsidR="00D20A87" w:rsidRDefault="008D7660" w:rsidP="008D7660">
          <w:pPr>
            <w:pStyle w:val="D62A9DCE46D3448F827F66F5935503FA"/>
          </w:pPr>
          <w:r>
            <w:rPr>
              <w:rFonts w:ascii="Arial" w:hAnsi="Arial" w:cs="Arial"/>
              <w:bCs/>
              <w:color w:val="808080" w:themeColor="background1" w:themeShade="80"/>
              <w:sz w:val="20"/>
              <w:szCs w:val="20"/>
            </w:rPr>
            <w:t>PS to enter Name</w:t>
          </w:r>
        </w:p>
      </w:docPartBody>
    </w:docPart>
    <w:docPart>
      <w:docPartPr>
        <w:name w:val="5E21DFCBE8314B18B27D654CD92FD9DF"/>
        <w:category>
          <w:name w:val="General"/>
          <w:gallery w:val="placeholder"/>
        </w:category>
        <w:types>
          <w:type w:val="bbPlcHdr"/>
        </w:types>
        <w:behaviors>
          <w:behavior w:val="content"/>
        </w:behaviors>
        <w:guid w:val="{44D67373-59E9-4845-993F-7E450F086053}"/>
      </w:docPartPr>
      <w:docPartBody>
        <w:p w:rsidR="00D20A87" w:rsidRDefault="008D7660" w:rsidP="008D7660">
          <w:pPr>
            <w:pStyle w:val="5E21DFCBE8314B18B27D654CD92FD9DF"/>
          </w:pPr>
          <w:r>
            <w:rPr>
              <w:rFonts w:ascii="Arial" w:hAnsi="Arial" w:cs="Arial"/>
              <w:bCs/>
              <w:color w:val="808080" w:themeColor="background1" w:themeShade="80"/>
              <w:sz w:val="20"/>
              <w:szCs w:val="20"/>
            </w:rPr>
            <w:t>PS to enter email</w:t>
          </w:r>
        </w:p>
      </w:docPartBody>
    </w:docPart>
    <w:docPart>
      <w:docPartPr>
        <w:name w:val="EC6A22A17B844BCBBADF5340ABF8E2E4"/>
        <w:category>
          <w:name w:val="General"/>
          <w:gallery w:val="placeholder"/>
        </w:category>
        <w:types>
          <w:type w:val="bbPlcHdr"/>
        </w:types>
        <w:behaviors>
          <w:behavior w:val="content"/>
        </w:behaviors>
        <w:guid w:val="{2D86B665-D577-4A66-A7D5-44A0BD9346BC}"/>
      </w:docPartPr>
      <w:docPartBody>
        <w:p w:rsidR="00207DE5" w:rsidRDefault="00EF2283" w:rsidP="00EF2283">
          <w:pPr>
            <w:pStyle w:val="EC6A22A17B844BCBBADF5340ABF8E2E4"/>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26F6B20A814B4A379320B80478438F6C"/>
        <w:category>
          <w:name w:val="General"/>
          <w:gallery w:val="placeholder"/>
        </w:category>
        <w:types>
          <w:type w:val="bbPlcHdr"/>
        </w:types>
        <w:behaviors>
          <w:behavior w:val="content"/>
        </w:behaviors>
        <w:guid w:val="{C7E8F5CE-C541-4E97-9A28-A4B141A7FBF0}"/>
      </w:docPartPr>
      <w:docPartBody>
        <w:p w:rsidR="00207DE5" w:rsidRDefault="00EF2283" w:rsidP="00EF2283">
          <w:pPr>
            <w:pStyle w:val="26F6B20A814B4A379320B80478438F6C"/>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2B99A5372D1047E8BA47C215F5FEB406"/>
        <w:category>
          <w:name w:val="General"/>
          <w:gallery w:val="placeholder"/>
        </w:category>
        <w:types>
          <w:type w:val="bbPlcHdr"/>
        </w:types>
        <w:behaviors>
          <w:behavior w:val="content"/>
        </w:behaviors>
        <w:guid w:val="{E89F51A8-ED7D-448E-A853-52A31FD249DA}"/>
      </w:docPartPr>
      <w:docPartBody>
        <w:p w:rsidR="00207DE5" w:rsidRDefault="00EF2283" w:rsidP="00EF2283">
          <w:pPr>
            <w:pStyle w:val="2B99A5372D1047E8BA47C215F5FEB406"/>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43EC132239164B01AC40986A5513191B"/>
        <w:category>
          <w:name w:val="General"/>
          <w:gallery w:val="placeholder"/>
        </w:category>
        <w:types>
          <w:type w:val="bbPlcHdr"/>
        </w:types>
        <w:behaviors>
          <w:behavior w:val="content"/>
        </w:behaviors>
        <w:guid w:val="{0EEC77DB-84FD-48EE-96ED-A0E24E770104}"/>
      </w:docPartPr>
      <w:docPartBody>
        <w:p w:rsidR="00207DE5" w:rsidRDefault="00EF2283" w:rsidP="00EF2283">
          <w:pPr>
            <w:pStyle w:val="43EC132239164B01AC40986A5513191B"/>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CEBEEF2842564BC0BE1EF3D5E95CA962"/>
        <w:category>
          <w:name w:val="General"/>
          <w:gallery w:val="placeholder"/>
        </w:category>
        <w:types>
          <w:type w:val="bbPlcHdr"/>
        </w:types>
        <w:behaviors>
          <w:behavior w:val="content"/>
        </w:behaviors>
        <w:guid w:val="{A6FDF3CF-2A5A-4F69-AA4F-F8E2A69693F2}"/>
      </w:docPartPr>
      <w:docPartBody>
        <w:p w:rsidR="006A43C5" w:rsidRDefault="006A43C5" w:rsidP="006A43C5">
          <w:pPr>
            <w:pStyle w:val="CEBEEF2842564BC0BE1EF3D5E95CA962"/>
          </w:pPr>
          <w:r w:rsidRPr="00D222CB">
            <w:rPr>
              <w:rStyle w:val="PlaceholderText"/>
              <w:rFonts w:ascii="Arial" w:hAnsi="Arial" w:cs="Arial"/>
              <w:sz w:val="20"/>
              <w:szCs w:val="20"/>
            </w:rPr>
            <w:t>Click here to enter number</w:t>
          </w:r>
        </w:p>
      </w:docPartBody>
    </w:docPart>
    <w:docPart>
      <w:docPartPr>
        <w:name w:val="29DA6B0F08B44C41B55AA8D6D479A934"/>
        <w:category>
          <w:name w:val="General"/>
          <w:gallery w:val="placeholder"/>
        </w:category>
        <w:types>
          <w:type w:val="bbPlcHdr"/>
        </w:types>
        <w:behaviors>
          <w:behavior w:val="content"/>
        </w:behaviors>
        <w:guid w:val="{EAD66930-1D82-434D-BCE2-178A6888CD54}"/>
      </w:docPartPr>
      <w:docPartBody>
        <w:p w:rsidR="006A43C5" w:rsidRDefault="006A43C5" w:rsidP="006A43C5">
          <w:pPr>
            <w:pStyle w:val="29DA6B0F08B44C41B55AA8D6D479A934"/>
          </w:pPr>
          <w:r w:rsidRPr="004A5E40">
            <w:rPr>
              <w:rStyle w:val="PlaceholderText"/>
              <w:rFonts w:ascii="Arial" w:hAnsi="Arial" w:cs="Arial"/>
              <w:sz w:val="20"/>
              <w:szCs w:val="20"/>
            </w:rPr>
            <w:t>Click here to enter NAICS</w:t>
          </w:r>
        </w:p>
      </w:docPartBody>
    </w:docPart>
    <w:docPart>
      <w:docPartPr>
        <w:name w:val="182D65A9D38A412F924C59070428FC29"/>
        <w:category>
          <w:name w:val="General"/>
          <w:gallery w:val="placeholder"/>
        </w:category>
        <w:types>
          <w:type w:val="bbPlcHdr"/>
        </w:types>
        <w:behaviors>
          <w:behavior w:val="content"/>
        </w:behaviors>
        <w:guid w:val="{855ECFD1-31F4-4F7C-887B-61F21410C0C1}"/>
      </w:docPartPr>
      <w:docPartBody>
        <w:p w:rsidR="006A43C5" w:rsidRDefault="006A43C5" w:rsidP="006A43C5">
          <w:pPr>
            <w:pStyle w:val="182D65A9D38A412F924C59070428FC29"/>
          </w:pPr>
          <w:r w:rsidRPr="004A5E40">
            <w:rPr>
              <w:rStyle w:val="PlaceholderText"/>
              <w:rFonts w:ascii="Arial" w:hAnsi="Arial" w:cs="Arial"/>
              <w:sz w:val="20"/>
              <w:szCs w:val="20"/>
            </w:rPr>
            <w:t>Click here to enter NAICS</w:t>
          </w:r>
        </w:p>
      </w:docPartBody>
    </w:docPart>
    <w:docPart>
      <w:docPartPr>
        <w:name w:val="969EE28C9F7544369296ED9244403C76"/>
        <w:category>
          <w:name w:val="General"/>
          <w:gallery w:val="placeholder"/>
        </w:category>
        <w:types>
          <w:type w:val="bbPlcHdr"/>
        </w:types>
        <w:behaviors>
          <w:behavior w:val="content"/>
        </w:behaviors>
        <w:guid w:val="{68E2BDAA-CC5A-49AE-887B-41B43CD0E093}"/>
      </w:docPartPr>
      <w:docPartBody>
        <w:p w:rsidR="00206A9A" w:rsidRDefault="00206A9A" w:rsidP="00206A9A">
          <w:pPr>
            <w:pStyle w:val="969EE28C9F7544369296ED9244403C76"/>
          </w:pPr>
          <w:r w:rsidRPr="004C11F4">
            <w:rPr>
              <w:rStyle w:val="PlaceholderText"/>
              <w:rFonts w:ascii="Arial" w:hAnsi="Arial" w:cs="Arial"/>
              <w:sz w:val="20"/>
              <w:szCs w:val="20"/>
            </w:rPr>
            <w:t>Insert Offeror’s Name</w:t>
          </w:r>
        </w:p>
      </w:docPartBody>
    </w:docPart>
    <w:docPart>
      <w:docPartPr>
        <w:name w:val="1BDD11B238624B22AB3705E419C0866B"/>
        <w:category>
          <w:name w:val="General"/>
          <w:gallery w:val="placeholder"/>
        </w:category>
        <w:types>
          <w:type w:val="bbPlcHdr"/>
        </w:types>
        <w:behaviors>
          <w:behavior w:val="content"/>
        </w:behaviors>
        <w:guid w:val="{3B421161-77B7-4E65-982B-37AC7EF37A88}"/>
      </w:docPartPr>
      <w:docPartBody>
        <w:p w:rsidR="00206A9A" w:rsidRDefault="00206A9A" w:rsidP="00206A9A">
          <w:pPr>
            <w:pStyle w:val="1BDD11B238624B22AB3705E419C0866B"/>
          </w:pPr>
          <w:r w:rsidRPr="000D0EAA">
            <w:rPr>
              <w:rStyle w:val="PlaceholderText"/>
              <w:rFonts w:ascii="Arial" w:hAnsi="Arial" w:cs="Arial"/>
            </w:rPr>
            <w:t>Click or tap here to enter text</w:t>
          </w:r>
        </w:p>
      </w:docPartBody>
    </w:docPart>
    <w:docPart>
      <w:docPartPr>
        <w:name w:val="181B8EBFFFC44AAA9540112ADABACCBD"/>
        <w:category>
          <w:name w:val="General"/>
          <w:gallery w:val="placeholder"/>
        </w:category>
        <w:types>
          <w:type w:val="bbPlcHdr"/>
        </w:types>
        <w:behaviors>
          <w:behavior w:val="content"/>
        </w:behaviors>
        <w:guid w:val="{030F4EAE-7982-431E-8F85-8D2867F870A0}"/>
      </w:docPartPr>
      <w:docPartBody>
        <w:p w:rsidR="00206A9A" w:rsidRDefault="00206A9A" w:rsidP="00206A9A">
          <w:pPr>
            <w:pStyle w:val="181B8EBFFFC44AAA9540112ADABACCBD"/>
          </w:pPr>
          <w:r w:rsidRPr="000D0EAA">
            <w:rPr>
              <w:rStyle w:val="PlaceholderText"/>
              <w:rFonts w:ascii="Arial" w:hAnsi="Arial" w:cs="Arial"/>
            </w:rPr>
            <w:t>Click or tap here to enter text</w:t>
          </w:r>
        </w:p>
      </w:docPartBody>
    </w:docPart>
    <w:docPart>
      <w:docPartPr>
        <w:name w:val="450450F63760472EA253DAC6BA34345E"/>
        <w:category>
          <w:name w:val="General"/>
          <w:gallery w:val="placeholder"/>
        </w:category>
        <w:types>
          <w:type w:val="bbPlcHdr"/>
        </w:types>
        <w:behaviors>
          <w:behavior w:val="content"/>
        </w:behaviors>
        <w:guid w:val="{8AF0BC79-8315-4A45-8FA1-8ECF8C4C38FE}"/>
      </w:docPartPr>
      <w:docPartBody>
        <w:p w:rsidR="00206A9A" w:rsidRDefault="00206A9A" w:rsidP="00206A9A">
          <w:pPr>
            <w:pStyle w:val="450450F63760472EA253DAC6BA34345E"/>
          </w:pPr>
          <w:r w:rsidRPr="000D0EAA">
            <w:rPr>
              <w:rStyle w:val="PlaceholderText"/>
              <w:rFonts w:ascii="Arial" w:hAnsi="Arial" w:cs="Arial"/>
            </w:rPr>
            <w:t>Click or tap here to enter text</w:t>
          </w:r>
        </w:p>
      </w:docPartBody>
    </w:docPart>
    <w:docPart>
      <w:docPartPr>
        <w:name w:val="B1FBA06A90D94CB4B906D0470E90332D"/>
        <w:category>
          <w:name w:val="General"/>
          <w:gallery w:val="placeholder"/>
        </w:category>
        <w:types>
          <w:type w:val="bbPlcHdr"/>
        </w:types>
        <w:behaviors>
          <w:behavior w:val="content"/>
        </w:behaviors>
        <w:guid w:val="{B6818C95-9194-45CF-88D6-606370972DF5}"/>
      </w:docPartPr>
      <w:docPartBody>
        <w:p w:rsidR="00206A9A" w:rsidRDefault="00206A9A" w:rsidP="00206A9A">
          <w:pPr>
            <w:pStyle w:val="B1FBA06A90D94CB4B906D0470E90332D"/>
          </w:pPr>
          <w:r w:rsidRPr="000D0EAA">
            <w:rPr>
              <w:rStyle w:val="PlaceholderText"/>
              <w:rFonts w:ascii="Arial" w:hAnsi="Arial" w:cs="Arial"/>
            </w:rPr>
            <w:t>Click or tap here to enter text</w:t>
          </w:r>
        </w:p>
      </w:docPartBody>
    </w:docPart>
    <w:docPart>
      <w:docPartPr>
        <w:name w:val="DBECDEDEE5FF42A8A86F702CC12B0887"/>
        <w:category>
          <w:name w:val="General"/>
          <w:gallery w:val="placeholder"/>
        </w:category>
        <w:types>
          <w:type w:val="bbPlcHdr"/>
        </w:types>
        <w:behaviors>
          <w:behavior w:val="content"/>
        </w:behaviors>
        <w:guid w:val="{543B5C7F-5A22-4587-A0E3-552C251CA191}"/>
      </w:docPartPr>
      <w:docPartBody>
        <w:p w:rsidR="00206A9A" w:rsidRDefault="00206A9A" w:rsidP="00206A9A">
          <w:pPr>
            <w:pStyle w:val="DBECDEDEE5FF42A8A86F702CC12B0887"/>
          </w:pPr>
          <w:r w:rsidRPr="000D0EAA">
            <w:rPr>
              <w:rStyle w:val="PlaceholderText"/>
              <w:rFonts w:ascii="Arial" w:hAnsi="Arial" w:cs="Arial"/>
            </w:rPr>
            <w:t>Click or tap here to enter text</w:t>
          </w:r>
        </w:p>
      </w:docPartBody>
    </w:docPart>
    <w:docPart>
      <w:docPartPr>
        <w:name w:val="C75313E2C3F04AB3A1A792359EBE2820"/>
        <w:category>
          <w:name w:val="General"/>
          <w:gallery w:val="placeholder"/>
        </w:category>
        <w:types>
          <w:type w:val="bbPlcHdr"/>
        </w:types>
        <w:behaviors>
          <w:behavior w:val="content"/>
        </w:behaviors>
        <w:guid w:val="{BA92C324-493A-46D5-82A4-6C6BD2B4532B}"/>
      </w:docPartPr>
      <w:docPartBody>
        <w:p w:rsidR="00206A9A" w:rsidRDefault="00206A9A" w:rsidP="00206A9A">
          <w:pPr>
            <w:pStyle w:val="C75313E2C3F04AB3A1A792359EBE2820"/>
          </w:pPr>
          <w:r w:rsidRPr="000D0EAA">
            <w:rPr>
              <w:rStyle w:val="PlaceholderText"/>
              <w:rFonts w:ascii="Arial" w:hAnsi="Arial" w:cs="Arial"/>
            </w:rPr>
            <w:t>Click or tap to enter a date.</w:t>
          </w:r>
        </w:p>
      </w:docPartBody>
    </w:docPart>
    <w:docPart>
      <w:docPartPr>
        <w:name w:val="4067AB7D3CE74019A93AE141E6C83C80"/>
        <w:category>
          <w:name w:val="General"/>
          <w:gallery w:val="placeholder"/>
        </w:category>
        <w:types>
          <w:type w:val="bbPlcHdr"/>
        </w:types>
        <w:behaviors>
          <w:behavior w:val="content"/>
        </w:behaviors>
        <w:guid w:val="{04501F83-EC86-4673-AC87-7FB57C921F27}"/>
      </w:docPartPr>
      <w:docPartBody>
        <w:p w:rsidR="00B944CD" w:rsidRDefault="00024156" w:rsidP="00024156">
          <w:pPr>
            <w:pStyle w:val="4067AB7D3CE74019A93AE141E6C83C80"/>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BD6AA769252F429AB8DF544606926CD1"/>
        <w:category>
          <w:name w:val="General"/>
          <w:gallery w:val="placeholder"/>
        </w:category>
        <w:types>
          <w:type w:val="bbPlcHdr"/>
        </w:types>
        <w:behaviors>
          <w:behavior w:val="content"/>
        </w:behaviors>
        <w:guid w:val="{9472BB2A-11F2-41D1-AE90-C34B101C2A20}"/>
      </w:docPartPr>
      <w:docPartBody>
        <w:p w:rsidR="00C25F69" w:rsidRDefault="0042065C" w:rsidP="0042065C">
          <w:pPr>
            <w:pStyle w:val="BD6AA769252F429AB8DF544606926CD1"/>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0F75C24AA26E463FA80DF6B13DE12941"/>
        <w:category>
          <w:name w:val="General"/>
          <w:gallery w:val="placeholder"/>
        </w:category>
        <w:types>
          <w:type w:val="bbPlcHdr"/>
        </w:types>
        <w:behaviors>
          <w:behavior w:val="content"/>
        </w:behaviors>
        <w:guid w:val="{74192BCE-CA1D-4A6F-9B8E-3A837F81EE3F}"/>
      </w:docPartPr>
      <w:docPartBody>
        <w:p w:rsidR="00C25F69" w:rsidRDefault="0042065C" w:rsidP="0042065C">
          <w:pPr>
            <w:pStyle w:val="0F75C24AA26E463FA80DF6B13DE12941"/>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2A2CBEE7DF7C43C5A5A72F4CB6643B23"/>
        <w:category>
          <w:name w:val="General"/>
          <w:gallery w:val="placeholder"/>
        </w:category>
        <w:types>
          <w:type w:val="bbPlcHdr"/>
        </w:types>
        <w:behaviors>
          <w:behavior w:val="content"/>
        </w:behaviors>
        <w:guid w:val="{B6899821-1273-4615-B2D3-297C8CB4B9A1}"/>
      </w:docPartPr>
      <w:docPartBody>
        <w:p w:rsidR="00C25F69" w:rsidRDefault="0042065C" w:rsidP="0042065C">
          <w:pPr>
            <w:pStyle w:val="2A2CBEE7DF7C43C5A5A72F4CB6643B23"/>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1232F34000164A128024143C14BB256B"/>
        <w:category>
          <w:name w:val="General"/>
          <w:gallery w:val="placeholder"/>
        </w:category>
        <w:types>
          <w:type w:val="bbPlcHdr"/>
        </w:types>
        <w:behaviors>
          <w:behavior w:val="content"/>
        </w:behaviors>
        <w:guid w:val="{466A1A57-3609-42B9-B9D2-37AC4FADA5C6}"/>
      </w:docPartPr>
      <w:docPartBody>
        <w:p w:rsidR="00C25F69" w:rsidRDefault="0042065C" w:rsidP="0042065C">
          <w:pPr>
            <w:pStyle w:val="1232F34000164A128024143C14BB256B"/>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41B086A4837F48958417496D295B553B"/>
        <w:category>
          <w:name w:val="General"/>
          <w:gallery w:val="placeholder"/>
        </w:category>
        <w:types>
          <w:type w:val="bbPlcHdr"/>
        </w:types>
        <w:behaviors>
          <w:behavior w:val="content"/>
        </w:behaviors>
        <w:guid w:val="{9E6EAEC6-4BC6-43D6-9EE2-333200FCD0D8}"/>
      </w:docPartPr>
      <w:docPartBody>
        <w:p w:rsidR="00C25F69" w:rsidRDefault="0042065C" w:rsidP="0042065C">
          <w:pPr>
            <w:pStyle w:val="41B086A4837F48958417496D295B553B"/>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0AC6ED29073141F7B4B5B273152E85E4"/>
        <w:category>
          <w:name w:val="General"/>
          <w:gallery w:val="placeholder"/>
        </w:category>
        <w:types>
          <w:type w:val="bbPlcHdr"/>
        </w:types>
        <w:behaviors>
          <w:behavior w:val="content"/>
        </w:behaviors>
        <w:guid w:val="{DF2A4DAE-D74E-40A0-B019-996B888FF926}"/>
      </w:docPartPr>
      <w:docPartBody>
        <w:p w:rsidR="00C25F69" w:rsidRDefault="0042065C" w:rsidP="0042065C">
          <w:pPr>
            <w:pStyle w:val="0AC6ED29073141F7B4B5B273152E85E4"/>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98BC49F1C69245CCA0F04EC3B50C38DA"/>
        <w:category>
          <w:name w:val="General"/>
          <w:gallery w:val="placeholder"/>
        </w:category>
        <w:types>
          <w:type w:val="bbPlcHdr"/>
        </w:types>
        <w:behaviors>
          <w:behavior w:val="content"/>
        </w:behaviors>
        <w:guid w:val="{5FFBF0E8-F911-490B-86EA-E25C5D088032}"/>
      </w:docPartPr>
      <w:docPartBody>
        <w:p w:rsidR="00C25F69" w:rsidRDefault="0042065C" w:rsidP="0042065C">
          <w:pPr>
            <w:pStyle w:val="98BC49F1C69245CCA0F04EC3B50C38DA"/>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C29D9B534CCB472A8DDA7A7B5590DFA4"/>
        <w:category>
          <w:name w:val="General"/>
          <w:gallery w:val="placeholder"/>
        </w:category>
        <w:types>
          <w:type w:val="bbPlcHdr"/>
        </w:types>
        <w:behaviors>
          <w:behavior w:val="content"/>
        </w:behaviors>
        <w:guid w:val="{5C87B7A0-A477-41EF-9F0B-ACCC9C7FC480}"/>
      </w:docPartPr>
      <w:docPartBody>
        <w:p w:rsidR="00C25F69" w:rsidRDefault="0042065C" w:rsidP="0042065C">
          <w:pPr>
            <w:pStyle w:val="C29D9B534CCB472A8DDA7A7B5590DFA4"/>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Narrow">
    <w:altName w:val="Arial"/>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169"/>
    <w:multiLevelType w:val="multilevel"/>
    <w:tmpl w:val="3DECD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47789E"/>
    <w:multiLevelType w:val="multilevel"/>
    <w:tmpl w:val="496C2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9F28E9"/>
    <w:multiLevelType w:val="multilevel"/>
    <w:tmpl w:val="7136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2007C7"/>
    <w:multiLevelType w:val="multilevel"/>
    <w:tmpl w:val="3844E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8052485">
    <w:abstractNumId w:val="3"/>
  </w:num>
  <w:num w:numId="2" w16cid:durableId="1906261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131634">
    <w:abstractNumId w:val="1"/>
  </w:num>
  <w:num w:numId="4" w16cid:durableId="12154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760555">
    <w:abstractNumId w:val="2"/>
  </w:num>
  <w:num w:numId="6" w16cid:durableId="3985262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09"/>
    <w:rsid w:val="000002A3"/>
    <w:rsid w:val="00000E64"/>
    <w:rsid w:val="000069AD"/>
    <w:rsid w:val="00007DB6"/>
    <w:rsid w:val="00015061"/>
    <w:rsid w:val="00017D6D"/>
    <w:rsid w:val="00024156"/>
    <w:rsid w:val="000266A7"/>
    <w:rsid w:val="00031436"/>
    <w:rsid w:val="000350D2"/>
    <w:rsid w:val="000444EB"/>
    <w:rsid w:val="0006087F"/>
    <w:rsid w:val="000626B7"/>
    <w:rsid w:val="00075C34"/>
    <w:rsid w:val="0008619A"/>
    <w:rsid w:val="000B1653"/>
    <w:rsid w:val="000B2B79"/>
    <w:rsid w:val="000C1F19"/>
    <w:rsid w:val="000E3CBD"/>
    <w:rsid w:val="000F4522"/>
    <w:rsid w:val="000F5A9F"/>
    <w:rsid w:val="00124B28"/>
    <w:rsid w:val="001406D2"/>
    <w:rsid w:val="0014631E"/>
    <w:rsid w:val="001500E4"/>
    <w:rsid w:val="00161F6C"/>
    <w:rsid w:val="0016348A"/>
    <w:rsid w:val="001668B5"/>
    <w:rsid w:val="001702C7"/>
    <w:rsid w:val="00181C13"/>
    <w:rsid w:val="00193027"/>
    <w:rsid w:val="0019619A"/>
    <w:rsid w:val="001973BA"/>
    <w:rsid w:val="001A6638"/>
    <w:rsid w:val="001B6325"/>
    <w:rsid w:val="001C4D5C"/>
    <w:rsid w:val="001C7819"/>
    <w:rsid w:val="001D28E2"/>
    <w:rsid w:val="001F3455"/>
    <w:rsid w:val="0020370A"/>
    <w:rsid w:val="00206A9A"/>
    <w:rsid w:val="00207DE5"/>
    <w:rsid w:val="002250BB"/>
    <w:rsid w:val="0022652A"/>
    <w:rsid w:val="002467C9"/>
    <w:rsid w:val="00246D93"/>
    <w:rsid w:val="00251EF6"/>
    <w:rsid w:val="00256E71"/>
    <w:rsid w:val="00263AD2"/>
    <w:rsid w:val="0026456D"/>
    <w:rsid w:val="00266B30"/>
    <w:rsid w:val="002723DF"/>
    <w:rsid w:val="0027397F"/>
    <w:rsid w:val="00273DED"/>
    <w:rsid w:val="002C4ED4"/>
    <w:rsid w:val="002D74AB"/>
    <w:rsid w:val="003069B1"/>
    <w:rsid w:val="0031096F"/>
    <w:rsid w:val="00312106"/>
    <w:rsid w:val="00316FEE"/>
    <w:rsid w:val="00325735"/>
    <w:rsid w:val="003359C5"/>
    <w:rsid w:val="00346336"/>
    <w:rsid w:val="00362A73"/>
    <w:rsid w:val="003676CA"/>
    <w:rsid w:val="003816DE"/>
    <w:rsid w:val="0038614C"/>
    <w:rsid w:val="00391179"/>
    <w:rsid w:val="003A434B"/>
    <w:rsid w:val="003A4901"/>
    <w:rsid w:val="003B5B61"/>
    <w:rsid w:val="003D5F0C"/>
    <w:rsid w:val="003E1AC0"/>
    <w:rsid w:val="00401B58"/>
    <w:rsid w:val="004100BC"/>
    <w:rsid w:val="00412CB7"/>
    <w:rsid w:val="00417AC4"/>
    <w:rsid w:val="0042065C"/>
    <w:rsid w:val="0042614D"/>
    <w:rsid w:val="00426D6A"/>
    <w:rsid w:val="0043073C"/>
    <w:rsid w:val="00434C7F"/>
    <w:rsid w:val="00440121"/>
    <w:rsid w:val="00453F3B"/>
    <w:rsid w:val="0047163A"/>
    <w:rsid w:val="00474E8C"/>
    <w:rsid w:val="00483A62"/>
    <w:rsid w:val="004914C4"/>
    <w:rsid w:val="00491D62"/>
    <w:rsid w:val="004B2CED"/>
    <w:rsid w:val="004C0000"/>
    <w:rsid w:val="004C2576"/>
    <w:rsid w:val="004C6A2B"/>
    <w:rsid w:val="004D232D"/>
    <w:rsid w:val="004D5879"/>
    <w:rsid w:val="004E131A"/>
    <w:rsid w:val="004E1C9D"/>
    <w:rsid w:val="004F0AC5"/>
    <w:rsid w:val="0051210A"/>
    <w:rsid w:val="00515509"/>
    <w:rsid w:val="005271EE"/>
    <w:rsid w:val="00541F25"/>
    <w:rsid w:val="00575CB1"/>
    <w:rsid w:val="0059016A"/>
    <w:rsid w:val="005A39F1"/>
    <w:rsid w:val="005B147D"/>
    <w:rsid w:val="005B4888"/>
    <w:rsid w:val="005D24F4"/>
    <w:rsid w:val="005D5235"/>
    <w:rsid w:val="005D6DE4"/>
    <w:rsid w:val="005D7531"/>
    <w:rsid w:val="005E2045"/>
    <w:rsid w:val="005E2A96"/>
    <w:rsid w:val="005F1412"/>
    <w:rsid w:val="00602D9A"/>
    <w:rsid w:val="00610734"/>
    <w:rsid w:val="00646FF7"/>
    <w:rsid w:val="006500D8"/>
    <w:rsid w:val="006629A5"/>
    <w:rsid w:val="006701C0"/>
    <w:rsid w:val="00673390"/>
    <w:rsid w:val="00680796"/>
    <w:rsid w:val="00681D77"/>
    <w:rsid w:val="00686E80"/>
    <w:rsid w:val="0069432C"/>
    <w:rsid w:val="006A43C5"/>
    <w:rsid w:val="006A55C4"/>
    <w:rsid w:val="006B5833"/>
    <w:rsid w:val="006B7486"/>
    <w:rsid w:val="006C232C"/>
    <w:rsid w:val="006D7E73"/>
    <w:rsid w:val="006E2110"/>
    <w:rsid w:val="00726E7B"/>
    <w:rsid w:val="00733671"/>
    <w:rsid w:val="00741E2B"/>
    <w:rsid w:val="00747744"/>
    <w:rsid w:val="00764120"/>
    <w:rsid w:val="007648ED"/>
    <w:rsid w:val="00795128"/>
    <w:rsid w:val="007A1CDA"/>
    <w:rsid w:val="007A371C"/>
    <w:rsid w:val="007A7533"/>
    <w:rsid w:val="007B11A1"/>
    <w:rsid w:val="007B75E5"/>
    <w:rsid w:val="007C1B57"/>
    <w:rsid w:val="007D16B1"/>
    <w:rsid w:val="007D2508"/>
    <w:rsid w:val="007D28BB"/>
    <w:rsid w:val="007E18C9"/>
    <w:rsid w:val="007F5587"/>
    <w:rsid w:val="008012D6"/>
    <w:rsid w:val="00803DA8"/>
    <w:rsid w:val="008050A0"/>
    <w:rsid w:val="00805289"/>
    <w:rsid w:val="00805A67"/>
    <w:rsid w:val="00805F28"/>
    <w:rsid w:val="0081243F"/>
    <w:rsid w:val="00825156"/>
    <w:rsid w:val="00843A81"/>
    <w:rsid w:val="00855684"/>
    <w:rsid w:val="00871711"/>
    <w:rsid w:val="00881858"/>
    <w:rsid w:val="008868CF"/>
    <w:rsid w:val="00891658"/>
    <w:rsid w:val="008A5E89"/>
    <w:rsid w:val="008A66DC"/>
    <w:rsid w:val="008A7230"/>
    <w:rsid w:val="008C2F29"/>
    <w:rsid w:val="008C7650"/>
    <w:rsid w:val="008D1452"/>
    <w:rsid w:val="008D5011"/>
    <w:rsid w:val="008D7660"/>
    <w:rsid w:val="008E561E"/>
    <w:rsid w:val="008F0A39"/>
    <w:rsid w:val="008F482D"/>
    <w:rsid w:val="00900A37"/>
    <w:rsid w:val="00901A08"/>
    <w:rsid w:val="00916141"/>
    <w:rsid w:val="009429D7"/>
    <w:rsid w:val="00960D34"/>
    <w:rsid w:val="009649BA"/>
    <w:rsid w:val="00964CDC"/>
    <w:rsid w:val="00970AC9"/>
    <w:rsid w:val="00982BD1"/>
    <w:rsid w:val="009858B1"/>
    <w:rsid w:val="00991241"/>
    <w:rsid w:val="0099373C"/>
    <w:rsid w:val="00996CE1"/>
    <w:rsid w:val="009B0276"/>
    <w:rsid w:val="009B15AD"/>
    <w:rsid w:val="009C159A"/>
    <w:rsid w:val="009E1F52"/>
    <w:rsid w:val="009F16C1"/>
    <w:rsid w:val="00A04EBB"/>
    <w:rsid w:val="00A05C54"/>
    <w:rsid w:val="00A14633"/>
    <w:rsid w:val="00A23632"/>
    <w:rsid w:val="00A4466C"/>
    <w:rsid w:val="00A4489B"/>
    <w:rsid w:val="00A46AD1"/>
    <w:rsid w:val="00A475D0"/>
    <w:rsid w:val="00A64DDE"/>
    <w:rsid w:val="00A66884"/>
    <w:rsid w:val="00A800AD"/>
    <w:rsid w:val="00A85C30"/>
    <w:rsid w:val="00AA2658"/>
    <w:rsid w:val="00AB3047"/>
    <w:rsid w:val="00AB76E1"/>
    <w:rsid w:val="00AC6726"/>
    <w:rsid w:val="00AD1EC4"/>
    <w:rsid w:val="00AD3EB1"/>
    <w:rsid w:val="00AD561A"/>
    <w:rsid w:val="00AE5000"/>
    <w:rsid w:val="00AF0812"/>
    <w:rsid w:val="00AF1F46"/>
    <w:rsid w:val="00B12762"/>
    <w:rsid w:val="00B133D8"/>
    <w:rsid w:val="00B155E1"/>
    <w:rsid w:val="00B24EBF"/>
    <w:rsid w:val="00B307F8"/>
    <w:rsid w:val="00B62F27"/>
    <w:rsid w:val="00B740C3"/>
    <w:rsid w:val="00B84F7B"/>
    <w:rsid w:val="00B944CD"/>
    <w:rsid w:val="00BA4293"/>
    <w:rsid w:val="00BA4904"/>
    <w:rsid w:val="00BA6C10"/>
    <w:rsid w:val="00BD1A8D"/>
    <w:rsid w:val="00BD6AB1"/>
    <w:rsid w:val="00BE171A"/>
    <w:rsid w:val="00BE26D7"/>
    <w:rsid w:val="00BE5082"/>
    <w:rsid w:val="00BE6D9A"/>
    <w:rsid w:val="00BF31B0"/>
    <w:rsid w:val="00BF6D12"/>
    <w:rsid w:val="00C063B5"/>
    <w:rsid w:val="00C147F2"/>
    <w:rsid w:val="00C156D9"/>
    <w:rsid w:val="00C17DE0"/>
    <w:rsid w:val="00C2489C"/>
    <w:rsid w:val="00C25F69"/>
    <w:rsid w:val="00C26E51"/>
    <w:rsid w:val="00C2758E"/>
    <w:rsid w:val="00C40BB7"/>
    <w:rsid w:val="00C415FD"/>
    <w:rsid w:val="00C42696"/>
    <w:rsid w:val="00C4599A"/>
    <w:rsid w:val="00C5658C"/>
    <w:rsid w:val="00C56BB2"/>
    <w:rsid w:val="00C674A2"/>
    <w:rsid w:val="00CA316D"/>
    <w:rsid w:val="00CA3F47"/>
    <w:rsid w:val="00CB6098"/>
    <w:rsid w:val="00CB7BE7"/>
    <w:rsid w:val="00CD1EC1"/>
    <w:rsid w:val="00CF26F3"/>
    <w:rsid w:val="00D0766F"/>
    <w:rsid w:val="00D20A87"/>
    <w:rsid w:val="00D26138"/>
    <w:rsid w:val="00D33B16"/>
    <w:rsid w:val="00D35ADE"/>
    <w:rsid w:val="00D41498"/>
    <w:rsid w:val="00D57133"/>
    <w:rsid w:val="00D62848"/>
    <w:rsid w:val="00D770ED"/>
    <w:rsid w:val="00D816A9"/>
    <w:rsid w:val="00D95209"/>
    <w:rsid w:val="00D9563C"/>
    <w:rsid w:val="00DA0BA8"/>
    <w:rsid w:val="00DA2287"/>
    <w:rsid w:val="00DA31F1"/>
    <w:rsid w:val="00DA639F"/>
    <w:rsid w:val="00DC10EE"/>
    <w:rsid w:val="00DE38B5"/>
    <w:rsid w:val="00DE59C6"/>
    <w:rsid w:val="00DE7C0D"/>
    <w:rsid w:val="00DF1E69"/>
    <w:rsid w:val="00DF2A49"/>
    <w:rsid w:val="00DF3121"/>
    <w:rsid w:val="00DF7E09"/>
    <w:rsid w:val="00E00DA4"/>
    <w:rsid w:val="00E0269C"/>
    <w:rsid w:val="00E07185"/>
    <w:rsid w:val="00E163C2"/>
    <w:rsid w:val="00E20E9E"/>
    <w:rsid w:val="00E272D6"/>
    <w:rsid w:val="00E30DB7"/>
    <w:rsid w:val="00E34972"/>
    <w:rsid w:val="00E3773C"/>
    <w:rsid w:val="00E40653"/>
    <w:rsid w:val="00E429EB"/>
    <w:rsid w:val="00E43211"/>
    <w:rsid w:val="00E52B9F"/>
    <w:rsid w:val="00E5673A"/>
    <w:rsid w:val="00E63E67"/>
    <w:rsid w:val="00E65D21"/>
    <w:rsid w:val="00E674D0"/>
    <w:rsid w:val="00E72B1F"/>
    <w:rsid w:val="00E73DB0"/>
    <w:rsid w:val="00E747A5"/>
    <w:rsid w:val="00E9143D"/>
    <w:rsid w:val="00E920DF"/>
    <w:rsid w:val="00E97321"/>
    <w:rsid w:val="00E97E8D"/>
    <w:rsid w:val="00EA6E46"/>
    <w:rsid w:val="00EE18A0"/>
    <w:rsid w:val="00EF2283"/>
    <w:rsid w:val="00F167C0"/>
    <w:rsid w:val="00F22759"/>
    <w:rsid w:val="00F342CF"/>
    <w:rsid w:val="00F42067"/>
    <w:rsid w:val="00F43398"/>
    <w:rsid w:val="00F51637"/>
    <w:rsid w:val="00F53B56"/>
    <w:rsid w:val="00F57A66"/>
    <w:rsid w:val="00F64A40"/>
    <w:rsid w:val="00F77865"/>
    <w:rsid w:val="00F902D3"/>
    <w:rsid w:val="00F938D0"/>
    <w:rsid w:val="00FA1826"/>
    <w:rsid w:val="00FC042A"/>
    <w:rsid w:val="00FC2382"/>
    <w:rsid w:val="00FD0664"/>
    <w:rsid w:val="00FD4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65C"/>
    <w:rPr>
      <w:color w:val="808080"/>
    </w:rPr>
  </w:style>
  <w:style w:type="paragraph" w:customStyle="1" w:styleId="A524658B80B24CAF88D1B1DCBA329683">
    <w:name w:val="A524658B80B24CAF88D1B1DCBA329683"/>
    <w:rsid w:val="0031096F"/>
  </w:style>
  <w:style w:type="paragraph" w:customStyle="1" w:styleId="C67B7465BFB6431EA25363FC5D654D9C">
    <w:name w:val="C67B7465BFB6431EA25363FC5D654D9C"/>
    <w:rsid w:val="00960D34"/>
    <w:pPr>
      <w:tabs>
        <w:tab w:val="num" w:pos="720"/>
      </w:tabs>
      <w:spacing w:before="120" w:after="120" w:line="240" w:lineRule="auto"/>
      <w:ind w:left="792" w:hanging="360"/>
    </w:pPr>
    <w:rPr>
      <w:rFonts w:ascii="Times New Roman" w:eastAsia="Calibri" w:hAnsi="Times New Roman" w:cs="Times New Roman"/>
      <w:szCs w:val="24"/>
      <w:lang w:bidi="en-US"/>
    </w:rPr>
  </w:style>
  <w:style w:type="paragraph" w:customStyle="1" w:styleId="938EEFAC02414D0FB4B8E478A80D8D714">
    <w:name w:val="938EEFAC02414D0FB4B8E478A80D8D714"/>
    <w:rsid w:val="00E30DB7"/>
    <w:pPr>
      <w:spacing w:line="240" w:lineRule="auto"/>
    </w:pPr>
    <w:rPr>
      <w:rFonts w:ascii="Times New Roman" w:eastAsia="Calibri" w:hAnsi="Times New Roman" w:cs="Times New Roman"/>
      <w:szCs w:val="24"/>
      <w:lang w:bidi="en-US"/>
    </w:rPr>
  </w:style>
  <w:style w:type="paragraph" w:customStyle="1" w:styleId="FB56829E3C1446EC957D0D11BFBDD2C6">
    <w:name w:val="FB56829E3C1446EC957D0D11BFBDD2C6"/>
    <w:rsid w:val="00AE5000"/>
    <w:pPr>
      <w:spacing w:line="278" w:lineRule="auto"/>
    </w:pPr>
    <w:rPr>
      <w:kern w:val="2"/>
      <w:sz w:val="24"/>
      <w:szCs w:val="24"/>
      <w14:ligatures w14:val="standardContextual"/>
    </w:rPr>
  </w:style>
  <w:style w:type="paragraph" w:customStyle="1" w:styleId="E53B393D9C854B689907070CB967F7B5">
    <w:name w:val="E53B393D9C854B689907070CB967F7B5"/>
    <w:pPr>
      <w:spacing w:line="278" w:lineRule="auto"/>
    </w:pPr>
    <w:rPr>
      <w:kern w:val="2"/>
      <w:sz w:val="24"/>
      <w:szCs w:val="24"/>
      <w14:ligatures w14:val="standardContextual"/>
    </w:rPr>
  </w:style>
  <w:style w:type="paragraph" w:customStyle="1" w:styleId="40002BB1B77F48E2ACF61328151F29F3">
    <w:name w:val="40002BB1B77F48E2ACF61328151F29F3"/>
    <w:pPr>
      <w:spacing w:line="278" w:lineRule="auto"/>
    </w:pPr>
    <w:rPr>
      <w:kern w:val="2"/>
      <w:sz w:val="24"/>
      <w:szCs w:val="24"/>
      <w14:ligatures w14:val="standardContextual"/>
    </w:rPr>
  </w:style>
  <w:style w:type="paragraph" w:customStyle="1" w:styleId="4F775895DA364B248481A216791D0BA7">
    <w:name w:val="4F775895DA364B248481A216791D0BA7"/>
    <w:pPr>
      <w:spacing w:line="278" w:lineRule="auto"/>
    </w:pPr>
    <w:rPr>
      <w:kern w:val="2"/>
      <w:sz w:val="24"/>
      <w:szCs w:val="24"/>
      <w14:ligatures w14:val="standardContextual"/>
    </w:rPr>
  </w:style>
  <w:style w:type="paragraph" w:customStyle="1" w:styleId="3DFADA2599A743EDABEF70417E3EA1382">
    <w:name w:val="3DFADA2599A743EDABEF70417E3EA1382"/>
    <w:rsid w:val="008D7660"/>
    <w:pPr>
      <w:spacing w:line="240" w:lineRule="auto"/>
    </w:pPr>
    <w:rPr>
      <w:rFonts w:ascii="Times New Roman" w:eastAsia="Calibri" w:hAnsi="Times New Roman" w:cs="Times New Roman"/>
      <w:szCs w:val="24"/>
      <w:lang w:bidi="en-US"/>
    </w:rPr>
  </w:style>
  <w:style w:type="paragraph" w:customStyle="1" w:styleId="5F01CF4C8C1E41B0A3C418418BBE0D322">
    <w:name w:val="5F01CF4C8C1E41B0A3C418418BBE0D322"/>
    <w:rsid w:val="008D7660"/>
    <w:pPr>
      <w:spacing w:line="240" w:lineRule="auto"/>
    </w:pPr>
    <w:rPr>
      <w:rFonts w:ascii="Times New Roman" w:eastAsia="Calibri" w:hAnsi="Times New Roman" w:cs="Times New Roman"/>
      <w:szCs w:val="24"/>
      <w:lang w:bidi="en-US"/>
    </w:rPr>
  </w:style>
  <w:style w:type="paragraph" w:customStyle="1" w:styleId="92FE039206414F309099477B43EC27CE2">
    <w:name w:val="92FE039206414F309099477B43EC27CE2"/>
    <w:rsid w:val="008D7660"/>
    <w:pPr>
      <w:spacing w:line="240" w:lineRule="auto"/>
    </w:pPr>
    <w:rPr>
      <w:rFonts w:ascii="Times New Roman" w:eastAsia="Calibri" w:hAnsi="Times New Roman" w:cs="Times New Roman"/>
      <w:szCs w:val="24"/>
      <w:lang w:bidi="en-US"/>
    </w:rPr>
  </w:style>
  <w:style w:type="paragraph" w:customStyle="1" w:styleId="26974B09AC2A4BF9BAF6BC240A08BEE52">
    <w:name w:val="26974B09AC2A4BF9BAF6BC240A08BEE52"/>
    <w:rsid w:val="008D7660"/>
    <w:pPr>
      <w:spacing w:line="240" w:lineRule="auto"/>
    </w:pPr>
    <w:rPr>
      <w:rFonts w:ascii="Times New Roman" w:eastAsia="Calibri" w:hAnsi="Times New Roman" w:cs="Times New Roman"/>
      <w:szCs w:val="24"/>
      <w:lang w:bidi="en-US"/>
    </w:rPr>
  </w:style>
  <w:style w:type="paragraph" w:customStyle="1" w:styleId="8FF1C2C31A4E42619DF6508F27E7B16C2">
    <w:name w:val="8FF1C2C31A4E42619DF6508F27E7B16C2"/>
    <w:rsid w:val="008D7660"/>
    <w:pPr>
      <w:spacing w:line="240" w:lineRule="auto"/>
    </w:pPr>
    <w:rPr>
      <w:rFonts w:ascii="Times New Roman" w:eastAsia="Calibri" w:hAnsi="Times New Roman" w:cs="Times New Roman"/>
      <w:szCs w:val="24"/>
      <w:lang w:bidi="en-US"/>
    </w:rPr>
  </w:style>
  <w:style w:type="paragraph" w:customStyle="1" w:styleId="1999BC5FDE9043AB9EADD18540F9A1A82">
    <w:name w:val="1999BC5FDE9043AB9EADD18540F9A1A82"/>
    <w:rsid w:val="008D7660"/>
    <w:pPr>
      <w:spacing w:line="240" w:lineRule="auto"/>
    </w:pPr>
    <w:rPr>
      <w:rFonts w:ascii="Times New Roman" w:eastAsia="Calibri" w:hAnsi="Times New Roman" w:cs="Times New Roman"/>
      <w:szCs w:val="24"/>
      <w:lang w:bidi="en-US"/>
    </w:rPr>
  </w:style>
  <w:style w:type="paragraph" w:customStyle="1" w:styleId="6765B64EAC2542A7985C153E539F85B82">
    <w:name w:val="6765B64EAC2542A7985C153E539F85B82"/>
    <w:rsid w:val="008D7660"/>
    <w:pPr>
      <w:spacing w:line="240" w:lineRule="auto"/>
    </w:pPr>
    <w:rPr>
      <w:rFonts w:ascii="Times New Roman" w:eastAsia="Calibri" w:hAnsi="Times New Roman" w:cs="Times New Roman"/>
      <w:szCs w:val="24"/>
      <w:lang w:bidi="en-US"/>
    </w:rPr>
  </w:style>
  <w:style w:type="paragraph" w:customStyle="1" w:styleId="DBED3A2717B540C9841C3F3E5CC9F1E32">
    <w:name w:val="DBED3A2717B540C9841C3F3E5CC9F1E32"/>
    <w:rsid w:val="008D7660"/>
    <w:pPr>
      <w:spacing w:line="240" w:lineRule="auto"/>
    </w:pPr>
    <w:rPr>
      <w:rFonts w:ascii="Times New Roman" w:eastAsia="Calibri" w:hAnsi="Times New Roman" w:cs="Times New Roman"/>
      <w:szCs w:val="24"/>
      <w:lang w:bidi="en-US"/>
    </w:rPr>
  </w:style>
  <w:style w:type="paragraph" w:customStyle="1" w:styleId="59E477A90B1E4961B29A4D72EA87DBA52">
    <w:name w:val="59E477A90B1E4961B29A4D72EA87DBA52"/>
    <w:rsid w:val="008D7660"/>
    <w:pPr>
      <w:spacing w:line="240" w:lineRule="auto"/>
    </w:pPr>
    <w:rPr>
      <w:rFonts w:ascii="Times New Roman" w:eastAsia="Calibri" w:hAnsi="Times New Roman" w:cs="Times New Roman"/>
      <w:szCs w:val="32"/>
      <w:lang w:bidi="en-US"/>
    </w:rPr>
  </w:style>
  <w:style w:type="paragraph" w:customStyle="1" w:styleId="FABE17BBAF364C378E3EECC09181D30B2">
    <w:name w:val="FABE17BBAF364C378E3EECC09181D30B2"/>
    <w:rsid w:val="008D7660"/>
    <w:pPr>
      <w:spacing w:line="240" w:lineRule="auto"/>
    </w:pPr>
    <w:rPr>
      <w:rFonts w:ascii="Times New Roman" w:eastAsia="Calibri" w:hAnsi="Times New Roman" w:cs="Times New Roman"/>
      <w:szCs w:val="32"/>
      <w:lang w:bidi="en-US"/>
    </w:rPr>
  </w:style>
  <w:style w:type="paragraph" w:customStyle="1" w:styleId="E9C34369795D45A696FE95081A034C8A2">
    <w:name w:val="E9C34369795D45A696FE95081A034C8A2"/>
    <w:rsid w:val="008D7660"/>
    <w:pPr>
      <w:spacing w:line="240" w:lineRule="auto"/>
    </w:pPr>
    <w:rPr>
      <w:rFonts w:ascii="Times New Roman" w:eastAsia="Calibri" w:hAnsi="Times New Roman" w:cs="Times New Roman"/>
      <w:szCs w:val="24"/>
      <w:lang w:bidi="en-US"/>
    </w:rPr>
  </w:style>
  <w:style w:type="paragraph" w:customStyle="1" w:styleId="34E1DC96713F4E0B9BD468DFCE2BDC1E2">
    <w:name w:val="34E1DC96713F4E0B9BD468DFCE2BDC1E2"/>
    <w:rsid w:val="008D7660"/>
    <w:pPr>
      <w:spacing w:line="240" w:lineRule="auto"/>
    </w:pPr>
    <w:rPr>
      <w:rFonts w:ascii="Times New Roman" w:eastAsia="Calibri" w:hAnsi="Times New Roman" w:cs="Times New Roman"/>
      <w:szCs w:val="24"/>
      <w:lang w:bidi="en-US"/>
    </w:rPr>
  </w:style>
  <w:style w:type="paragraph" w:customStyle="1" w:styleId="9F74945867E843768BA54DF7D32AFDEA2">
    <w:name w:val="9F74945867E843768BA54DF7D32AFDEA2"/>
    <w:rsid w:val="008D7660"/>
    <w:pPr>
      <w:spacing w:line="240" w:lineRule="auto"/>
    </w:pPr>
    <w:rPr>
      <w:rFonts w:ascii="Times New Roman" w:eastAsia="Calibri" w:hAnsi="Times New Roman" w:cs="Times New Roman"/>
      <w:szCs w:val="24"/>
      <w:lang w:bidi="en-US"/>
    </w:rPr>
  </w:style>
  <w:style w:type="paragraph" w:customStyle="1" w:styleId="AE83FF7A5E2A41ECB01249DE47B3CD702">
    <w:name w:val="AE83FF7A5E2A41ECB01249DE47B3CD702"/>
    <w:rsid w:val="008D7660"/>
    <w:pPr>
      <w:spacing w:line="240" w:lineRule="auto"/>
    </w:pPr>
    <w:rPr>
      <w:rFonts w:ascii="Times New Roman" w:eastAsia="Calibri" w:hAnsi="Times New Roman" w:cs="Times New Roman"/>
      <w:szCs w:val="24"/>
      <w:lang w:bidi="en-US"/>
    </w:rPr>
  </w:style>
  <w:style w:type="paragraph" w:customStyle="1" w:styleId="2DE99BF34BFB4ABFBB00A3809EE770812">
    <w:name w:val="2DE99BF34BFB4ABFBB00A3809EE770812"/>
    <w:rsid w:val="008D7660"/>
    <w:pPr>
      <w:spacing w:line="240" w:lineRule="auto"/>
    </w:pPr>
    <w:rPr>
      <w:rFonts w:ascii="Times New Roman" w:eastAsia="Calibri" w:hAnsi="Times New Roman" w:cs="Times New Roman"/>
      <w:szCs w:val="24"/>
      <w:lang w:bidi="en-US"/>
    </w:rPr>
  </w:style>
  <w:style w:type="paragraph" w:customStyle="1" w:styleId="7EFE4466C19C4BB3B57B786B0246D45F2">
    <w:name w:val="7EFE4466C19C4BB3B57B786B0246D45F2"/>
    <w:rsid w:val="008D7660"/>
    <w:pPr>
      <w:spacing w:line="240" w:lineRule="auto"/>
    </w:pPr>
    <w:rPr>
      <w:rFonts w:ascii="Times New Roman" w:eastAsia="Calibri" w:hAnsi="Times New Roman" w:cs="Times New Roman"/>
      <w:szCs w:val="24"/>
      <w:lang w:bidi="en-US"/>
    </w:rPr>
  </w:style>
  <w:style w:type="paragraph" w:customStyle="1" w:styleId="7D311BB3C9A344BF960BB47D0A02A6612">
    <w:name w:val="7D311BB3C9A344BF960BB47D0A02A6612"/>
    <w:rsid w:val="008D7660"/>
    <w:pPr>
      <w:spacing w:line="240" w:lineRule="auto"/>
    </w:pPr>
    <w:rPr>
      <w:rFonts w:ascii="Times New Roman" w:eastAsia="Calibri" w:hAnsi="Times New Roman" w:cs="Times New Roman"/>
      <w:szCs w:val="24"/>
      <w:lang w:bidi="en-US"/>
    </w:rPr>
  </w:style>
  <w:style w:type="paragraph" w:customStyle="1" w:styleId="5AC210A1F4064396A999A34853ABEFAB2">
    <w:name w:val="5AC210A1F4064396A999A34853ABEFAB2"/>
    <w:rsid w:val="008D7660"/>
    <w:pPr>
      <w:spacing w:line="240" w:lineRule="auto"/>
    </w:pPr>
    <w:rPr>
      <w:rFonts w:ascii="Times New Roman" w:eastAsia="Calibri" w:hAnsi="Times New Roman" w:cs="Times New Roman"/>
      <w:szCs w:val="24"/>
      <w:lang w:bidi="en-US"/>
    </w:rPr>
  </w:style>
  <w:style w:type="paragraph" w:customStyle="1" w:styleId="0D2F564C7CD64FEAAB07E5A9EEA7BB622">
    <w:name w:val="0D2F564C7CD64FEAAB07E5A9EEA7BB622"/>
    <w:rsid w:val="008D7660"/>
    <w:pPr>
      <w:spacing w:line="240" w:lineRule="auto"/>
    </w:pPr>
    <w:rPr>
      <w:rFonts w:ascii="Times New Roman" w:eastAsia="Calibri" w:hAnsi="Times New Roman" w:cs="Times New Roman"/>
      <w:szCs w:val="24"/>
      <w:lang w:bidi="en-US"/>
    </w:rPr>
  </w:style>
  <w:style w:type="paragraph" w:customStyle="1" w:styleId="67D31949215242DC92D2566ED7E80C5E2">
    <w:name w:val="67D31949215242DC92D2566ED7E80C5E2"/>
    <w:rsid w:val="008D7660"/>
    <w:pPr>
      <w:spacing w:line="240" w:lineRule="auto"/>
    </w:pPr>
    <w:rPr>
      <w:rFonts w:ascii="Times New Roman" w:eastAsia="Calibri" w:hAnsi="Times New Roman" w:cs="Times New Roman"/>
      <w:szCs w:val="24"/>
      <w:lang w:bidi="en-US"/>
    </w:rPr>
  </w:style>
  <w:style w:type="paragraph" w:customStyle="1" w:styleId="2807798D2BA24B1597D076E9252CD98E2">
    <w:name w:val="2807798D2BA24B1597D076E9252CD98E2"/>
    <w:rsid w:val="008D7660"/>
    <w:pPr>
      <w:spacing w:line="240" w:lineRule="auto"/>
    </w:pPr>
    <w:rPr>
      <w:rFonts w:ascii="Times New Roman" w:eastAsia="Calibri" w:hAnsi="Times New Roman" w:cs="Times New Roman"/>
      <w:szCs w:val="24"/>
      <w:lang w:bidi="en-US"/>
    </w:rPr>
  </w:style>
  <w:style w:type="paragraph" w:customStyle="1" w:styleId="CFC17A2D10D246F2BB6057EB8E4DCB0B2">
    <w:name w:val="CFC17A2D10D246F2BB6057EB8E4DCB0B2"/>
    <w:rsid w:val="008D7660"/>
    <w:pPr>
      <w:spacing w:line="240" w:lineRule="auto"/>
    </w:pPr>
    <w:rPr>
      <w:rFonts w:ascii="Times New Roman" w:eastAsia="Calibri" w:hAnsi="Times New Roman" w:cs="Times New Roman"/>
      <w:szCs w:val="24"/>
      <w:lang w:bidi="en-US"/>
    </w:rPr>
  </w:style>
  <w:style w:type="paragraph" w:customStyle="1" w:styleId="D39D80FCDC25409586D0D9EFB5E0A85E2">
    <w:name w:val="D39D80FCDC25409586D0D9EFB5E0A85E2"/>
    <w:rsid w:val="008D7660"/>
    <w:pPr>
      <w:spacing w:line="240" w:lineRule="auto"/>
    </w:pPr>
    <w:rPr>
      <w:rFonts w:ascii="Times New Roman" w:eastAsia="Calibri" w:hAnsi="Times New Roman" w:cs="Times New Roman"/>
      <w:szCs w:val="24"/>
      <w:lang w:bidi="en-US"/>
    </w:rPr>
  </w:style>
  <w:style w:type="paragraph" w:customStyle="1" w:styleId="39A02F631F814B148D51224B50C9FB952">
    <w:name w:val="39A02F631F814B148D51224B50C9FB952"/>
    <w:rsid w:val="008D7660"/>
    <w:pPr>
      <w:spacing w:line="240" w:lineRule="auto"/>
    </w:pPr>
    <w:rPr>
      <w:rFonts w:ascii="Times New Roman" w:eastAsia="Calibri" w:hAnsi="Times New Roman" w:cs="Times New Roman"/>
      <w:szCs w:val="24"/>
      <w:lang w:bidi="en-US"/>
    </w:rPr>
  </w:style>
  <w:style w:type="paragraph" w:customStyle="1" w:styleId="D1056CDCEDDC4BF9AEC2D76BEAB79AA02">
    <w:name w:val="D1056CDCEDDC4BF9AEC2D76BEAB79AA02"/>
    <w:rsid w:val="008D7660"/>
    <w:pPr>
      <w:spacing w:line="240" w:lineRule="auto"/>
    </w:pPr>
    <w:rPr>
      <w:rFonts w:ascii="Times New Roman" w:eastAsia="Calibri" w:hAnsi="Times New Roman" w:cs="Times New Roman"/>
      <w:szCs w:val="24"/>
      <w:lang w:bidi="en-US"/>
    </w:rPr>
  </w:style>
  <w:style w:type="paragraph" w:customStyle="1" w:styleId="C996018E673A4A3EB8C921B93518839F2">
    <w:name w:val="C996018E673A4A3EB8C921B93518839F2"/>
    <w:rsid w:val="008D7660"/>
    <w:pPr>
      <w:spacing w:line="240" w:lineRule="auto"/>
    </w:pPr>
    <w:rPr>
      <w:rFonts w:ascii="Times New Roman" w:eastAsia="Calibri" w:hAnsi="Times New Roman" w:cs="Times New Roman"/>
      <w:szCs w:val="24"/>
      <w:lang w:bidi="en-US"/>
    </w:rPr>
  </w:style>
  <w:style w:type="paragraph" w:customStyle="1" w:styleId="7D4BFF0379944E50900EBEFC9DACD7C72">
    <w:name w:val="7D4BFF0379944E50900EBEFC9DACD7C72"/>
    <w:rsid w:val="008D7660"/>
    <w:pPr>
      <w:spacing w:line="240" w:lineRule="auto"/>
    </w:pPr>
    <w:rPr>
      <w:rFonts w:ascii="Times New Roman" w:eastAsia="Calibri" w:hAnsi="Times New Roman" w:cs="Times New Roman"/>
      <w:szCs w:val="24"/>
      <w:lang w:bidi="en-US"/>
    </w:rPr>
  </w:style>
  <w:style w:type="paragraph" w:customStyle="1" w:styleId="A0CDFA3F45844C9387FECF43BDC89A0A2">
    <w:name w:val="A0CDFA3F45844C9387FECF43BDC89A0A2"/>
    <w:rsid w:val="008D7660"/>
    <w:pPr>
      <w:spacing w:line="240" w:lineRule="auto"/>
    </w:pPr>
    <w:rPr>
      <w:rFonts w:ascii="Times New Roman" w:eastAsia="Calibri" w:hAnsi="Times New Roman" w:cs="Times New Roman"/>
      <w:szCs w:val="24"/>
      <w:lang w:bidi="en-US"/>
    </w:rPr>
  </w:style>
  <w:style w:type="paragraph" w:customStyle="1" w:styleId="89A05D0F44F64C5AB8C486280F9B4DFD2">
    <w:name w:val="89A05D0F44F64C5AB8C486280F9B4DFD2"/>
    <w:rsid w:val="008D7660"/>
    <w:pPr>
      <w:spacing w:line="240" w:lineRule="auto"/>
    </w:pPr>
    <w:rPr>
      <w:rFonts w:ascii="Times New Roman" w:eastAsia="Calibri" w:hAnsi="Times New Roman" w:cs="Times New Roman"/>
      <w:szCs w:val="24"/>
      <w:lang w:bidi="en-US"/>
    </w:rPr>
  </w:style>
  <w:style w:type="paragraph" w:customStyle="1" w:styleId="B66A1C8144F44511935B467AF644EF2D2">
    <w:name w:val="B66A1C8144F44511935B467AF644EF2D2"/>
    <w:rsid w:val="008D7660"/>
    <w:pPr>
      <w:spacing w:line="240" w:lineRule="auto"/>
    </w:pPr>
    <w:rPr>
      <w:rFonts w:ascii="Times New Roman" w:eastAsia="Calibri" w:hAnsi="Times New Roman" w:cs="Times New Roman"/>
      <w:szCs w:val="24"/>
      <w:lang w:bidi="en-US"/>
    </w:rPr>
  </w:style>
  <w:style w:type="paragraph" w:customStyle="1" w:styleId="D42A3463BBBB44178DA53BE04B7B69B52">
    <w:name w:val="D42A3463BBBB44178DA53BE04B7B69B52"/>
    <w:rsid w:val="008D7660"/>
    <w:pPr>
      <w:spacing w:line="240" w:lineRule="auto"/>
    </w:pPr>
    <w:rPr>
      <w:rFonts w:ascii="Times New Roman" w:eastAsia="Calibri" w:hAnsi="Times New Roman" w:cs="Times New Roman"/>
      <w:szCs w:val="24"/>
      <w:lang w:bidi="en-US"/>
    </w:rPr>
  </w:style>
  <w:style w:type="paragraph" w:customStyle="1" w:styleId="541DBE62464242FC87F1278766F4A0192">
    <w:name w:val="541DBE62464242FC87F1278766F4A0192"/>
    <w:rsid w:val="008D7660"/>
    <w:pPr>
      <w:spacing w:line="240" w:lineRule="auto"/>
    </w:pPr>
    <w:rPr>
      <w:rFonts w:ascii="Times New Roman" w:eastAsia="Calibri" w:hAnsi="Times New Roman" w:cs="Times New Roman"/>
      <w:szCs w:val="24"/>
      <w:lang w:bidi="en-US"/>
    </w:rPr>
  </w:style>
  <w:style w:type="paragraph" w:customStyle="1" w:styleId="357717CA0E144C42A6A7DD662BDB68672">
    <w:name w:val="357717CA0E144C42A6A7DD662BDB68672"/>
    <w:rsid w:val="008D7660"/>
    <w:pPr>
      <w:spacing w:line="240" w:lineRule="auto"/>
    </w:pPr>
    <w:rPr>
      <w:rFonts w:ascii="Times New Roman" w:eastAsia="Calibri" w:hAnsi="Times New Roman" w:cs="Times New Roman"/>
      <w:szCs w:val="24"/>
      <w:lang w:bidi="en-US"/>
    </w:rPr>
  </w:style>
  <w:style w:type="paragraph" w:customStyle="1" w:styleId="99E240FC9A0349E3A027D4654659F1352">
    <w:name w:val="99E240FC9A0349E3A027D4654659F1352"/>
    <w:rsid w:val="008D7660"/>
    <w:pPr>
      <w:spacing w:line="240" w:lineRule="auto"/>
    </w:pPr>
    <w:rPr>
      <w:rFonts w:ascii="Times New Roman" w:eastAsia="Calibri" w:hAnsi="Times New Roman" w:cs="Times New Roman"/>
      <w:szCs w:val="24"/>
      <w:lang w:bidi="en-US"/>
    </w:rPr>
  </w:style>
  <w:style w:type="paragraph" w:customStyle="1" w:styleId="16AB5C28123244D9B22E54C7363C26D62">
    <w:name w:val="16AB5C28123244D9B22E54C7363C26D62"/>
    <w:rsid w:val="008D7660"/>
    <w:pPr>
      <w:spacing w:line="240" w:lineRule="auto"/>
    </w:pPr>
    <w:rPr>
      <w:rFonts w:ascii="Times New Roman" w:eastAsia="Calibri" w:hAnsi="Times New Roman" w:cs="Times New Roman"/>
      <w:szCs w:val="24"/>
      <w:lang w:bidi="en-US"/>
    </w:rPr>
  </w:style>
  <w:style w:type="paragraph" w:customStyle="1" w:styleId="7E278DB6BD214F98B7AA72DA14D7062F2">
    <w:name w:val="7E278DB6BD214F98B7AA72DA14D7062F2"/>
    <w:rsid w:val="008D7660"/>
    <w:pPr>
      <w:spacing w:line="240" w:lineRule="auto"/>
    </w:pPr>
    <w:rPr>
      <w:rFonts w:ascii="Times New Roman" w:eastAsia="Calibri" w:hAnsi="Times New Roman" w:cs="Times New Roman"/>
      <w:szCs w:val="24"/>
      <w:lang w:bidi="en-US"/>
    </w:rPr>
  </w:style>
  <w:style w:type="paragraph" w:customStyle="1" w:styleId="31CA979C80E1415385B3AB65165477422">
    <w:name w:val="31CA979C80E1415385B3AB65165477422"/>
    <w:rsid w:val="008D7660"/>
    <w:pPr>
      <w:spacing w:line="240" w:lineRule="auto"/>
    </w:pPr>
    <w:rPr>
      <w:rFonts w:ascii="Times New Roman" w:eastAsia="Calibri" w:hAnsi="Times New Roman" w:cs="Times New Roman"/>
      <w:szCs w:val="24"/>
      <w:lang w:bidi="en-US"/>
    </w:rPr>
  </w:style>
  <w:style w:type="paragraph" w:customStyle="1" w:styleId="3312338DDE984862971CCFEFB787CC262">
    <w:name w:val="3312338DDE984862971CCFEFB787CC262"/>
    <w:rsid w:val="008D7660"/>
    <w:pPr>
      <w:spacing w:line="240" w:lineRule="auto"/>
    </w:pPr>
    <w:rPr>
      <w:rFonts w:ascii="Times New Roman" w:eastAsia="Calibri" w:hAnsi="Times New Roman" w:cs="Times New Roman"/>
      <w:szCs w:val="24"/>
      <w:lang w:bidi="en-US"/>
    </w:rPr>
  </w:style>
  <w:style w:type="paragraph" w:customStyle="1" w:styleId="0F06C2210C94446CA99BC552BE72D6212">
    <w:name w:val="0F06C2210C94446CA99BC552BE72D6212"/>
    <w:rsid w:val="008D7660"/>
    <w:pPr>
      <w:spacing w:line="240" w:lineRule="auto"/>
    </w:pPr>
    <w:rPr>
      <w:rFonts w:ascii="Times New Roman" w:eastAsia="Calibri" w:hAnsi="Times New Roman" w:cs="Times New Roman"/>
      <w:szCs w:val="24"/>
      <w:lang w:bidi="en-US"/>
    </w:rPr>
  </w:style>
  <w:style w:type="paragraph" w:customStyle="1" w:styleId="CAEB4EFAA8034C31A66577F0DB9F76F42">
    <w:name w:val="CAEB4EFAA8034C31A66577F0DB9F76F42"/>
    <w:rsid w:val="008D7660"/>
    <w:pPr>
      <w:spacing w:line="240" w:lineRule="auto"/>
    </w:pPr>
    <w:rPr>
      <w:rFonts w:ascii="Times New Roman" w:eastAsia="Calibri" w:hAnsi="Times New Roman" w:cs="Times New Roman"/>
      <w:szCs w:val="24"/>
      <w:lang w:bidi="en-US"/>
    </w:rPr>
  </w:style>
  <w:style w:type="paragraph" w:customStyle="1" w:styleId="D11C35E20F0246F38A9839EE7D1DAC4D2">
    <w:name w:val="D11C35E20F0246F38A9839EE7D1DAC4D2"/>
    <w:rsid w:val="008D7660"/>
    <w:pPr>
      <w:spacing w:line="240" w:lineRule="auto"/>
    </w:pPr>
    <w:rPr>
      <w:rFonts w:ascii="Times New Roman" w:eastAsia="Calibri" w:hAnsi="Times New Roman" w:cs="Times New Roman"/>
      <w:szCs w:val="24"/>
      <w:lang w:bidi="en-US"/>
    </w:rPr>
  </w:style>
  <w:style w:type="paragraph" w:customStyle="1" w:styleId="FA37322E51C5457195EC03DEC8A685F62">
    <w:name w:val="FA37322E51C5457195EC03DEC8A685F62"/>
    <w:rsid w:val="008D7660"/>
    <w:pPr>
      <w:spacing w:line="240" w:lineRule="auto"/>
    </w:pPr>
    <w:rPr>
      <w:rFonts w:ascii="Times New Roman" w:eastAsia="Calibri" w:hAnsi="Times New Roman" w:cs="Times New Roman"/>
      <w:szCs w:val="24"/>
      <w:lang w:bidi="en-US"/>
    </w:rPr>
  </w:style>
  <w:style w:type="paragraph" w:customStyle="1" w:styleId="F9265C3F6E1C4245BE3471775FC9B6DC2">
    <w:name w:val="F9265C3F6E1C4245BE3471775FC9B6DC2"/>
    <w:rsid w:val="008D7660"/>
    <w:pPr>
      <w:spacing w:line="240" w:lineRule="auto"/>
    </w:pPr>
    <w:rPr>
      <w:rFonts w:ascii="Times New Roman" w:eastAsia="Calibri" w:hAnsi="Times New Roman" w:cs="Times New Roman"/>
      <w:szCs w:val="24"/>
      <w:lang w:bidi="en-US"/>
    </w:rPr>
  </w:style>
  <w:style w:type="paragraph" w:customStyle="1" w:styleId="C8FD9F5F97F5491DA119F34DCA3CE2842">
    <w:name w:val="C8FD9F5F97F5491DA119F34DCA3CE2842"/>
    <w:rsid w:val="008D7660"/>
    <w:pPr>
      <w:spacing w:line="240" w:lineRule="auto"/>
    </w:pPr>
    <w:rPr>
      <w:rFonts w:ascii="Times New Roman" w:eastAsia="Calibri" w:hAnsi="Times New Roman" w:cs="Times New Roman"/>
      <w:szCs w:val="24"/>
      <w:lang w:bidi="en-US"/>
    </w:rPr>
  </w:style>
  <w:style w:type="paragraph" w:customStyle="1" w:styleId="5DA99018D9C64044ABA276F1CFABF5392">
    <w:name w:val="5DA99018D9C64044ABA276F1CFABF5392"/>
    <w:rsid w:val="008D7660"/>
    <w:pPr>
      <w:spacing w:line="240" w:lineRule="auto"/>
    </w:pPr>
    <w:rPr>
      <w:rFonts w:ascii="Times New Roman" w:eastAsia="Calibri" w:hAnsi="Times New Roman" w:cs="Times New Roman"/>
      <w:szCs w:val="24"/>
      <w:lang w:bidi="en-US"/>
    </w:rPr>
  </w:style>
  <w:style w:type="paragraph" w:customStyle="1" w:styleId="DF39A37BF6BE458EA73D69FEAD1D31E62">
    <w:name w:val="DF39A37BF6BE458EA73D69FEAD1D31E62"/>
    <w:rsid w:val="008D7660"/>
    <w:pPr>
      <w:spacing w:line="240" w:lineRule="auto"/>
    </w:pPr>
    <w:rPr>
      <w:rFonts w:ascii="Times New Roman" w:eastAsia="Calibri" w:hAnsi="Times New Roman" w:cs="Times New Roman"/>
      <w:szCs w:val="24"/>
      <w:lang w:bidi="en-US"/>
    </w:rPr>
  </w:style>
  <w:style w:type="paragraph" w:customStyle="1" w:styleId="B0F53311C49A4FF6A8971229CE0838992">
    <w:name w:val="B0F53311C49A4FF6A8971229CE083899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F998A1BA4B0D4CD288AC168BB4772E9D2">
    <w:name w:val="F998A1BA4B0D4CD288AC168BB4772E9D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F695239347E74C048C2A883E03220A852">
    <w:name w:val="F695239347E74C048C2A883E03220A85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3728C953841341F69EB787847887780C2">
    <w:name w:val="3728C953841341F69EB787847887780C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4403A7D0016C4C3F8A539951D8E372272">
    <w:name w:val="4403A7D0016C4C3F8A539951D8E372272"/>
    <w:rsid w:val="008D7660"/>
    <w:pPr>
      <w:spacing w:line="240" w:lineRule="auto"/>
    </w:pPr>
    <w:rPr>
      <w:rFonts w:ascii="Times New Roman" w:eastAsia="Calibri" w:hAnsi="Times New Roman" w:cs="Times New Roman"/>
      <w:szCs w:val="24"/>
      <w:lang w:bidi="en-US"/>
    </w:rPr>
  </w:style>
  <w:style w:type="paragraph" w:customStyle="1" w:styleId="BB358045B2A1474388883586B677B47D2">
    <w:name w:val="BB358045B2A1474388883586B677B47D2"/>
    <w:rsid w:val="008D7660"/>
    <w:pPr>
      <w:spacing w:line="240" w:lineRule="auto"/>
    </w:pPr>
    <w:rPr>
      <w:rFonts w:ascii="Times New Roman" w:eastAsia="Calibri" w:hAnsi="Times New Roman" w:cs="Times New Roman"/>
      <w:szCs w:val="24"/>
      <w:lang w:bidi="en-US"/>
    </w:rPr>
  </w:style>
  <w:style w:type="paragraph" w:customStyle="1" w:styleId="7C494643BC464C81AE683929B49E5B5F2">
    <w:name w:val="7C494643BC464C81AE683929B49E5B5F2"/>
    <w:rsid w:val="008D7660"/>
    <w:pPr>
      <w:spacing w:line="240" w:lineRule="auto"/>
    </w:pPr>
    <w:rPr>
      <w:rFonts w:ascii="Times New Roman" w:eastAsia="Calibri" w:hAnsi="Times New Roman" w:cs="Times New Roman"/>
      <w:szCs w:val="24"/>
      <w:lang w:bidi="en-US"/>
    </w:rPr>
  </w:style>
  <w:style w:type="paragraph" w:customStyle="1" w:styleId="58B57D7E77FC49DA9E07B7C519F058172">
    <w:name w:val="58B57D7E77FC49DA9E07B7C519F058172"/>
    <w:rsid w:val="008D7660"/>
    <w:pPr>
      <w:spacing w:line="240" w:lineRule="auto"/>
    </w:pPr>
    <w:rPr>
      <w:rFonts w:ascii="Times New Roman" w:eastAsia="Calibri" w:hAnsi="Times New Roman" w:cs="Times New Roman"/>
      <w:szCs w:val="24"/>
      <w:lang w:bidi="en-US"/>
    </w:rPr>
  </w:style>
  <w:style w:type="paragraph" w:customStyle="1" w:styleId="348D4C77EC854693A1AF3D26EE02CA862">
    <w:name w:val="348D4C77EC854693A1AF3D26EE02CA862"/>
    <w:rsid w:val="008D7660"/>
    <w:pPr>
      <w:spacing w:line="240" w:lineRule="auto"/>
      <w:ind w:left="720"/>
      <w:contextualSpacing/>
    </w:pPr>
    <w:rPr>
      <w:rFonts w:ascii="Times New Roman" w:eastAsia="Calibri" w:hAnsi="Times New Roman" w:cs="Times New Roman"/>
      <w:szCs w:val="24"/>
      <w:lang w:bidi="en-US"/>
    </w:rPr>
  </w:style>
  <w:style w:type="paragraph" w:customStyle="1" w:styleId="DA43607C9D794E8481359FE01195811F2">
    <w:name w:val="DA43607C9D794E8481359FE01195811F2"/>
    <w:rsid w:val="008D7660"/>
    <w:pPr>
      <w:spacing w:line="240" w:lineRule="auto"/>
    </w:pPr>
    <w:rPr>
      <w:rFonts w:ascii="Times New Roman" w:eastAsia="Calibri" w:hAnsi="Times New Roman" w:cs="Times New Roman"/>
      <w:szCs w:val="24"/>
      <w:lang w:bidi="en-US"/>
    </w:rPr>
  </w:style>
  <w:style w:type="paragraph" w:customStyle="1" w:styleId="FDE87CDC127144C4898CAB8268B3426A2">
    <w:name w:val="FDE87CDC127144C4898CAB8268B3426A2"/>
    <w:rsid w:val="008D7660"/>
    <w:pPr>
      <w:spacing w:line="240" w:lineRule="auto"/>
    </w:pPr>
    <w:rPr>
      <w:rFonts w:ascii="Times New Roman" w:eastAsia="Calibri" w:hAnsi="Times New Roman" w:cs="Times New Roman"/>
      <w:szCs w:val="24"/>
      <w:lang w:bidi="en-US"/>
    </w:rPr>
  </w:style>
  <w:style w:type="paragraph" w:customStyle="1" w:styleId="347EA42A05AB44BE8B5A63F68A90A6EB2">
    <w:name w:val="347EA42A05AB44BE8B5A63F68A90A6EB2"/>
    <w:rsid w:val="008D7660"/>
    <w:pPr>
      <w:spacing w:line="240" w:lineRule="auto"/>
    </w:pPr>
    <w:rPr>
      <w:rFonts w:ascii="Times New Roman" w:eastAsia="Calibri" w:hAnsi="Times New Roman" w:cs="Times New Roman"/>
      <w:szCs w:val="24"/>
      <w:lang w:bidi="en-US"/>
    </w:rPr>
  </w:style>
  <w:style w:type="paragraph" w:customStyle="1" w:styleId="A56455AB226341DBBA020EA8986413FA2">
    <w:name w:val="A56455AB226341DBBA020EA8986413FA2"/>
    <w:rsid w:val="008D7660"/>
    <w:pPr>
      <w:spacing w:line="240" w:lineRule="auto"/>
    </w:pPr>
    <w:rPr>
      <w:rFonts w:ascii="Times New Roman" w:eastAsia="Calibri" w:hAnsi="Times New Roman" w:cs="Times New Roman"/>
      <w:szCs w:val="24"/>
      <w:lang w:bidi="en-US"/>
    </w:rPr>
  </w:style>
  <w:style w:type="paragraph" w:customStyle="1" w:styleId="74D380725E7845B5B8C57A44BF437D9C">
    <w:name w:val="74D380725E7845B5B8C57A44BF437D9C"/>
    <w:rsid w:val="008D7660"/>
    <w:pPr>
      <w:spacing w:line="278" w:lineRule="auto"/>
    </w:pPr>
    <w:rPr>
      <w:kern w:val="2"/>
      <w:sz w:val="24"/>
      <w:szCs w:val="24"/>
      <w14:ligatures w14:val="standardContextual"/>
    </w:rPr>
  </w:style>
  <w:style w:type="paragraph" w:customStyle="1" w:styleId="2DDF0A229E09486E8D92930ADEE0104C">
    <w:name w:val="2DDF0A229E09486E8D92930ADEE0104C"/>
    <w:rsid w:val="008D7660"/>
    <w:pPr>
      <w:spacing w:line="278" w:lineRule="auto"/>
    </w:pPr>
    <w:rPr>
      <w:kern w:val="2"/>
      <w:sz w:val="24"/>
      <w:szCs w:val="24"/>
      <w14:ligatures w14:val="standardContextual"/>
    </w:rPr>
  </w:style>
  <w:style w:type="paragraph" w:customStyle="1" w:styleId="E64F85AA079643939A223A47F99B8FE6">
    <w:name w:val="E64F85AA079643939A223A47F99B8FE6"/>
    <w:rsid w:val="008D7660"/>
    <w:pPr>
      <w:spacing w:line="278" w:lineRule="auto"/>
    </w:pPr>
    <w:rPr>
      <w:kern w:val="2"/>
      <w:sz w:val="24"/>
      <w:szCs w:val="24"/>
      <w14:ligatures w14:val="standardContextual"/>
    </w:rPr>
  </w:style>
  <w:style w:type="paragraph" w:customStyle="1" w:styleId="7F15C5778E2642B5BBE45A0E6F242260">
    <w:name w:val="7F15C5778E2642B5BBE45A0E6F242260"/>
    <w:rsid w:val="008D7660"/>
    <w:pPr>
      <w:spacing w:line="278" w:lineRule="auto"/>
    </w:pPr>
    <w:rPr>
      <w:kern w:val="2"/>
      <w:sz w:val="24"/>
      <w:szCs w:val="24"/>
      <w14:ligatures w14:val="standardContextual"/>
    </w:rPr>
  </w:style>
  <w:style w:type="paragraph" w:customStyle="1" w:styleId="1D78FBC023F34E52A0620294488D33B1">
    <w:name w:val="1D78FBC023F34E52A0620294488D33B1"/>
    <w:rsid w:val="008D7660"/>
    <w:pPr>
      <w:spacing w:line="278" w:lineRule="auto"/>
    </w:pPr>
    <w:rPr>
      <w:kern w:val="2"/>
      <w:sz w:val="24"/>
      <w:szCs w:val="24"/>
      <w14:ligatures w14:val="standardContextual"/>
    </w:rPr>
  </w:style>
  <w:style w:type="paragraph" w:customStyle="1" w:styleId="D62A9DCE46D3448F827F66F5935503FA">
    <w:name w:val="D62A9DCE46D3448F827F66F5935503FA"/>
    <w:rsid w:val="008D7660"/>
    <w:pPr>
      <w:spacing w:line="278" w:lineRule="auto"/>
    </w:pPr>
    <w:rPr>
      <w:kern w:val="2"/>
      <w:sz w:val="24"/>
      <w:szCs w:val="24"/>
      <w14:ligatures w14:val="standardContextual"/>
    </w:rPr>
  </w:style>
  <w:style w:type="paragraph" w:customStyle="1" w:styleId="5E21DFCBE8314B18B27D654CD92FD9DF">
    <w:name w:val="5E21DFCBE8314B18B27D654CD92FD9DF"/>
    <w:rsid w:val="008D7660"/>
    <w:pPr>
      <w:spacing w:line="278" w:lineRule="auto"/>
    </w:pPr>
    <w:rPr>
      <w:kern w:val="2"/>
      <w:sz w:val="24"/>
      <w:szCs w:val="24"/>
      <w14:ligatures w14:val="standardContextual"/>
    </w:rPr>
  </w:style>
  <w:style w:type="paragraph" w:customStyle="1" w:styleId="EC6A22A17B844BCBBADF5340ABF8E2E4">
    <w:name w:val="EC6A22A17B844BCBBADF5340ABF8E2E4"/>
    <w:rsid w:val="00EF2283"/>
    <w:pPr>
      <w:spacing w:line="278" w:lineRule="auto"/>
    </w:pPr>
    <w:rPr>
      <w:kern w:val="2"/>
      <w:sz w:val="24"/>
      <w:szCs w:val="24"/>
      <w14:ligatures w14:val="standardContextual"/>
    </w:rPr>
  </w:style>
  <w:style w:type="paragraph" w:customStyle="1" w:styleId="26F6B20A814B4A379320B80478438F6C">
    <w:name w:val="26F6B20A814B4A379320B80478438F6C"/>
    <w:rsid w:val="00EF2283"/>
    <w:pPr>
      <w:spacing w:line="278" w:lineRule="auto"/>
    </w:pPr>
    <w:rPr>
      <w:kern w:val="2"/>
      <w:sz w:val="24"/>
      <w:szCs w:val="24"/>
      <w14:ligatures w14:val="standardContextual"/>
    </w:rPr>
  </w:style>
  <w:style w:type="paragraph" w:customStyle="1" w:styleId="2B99A5372D1047E8BA47C215F5FEB406">
    <w:name w:val="2B99A5372D1047E8BA47C215F5FEB406"/>
    <w:rsid w:val="00EF2283"/>
    <w:pPr>
      <w:spacing w:line="278" w:lineRule="auto"/>
    </w:pPr>
    <w:rPr>
      <w:kern w:val="2"/>
      <w:sz w:val="24"/>
      <w:szCs w:val="24"/>
      <w14:ligatures w14:val="standardContextual"/>
    </w:rPr>
  </w:style>
  <w:style w:type="paragraph" w:customStyle="1" w:styleId="43EC132239164B01AC40986A5513191B">
    <w:name w:val="43EC132239164B01AC40986A5513191B"/>
    <w:rsid w:val="00EF2283"/>
    <w:pPr>
      <w:spacing w:line="278" w:lineRule="auto"/>
    </w:pPr>
    <w:rPr>
      <w:kern w:val="2"/>
      <w:sz w:val="24"/>
      <w:szCs w:val="24"/>
      <w14:ligatures w14:val="standardContextual"/>
    </w:rPr>
  </w:style>
  <w:style w:type="paragraph" w:customStyle="1" w:styleId="F1498A5DE5874573ACC42082B75ADCDE">
    <w:name w:val="F1498A5DE5874573ACC42082B75ADCDE"/>
    <w:rsid w:val="00EF2283"/>
    <w:pPr>
      <w:spacing w:line="278" w:lineRule="auto"/>
    </w:pPr>
    <w:rPr>
      <w:kern w:val="2"/>
      <w:sz w:val="24"/>
      <w:szCs w:val="24"/>
      <w14:ligatures w14:val="standardContextual"/>
    </w:rPr>
  </w:style>
  <w:style w:type="paragraph" w:customStyle="1" w:styleId="DB422043DB0544D5A0190785D57ECE60">
    <w:name w:val="DB422043DB0544D5A0190785D57ECE60"/>
    <w:rsid w:val="00207DE5"/>
    <w:pPr>
      <w:spacing w:line="278" w:lineRule="auto"/>
    </w:pPr>
    <w:rPr>
      <w:kern w:val="2"/>
      <w:sz w:val="24"/>
      <w:szCs w:val="24"/>
      <w14:ligatures w14:val="standardContextual"/>
    </w:rPr>
  </w:style>
  <w:style w:type="paragraph" w:customStyle="1" w:styleId="CEBEEF2842564BC0BE1EF3D5E95CA962">
    <w:name w:val="CEBEEF2842564BC0BE1EF3D5E95CA962"/>
    <w:rsid w:val="006A43C5"/>
    <w:pPr>
      <w:spacing w:line="278" w:lineRule="auto"/>
    </w:pPr>
    <w:rPr>
      <w:kern w:val="2"/>
      <w:sz w:val="24"/>
      <w:szCs w:val="24"/>
      <w14:ligatures w14:val="standardContextual"/>
    </w:rPr>
  </w:style>
  <w:style w:type="paragraph" w:customStyle="1" w:styleId="048B475A4AB74F8487B8F3838D1ED9B3">
    <w:name w:val="048B475A4AB74F8487B8F3838D1ED9B3"/>
    <w:rsid w:val="006A43C5"/>
    <w:pPr>
      <w:spacing w:line="278" w:lineRule="auto"/>
    </w:pPr>
    <w:rPr>
      <w:kern w:val="2"/>
      <w:sz w:val="24"/>
      <w:szCs w:val="24"/>
      <w14:ligatures w14:val="standardContextual"/>
    </w:rPr>
  </w:style>
  <w:style w:type="paragraph" w:customStyle="1" w:styleId="29DA6B0F08B44C41B55AA8D6D479A934">
    <w:name w:val="29DA6B0F08B44C41B55AA8D6D479A934"/>
    <w:rsid w:val="006A43C5"/>
    <w:pPr>
      <w:spacing w:line="278" w:lineRule="auto"/>
    </w:pPr>
    <w:rPr>
      <w:kern w:val="2"/>
      <w:sz w:val="24"/>
      <w:szCs w:val="24"/>
      <w14:ligatures w14:val="standardContextual"/>
    </w:rPr>
  </w:style>
  <w:style w:type="paragraph" w:customStyle="1" w:styleId="182D65A9D38A412F924C59070428FC29">
    <w:name w:val="182D65A9D38A412F924C59070428FC29"/>
    <w:rsid w:val="006A43C5"/>
    <w:pPr>
      <w:spacing w:line="278" w:lineRule="auto"/>
    </w:pPr>
    <w:rPr>
      <w:kern w:val="2"/>
      <w:sz w:val="24"/>
      <w:szCs w:val="24"/>
      <w14:ligatures w14:val="standardContextual"/>
    </w:rPr>
  </w:style>
  <w:style w:type="paragraph" w:customStyle="1" w:styleId="969EE28C9F7544369296ED9244403C76">
    <w:name w:val="969EE28C9F7544369296ED9244403C76"/>
    <w:rsid w:val="00206A9A"/>
    <w:pPr>
      <w:spacing w:line="278" w:lineRule="auto"/>
    </w:pPr>
    <w:rPr>
      <w:kern w:val="2"/>
      <w:sz w:val="24"/>
      <w:szCs w:val="24"/>
      <w14:ligatures w14:val="standardContextual"/>
    </w:rPr>
  </w:style>
  <w:style w:type="paragraph" w:customStyle="1" w:styleId="1BDD11B238624B22AB3705E419C0866B">
    <w:name w:val="1BDD11B238624B22AB3705E419C0866B"/>
    <w:rsid w:val="00206A9A"/>
    <w:pPr>
      <w:spacing w:line="278" w:lineRule="auto"/>
    </w:pPr>
    <w:rPr>
      <w:kern w:val="2"/>
      <w:sz w:val="24"/>
      <w:szCs w:val="24"/>
      <w14:ligatures w14:val="standardContextual"/>
    </w:rPr>
  </w:style>
  <w:style w:type="paragraph" w:customStyle="1" w:styleId="181B8EBFFFC44AAA9540112ADABACCBD">
    <w:name w:val="181B8EBFFFC44AAA9540112ADABACCBD"/>
    <w:rsid w:val="00206A9A"/>
    <w:pPr>
      <w:spacing w:line="278" w:lineRule="auto"/>
    </w:pPr>
    <w:rPr>
      <w:kern w:val="2"/>
      <w:sz w:val="24"/>
      <w:szCs w:val="24"/>
      <w14:ligatures w14:val="standardContextual"/>
    </w:rPr>
  </w:style>
  <w:style w:type="paragraph" w:customStyle="1" w:styleId="450450F63760472EA253DAC6BA34345E">
    <w:name w:val="450450F63760472EA253DAC6BA34345E"/>
    <w:rsid w:val="00206A9A"/>
    <w:pPr>
      <w:spacing w:line="278" w:lineRule="auto"/>
    </w:pPr>
    <w:rPr>
      <w:kern w:val="2"/>
      <w:sz w:val="24"/>
      <w:szCs w:val="24"/>
      <w14:ligatures w14:val="standardContextual"/>
    </w:rPr>
  </w:style>
  <w:style w:type="paragraph" w:customStyle="1" w:styleId="B1FBA06A90D94CB4B906D0470E90332D">
    <w:name w:val="B1FBA06A90D94CB4B906D0470E90332D"/>
    <w:rsid w:val="00206A9A"/>
    <w:pPr>
      <w:spacing w:line="278" w:lineRule="auto"/>
    </w:pPr>
    <w:rPr>
      <w:kern w:val="2"/>
      <w:sz w:val="24"/>
      <w:szCs w:val="24"/>
      <w14:ligatures w14:val="standardContextual"/>
    </w:rPr>
  </w:style>
  <w:style w:type="paragraph" w:customStyle="1" w:styleId="DBECDEDEE5FF42A8A86F702CC12B0887">
    <w:name w:val="DBECDEDEE5FF42A8A86F702CC12B0887"/>
    <w:rsid w:val="00206A9A"/>
    <w:pPr>
      <w:spacing w:line="278" w:lineRule="auto"/>
    </w:pPr>
    <w:rPr>
      <w:kern w:val="2"/>
      <w:sz w:val="24"/>
      <w:szCs w:val="24"/>
      <w14:ligatures w14:val="standardContextual"/>
    </w:rPr>
  </w:style>
  <w:style w:type="paragraph" w:customStyle="1" w:styleId="C75313E2C3F04AB3A1A792359EBE2820">
    <w:name w:val="C75313E2C3F04AB3A1A792359EBE2820"/>
    <w:rsid w:val="00206A9A"/>
    <w:pPr>
      <w:spacing w:line="278" w:lineRule="auto"/>
    </w:pPr>
    <w:rPr>
      <w:kern w:val="2"/>
      <w:sz w:val="24"/>
      <w:szCs w:val="24"/>
      <w14:ligatures w14:val="standardContextual"/>
    </w:rPr>
  </w:style>
  <w:style w:type="paragraph" w:customStyle="1" w:styleId="4067AB7D3CE74019A93AE141E6C83C80">
    <w:name w:val="4067AB7D3CE74019A93AE141E6C83C80"/>
    <w:rsid w:val="00024156"/>
    <w:pPr>
      <w:spacing w:line="278" w:lineRule="auto"/>
    </w:pPr>
    <w:rPr>
      <w:kern w:val="2"/>
      <w:sz w:val="24"/>
      <w:szCs w:val="24"/>
      <w14:ligatures w14:val="standardContextual"/>
    </w:rPr>
  </w:style>
  <w:style w:type="paragraph" w:customStyle="1" w:styleId="B4BF330CBF7E4F64A8DB05C4E89C06C8">
    <w:name w:val="B4BF330CBF7E4F64A8DB05C4E89C06C8"/>
    <w:rsid w:val="00024156"/>
    <w:pPr>
      <w:spacing w:line="278" w:lineRule="auto"/>
    </w:pPr>
    <w:rPr>
      <w:kern w:val="2"/>
      <w:sz w:val="24"/>
      <w:szCs w:val="24"/>
      <w14:ligatures w14:val="standardContextual"/>
    </w:rPr>
  </w:style>
  <w:style w:type="paragraph" w:customStyle="1" w:styleId="76989D2CD59F4AB3A02C41BCA5A11566">
    <w:name w:val="76989D2CD59F4AB3A02C41BCA5A11566"/>
    <w:rsid w:val="00024156"/>
    <w:pPr>
      <w:spacing w:line="278" w:lineRule="auto"/>
    </w:pPr>
    <w:rPr>
      <w:kern w:val="2"/>
      <w:sz w:val="24"/>
      <w:szCs w:val="24"/>
      <w14:ligatures w14:val="standardContextual"/>
    </w:rPr>
  </w:style>
  <w:style w:type="paragraph" w:customStyle="1" w:styleId="BD6AA769252F429AB8DF544606926CD1">
    <w:name w:val="BD6AA769252F429AB8DF544606926CD1"/>
    <w:rsid w:val="0042065C"/>
    <w:pPr>
      <w:spacing w:line="278" w:lineRule="auto"/>
    </w:pPr>
    <w:rPr>
      <w:kern w:val="2"/>
      <w:sz w:val="24"/>
      <w:szCs w:val="24"/>
      <w14:ligatures w14:val="standardContextual"/>
    </w:rPr>
  </w:style>
  <w:style w:type="paragraph" w:customStyle="1" w:styleId="0F75C24AA26E463FA80DF6B13DE12941">
    <w:name w:val="0F75C24AA26E463FA80DF6B13DE12941"/>
    <w:rsid w:val="0042065C"/>
    <w:pPr>
      <w:spacing w:line="278" w:lineRule="auto"/>
    </w:pPr>
    <w:rPr>
      <w:kern w:val="2"/>
      <w:sz w:val="24"/>
      <w:szCs w:val="24"/>
      <w14:ligatures w14:val="standardContextual"/>
    </w:rPr>
  </w:style>
  <w:style w:type="paragraph" w:customStyle="1" w:styleId="2A2CBEE7DF7C43C5A5A72F4CB6643B23">
    <w:name w:val="2A2CBEE7DF7C43C5A5A72F4CB6643B23"/>
    <w:rsid w:val="0042065C"/>
    <w:pPr>
      <w:spacing w:line="278" w:lineRule="auto"/>
    </w:pPr>
    <w:rPr>
      <w:kern w:val="2"/>
      <w:sz w:val="24"/>
      <w:szCs w:val="24"/>
      <w14:ligatures w14:val="standardContextual"/>
    </w:rPr>
  </w:style>
  <w:style w:type="paragraph" w:customStyle="1" w:styleId="1232F34000164A128024143C14BB256B">
    <w:name w:val="1232F34000164A128024143C14BB256B"/>
    <w:rsid w:val="0042065C"/>
    <w:pPr>
      <w:spacing w:line="278" w:lineRule="auto"/>
    </w:pPr>
    <w:rPr>
      <w:kern w:val="2"/>
      <w:sz w:val="24"/>
      <w:szCs w:val="24"/>
      <w14:ligatures w14:val="standardContextual"/>
    </w:rPr>
  </w:style>
  <w:style w:type="paragraph" w:customStyle="1" w:styleId="86E605CBA5FE4A8BA140FFE4383B1369">
    <w:name w:val="86E605CBA5FE4A8BA140FFE4383B1369"/>
    <w:rsid w:val="0042065C"/>
    <w:pPr>
      <w:spacing w:line="278" w:lineRule="auto"/>
    </w:pPr>
    <w:rPr>
      <w:kern w:val="2"/>
      <w:sz w:val="24"/>
      <w:szCs w:val="24"/>
      <w14:ligatures w14:val="standardContextual"/>
    </w:rPr>
  </w:style>
  <w:style w:type="paragraph" w:customStyle="1" w:styleId="41B086A4837F48958417496D295B553B">
    <w:name w:val="41B086A4837F48958417496D295B553B"/>
    <w:rsid w:val="0042065C"/>
    <w:pPr>
      <w:spacing w:line="278" w:lineRule="auto"/>
    </w:pPr>
    <w:rPr>
      <w:kern w:val="2"/>
      <w:sz w:val="24"/>
      <w:szCs w:val="24"/>
      <w14:ligatures w14:val="standardContextual"/>
    </w:rPr>
  </w:style>
  <w:style w:type="paragraph" w:customStyle="1" w:styleId="0AC6ED29073141F7B4B5B273152E85E4">
    <w:name w:val="0AC6ED29073141F7B4B5B273152E85E4"/>
    <w:rsid w:val="0042065C"/>
    <w:pPr>
      <w:spacing w:line="278" w:lineRule="auto"/>
    </w:pPr>
    <w:rPr>
      <w:kern w:val="2"/>
      <w:sz w:val="24"/>
      <w:szCs w:val="24"/>
      <w14:ligatures w14:val="standardContextual"/>
    </w:rPr>
  </w:style>
  <w:style w:type="paragraph" w:customStyle="1" w:styleId="98BC49F1C69245CCA0F04EC3B50C38DA">
    <w:name w:val="98BC49F1C69245CCA0F04EC3B50C38DA"/>
    <w:rsid w:val="0042065C"/>
    <w:pPr>
      <w:spacing w:line="278" w:lineRule="auto"/>
    </w:pPr>
    <w:rPr>
      <w:kern w:val="2"/>
      <w:sz w:val="24"/>
      <w:szCs w:val="24"/>
      <w14:ligatures w14:val="standardContextual"/>
    </w:rPr>
  </w:style>
  <w:style w:type="paragraph" w:customStyle="1" w:styleId="C29D9B534CCB472A8DDA7A7B5590DFA4">
    <w:name w:val="C29D9B534CCB472A8DDA7A7B5590DFA4"/>
    <w:rsid w:val="004206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23EF74CFCBE45BACFD202C8D5C032" ma:contentTypeVersion="7" ma:contentTypeDescription="Create a new document." ma:contentTypeScope="" ma:versionID="8b17c50107472a72a49989d09ddc236f">
  <xsd:schema xmlns:xsd="http://www.w3.org/2001/XMLSchema" xmlns:xs="http://www.w3.org/2001/XMLSchema" xmlns:p="http://schemas.microsoft.com/office/2006/metadata/properties" xmlns:ns2="56b388f6-8465-4b54-9fd6-b421e029e837" targetNamespace="http://schemas.microsoft.com/office/2006/metadata/properties" ma:root="true" ma:fieldsID="55e8d96337207c0d341f1ca956ef0ad9" ns2:_="">
    <xsd:import namespace="56b388f6-8465-4b54-9fd6-b421e029e8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388f6-8465-4b54-9fd6-b421e029e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88213-C51D-4AA9-A6DF-280DDF7E7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388f6-8465-4b54-9fd6-b421e029e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3D54B-AFAA-43BD-A0E5-A9DC3574135B}">
  <ds:schemaRefs>
    <ds:schemaRef ds:uri="http://schemas.openxmlformats.org/officeDocument/2006/bibliography"/>
  </ds:schemaRefs>
</ds:datastoreItem>
</file>

<file path=customXml/itemProps3.xml><?xml version="1.0" encoding="utf-8"?>
<ds:datastoreItem xmlns:ds="http://schemas.openxmlformats.org/officeDocument/2006/customXml" ds:itemID="{915DD12A-0618-4CC2-844B-203F2ACB6C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527ADF-CB2D-4974-A25B-09A292D27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87</Pages>
  <Words>34395</Words>
  <Characters>196054</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Company>Hanford (MSP ver 2.0)</Company>
  <LinksUpToDate>false</LinksUpToDate>
  <CharactersWithSpaces>229990</CharactersWithSpaces>
  <SharedDoc>false</SharedDoc>
  <HLinks>
    <vt:vector size="1272" baseType="variant">
      <vt:variant>
        <vt:i4>6750262</vt:i4>
      </vt:variant>
      <vt:variant>
        <vt:i4>1821</vt:i4>
      </vt:variant>
      <vt:variant>
        <vt:i4>0</vt:i4>
      </vt:variant>
      <vt:variant>
        <vt:i4>5</vt:i4>
      </vt:variant>
      <vt:variant>
        <vt:lpwstr>https://nnss.gov/wp-content/uploads/FY24WageSupplement.pdf</vt:lpwstr>
      </vt:variant>
      <vt:variant>
        <vt:lpwstr/>
      </vt:variant>
      <vt:variant>
        <vt:i4>3276870</vt:i4>
      </vt:variant>
      <vt:variant>
        <vt:i4>1818</vt:i4>
      </vt:variant>
      <vt:variant>
        <vt:i4>0</vt:i4>
      </vt:variant>
      <vt:variant>
        <vt:i4>5</vt:i4>
      </vt:variant>
      <vt:variant>
        <vt:lpwstr>https://nnss.gov/wp-content/uploads/FINAL_2020ConstructionPLA.pdf</vt:lpwstr>
      </vt:variant>
      <vt:variant>
        <vt:lpwstr/>
      </vt:variant>
      <vt:variant>
        <vt:i4>7602199</vt:i4>
      </vt:variant>
      <vt:variant>
        <vt:i4>1797</vt:i4>
      </vt:variant>
      <vt:variant>
        <vt:i4>0</vt:i4>
      </vt:variant>
      <vt:variant>
        <vt:i4>5</vt:i4>
      </vt:variant>
      <vt:variant>
        <vt:lpwstr>mailto:laborelations@nv.doe.gov</vt:lpwstr>
      </vt:variant>
      <vt:variant>
        <vt:lpwstr/>
      </vt:variant>
      <vt:variant>
        <vt:i4>1572975</vt:i4>
      </vt:variant>
      <vt:variant>
        <vt:i4>1794</vt:i4>
      </vt:variant>
      <vt:variant>
        <vt:i4>0</vt:i4>
      </vt:variant>
      <vt:variant>
        <vt:i4>5</vt:i4>
      </vt:variant>
      <vt:variant>
        <vt:lpwstr>mailto:starksm@nv.doe.gov</vt:lpwstr>
      </vt:variant>
      <vt:variant>
        <vt:lpwstr/>
      </vt:variant>
      <vt:variant>
        <vt:i4>6684726</vt:i4>
      </vt:variant>
      <vt:variant>
        <vt:i4>1791</vt:i4>
      </vt:variant>
      <vt:variant>
        <vt:i4>0</vt:i4>
      </vt:variant>
      <vt:variant>
        <vt:i4>5</vt:i4>
      </vt:variant>
      <vt:variant>
        <vt:lpwstr>https://nnss.gov/wp-content/uploads/FY25WageSupplement.pdf</vt:lpwstr>
      </vt:variant>
      <vt:variant>
        <vt:lpwstr/>
      </vt:variant>
      <vt:variant>
        <vt:i4>2621509</vt:i4>
      </vt:variant>
      <vt:variant>
        <vt:i4>1788</vt:i4>
      </vt:variant>
      <vt:variant>
        <vt:i4>0</vt:i4>
      </vt:variant>
      <vt:variant>
        <vt:i4>5</vt:i4>
      </vt:variant>
      <vt:variant>
        <vt:lpwstr>https://www.acquisition.gov/far/52.225-11</vt:lpwstr>
      </vt:variant>
      <vt:variant>
        <vt:lpwstr>FAR_52_225_11</vt:lpwstr>
      </vt:variant>
      <vt:variant>
        <vt:i4>2621509</vt:i4>
      </vt:variant>
      <vt:variant>
        <vt:i4>1785</vt:i4>
      </vt:variant>
      <vt:variant>
        <vt:i4>0</vt:i4>
      </vt:variant>
      <vt:variant>
        <vt:i4>5</vt:i4>
      </vt:variant>
      <vt:variant>
        <vt:lpwstr>https://www.acquisition.gov/far/52.225-11</vt:lpwstr>
      </vt:variant>
      <vt:variant>
        <vt:lpwstr>FAR_52_225_11</vt:lpwstr>
      </vt:variant>
      <vt:variant>
        <vt:i4>5111839</vt:i4>
      </vt:variant>
      <vt:variant>
        <vt:i4>1782</vt:i4>
      </vt:variant>
      <vt:variant>
        <vt:i4>0</vt:i4>
      </vt:variant>
      <vt:variant>
        <vt:i4>5</vt:i4>
      </vt:variant>
      <vt:variant>
        <vt:lpwstr>https://www.gsa.gov/forms-library/solicitation-offer-and-award-construction-alteration-or-repair</vt:lpwstr>
      </vt:variant>
      <vt:variant>
        <vt:lpwstr/>
      </vt:variant>
      <vt:variant>
        <vt:i4>2621509</vt:i4>
      </vt:variant>
      <vt:variant>
        <vt:i4>1779</vt:i4>
      </vt:variant>
      <vt:variant>
        <vt:i4>0</vt:i4>
      </vt:variant>
      <vt:variant>
        <vt:i4>5</vt:i4>
      </vt:variant>
      <vt:variant>
        <vt:lpwstr>https://www.acquisition.gov/far/52.225-11</vt:lpwstr>
      </vt:variant>
      <vt:variant>
        <vt:lpwstr>FAR_52_225_11</vt:lpwstr>
      </vt:variant>
      <vt:variant>
        <vt:i4>2621509</vt:i4>
      </vt:variant>
      <vt:variant>
        <vt:i4>1776</vt:i4>
      </vt:variant>
      <vt:variant>
        <vt:i4>0</vt:i4>
      </vt:variant>
      <vt:variant>
        <vt:i4>5</vt:i4>
      </vt:variant>
      <vt:variant>
        <vt:lpwstr>https://www.acquisition.gov/far/52.225-11</vt:lpwstr>
      </vt:variant>
      <vt:variant>
        <vt:lpwstr>FAR_52_225_11</vt:lpwstr>
      </vt:variant>
      <vt:variant>
        <vt:i4>2621509</vt:i4>
      </vt:variant>
      <vt:variant>
        <vt:i4>1773</vt:i4>
      </vt:variant>
      <vt:variant>
        <vt:i4>0</vt:i4>
      </vt:variant>
      <vt:variant>
        <vt:i4>5</vt:i4>
      </vt:variant>
      <vt:variant>
        <vt:lpwstr>https://www.acquisition.gov/far/52.225-11</vt:lpwstr>
      </vt:variant>
      <vt:variant>
        <vt:lpwstr>FAR_52_225_11</vt:lpwstr>
      </vt:variant>
      <vt:variant>
        <vt:i4>2621509</vt:i4>
      </vt:variant>
      <vt:variant>
        <vt:i4>1770</vt:i4>
      </vt:variant>
      <vt:variant>
        <vt:i4>0</vt:i4>
      </vt:variant>
      <vt:variant>
        <vt:i4>5</vt:i4>
      </vt:variant>
      <vt:variant>
        <vt:lpwstr>https://www.acquisition.gov/far/52.225-11</vt:lpwstr>
      </vt:variant>
      <vt:variant>
        <vt:lpwstr>FAR_52_225_11</vt:lpwstr>
      </vt:variant>
      <vt:variant>
        <vt:i4>2621509</vt:i4>
      </vt:variant>
      <vt:variant>
        <vt:i4>1767</vt:i4>
      </vt:variant>
      <vt:variant>
        <vt:i4>0</vt:i4>
      </vt:variant>
      <vt:variant>
        <vt:i4>5</vt:i4>
      </vt:variant>
      <vt:variant>
        <vt:lpwstr>https://www.acquisition.gov/far/52.225-9</vt:lpwstr>
      </vt:variant>
      <vt:variant>
        <vt:lpwstr>FAR_52_225_9</vt:lpwstr>
      </vt:variant>
      <vt:variant>
        <vt:i4>2621509</vt:i4>
      </vt:variant>
      <vt:variant>
        <vt:i4>1764</vt:i4>
      </vt:variant>
      <vt:variant>
        <vt:i4>0</vt:i4>
      </vt:variant>
      <vt:variant>
        <vt:i4>5</vt:i4>
      </vt:variant>
      <vt:variant>
        <vt:lpwstr>https://www.acquisition.gov/far/52.225-9</vt:lpwstr>
      </vt:variant>
      <vt:variant>
        <vt:lpwstr>FAR_52_225_9</vt:lpwstr>
      </vt:variant>
      <vt:variant>
        <vt:i4>5111839</vt:i4>
      </vt:variant>
      <vt:variant>
        <vt:i4>1761</vt:i4>
      </vt:variant>
      <vt:variant>
        <vt:i4>0</vt:i4>
      </vt:variant>
      <vt:variant>
        <vt:i4>5</vt:i4>
      </vt:variant>
      <vt:variant>
        <vt:lpwstr>https://www.gsa.gov/forms-library/solicitation-offer-and-award-construction-alteration-or-repair</vt:lpwstr>
      </vt:variant>
      <vt:variant>
        <vt:lpwstr/>
      </vt:variant>
      <vt:variant>
        <vt:i4>2621509</vt:i4>
      </vt:variant>
      <vt:variant>
        <vt:i4>1758</vt:i4>
      </vt:variant>
      <vt:variant>
        <vt:i4>0</vt:i4>
      </vt:variant>
      <vt:variant>
        <vt:i4>5</vt:i4>
      </vt:variant>
      <vt:variant>
        <vt:lpwstr>https://www.acquisition.gov/far/52.225-9</vt:lpwstr>
      </vt:variant>
      <vt:variant>
        <vt:lpwstr>FAR_52_225_9</vt:lpwstr>
      </vt:variant>
      <vt:variant>
        <vt:i4>2621509</vt:i4>
      </vt:variant>
      <vt:variant>
        <vt:i4>1755</vt:i4>
      </vt:variant>
      <vt:variant>
        <vt:i4>0</vt:i4>
      </vt:variant>
      <vt:variant>
        <vt:i4>5</vt:i4>
      </vt:variant>
      <vt:variant>
        <vt:lpwstr>https://www.acquisition.gov/far/52.225-9</vt:lpwstr>
      </vt:variant>
      <vt:variant>
        <vt:lpwstr>FAR_52_225_9</vt:lpwstr>
      </vt:variant>
      <vt:variant>
        <vt:i4>2621509</vt:i4>
      </vt:variant>
      <vt:variant>
        <vt:i4>1752</vt:i4>
      </vt:variant>
      <vt:variant>
        <vt:i4>0</vt:i4>
      </vt:variant>
      <vt:variant>
        <vt:i4>5</vt:i4>
      </vt:variant>
      <vt:variant>
        <vt:lpwstr>https://www.acquisition.gov/far/52.225-9</vt:lpwstr>
      </vt:variant>
      <vt:variant>
        <vt:lpwstr>FAR_52_225_9</vt:lpwstr>
      </vt:variant>
      <vt:variant>
        <vt:i4>2621509</vt:i4>
      </vt:variant>
      <vt:variant>
        <vt:i4>1749</vt:i4>
      </vt:variant>
      <vt:variant>
        <vt:i4>0</vt:i4>
      </vt:variant>
      <vt:variant>
        <vt:i4>5</vt:i4>
      </vt:variant>
      <vt:variant>
        <vt:lpwstr>https://www.acquisition.gov/far/52.225-9</vt:lpwstr>
      </vt:variant>
      <vt:variant>
        <vt:lpwstr>FAR_52_225_9</vt:lpwstr>
      </vt:variant>
      <vt:variant>
        <vt:i4>1704022</vt:i4>
      </vt:variant>
      <vt:variant>
        <vt:i4>1746</vt:i4>
      </vt:variant>
      <vt:variant>
        <vt:i4>0</vt:i4>
      </vt:variant>
      <vt:variant>
        <vt:i4>5</vt:i4>
      </vt:variant>
      <vt:variant>
        <vt:lpwstr>https://www.acquisition.gov/far/52.225-9</vt:lpwstr>
      </vt:variant>
      <vt:variant>
        <vt:lpwstr/>
      </vt:variant>
      <vt:variant>
        <vt:i4>1704022</vt:i4>
      </vt:variant>
      <vt:variant>
        <vt:i4>1743</vt:i4>
      </vt:variant>
      <vt:variant>
        <vt:i4>0</vt:i4>
      </vt:variant>
      <vt:variant>
        <vt:i4>5</vt:i4>
      </vt:variant>
      <vt:variant>
        <vt:lpwstr>https://www.acquisition.gov/far/52.225-9</vt:lpwstr>
      </vt:variant>
      <vt:variant>
        <vt:lpwstr/>
      </vt:variant>
      <vt:variant>
        <vt:i4>4915274</vt:i4>
      </vt:variant>
      <vt:variant>
        <vt:i4>1740</vt:i4>
      </vt:variant>
      <vt:variant>
        <vt:i4>0</vt:i4>
      </vt:variant>
      <vt:variant>
        <vt:i4>5</vt:i4>
      </vt:variant>
      <vt:variant>
        <vt:lpwstr>https://www.acquisition.gov/far/subpart-25.2</vt:lpwstr>
      </vt:variant>
      <vt:variant>
        <vt:lpwstr/>
      </vt:variant>
      <vt:variant>
        <vt:i4>2097156</vt:i4>
      </vt:variant>
      <vt:variant>
        <vt:i4>1737</vt:i4>
      </vt:variant>
      <vt:variant>
        <vt:i4>0</vt:i4>
      </vt:variant>
      <vt:variant>
        <vt:i4>5</vt:i4>
      </vt:variant>
      <vt:variant>
        <vt:lpwstr>mailto:SafetyRecordkeeping@nv.doe.gov.</vt:lpwstr>
      </vt:variant>
      <vt:variant>
        <vt:lpwstr/>
      </vt:variant>
      <vt:variant>
        <vt:i4>7864370</vt:i4>
      </vt:variant>
      <vt:variant>
        <vt:i4>1734</vt:i4>
      </vt:variant>
      <vt:variant>
        <vt:i4>0</vt:i4>
      </vt:variant>
      <vt:variant>
        <vt:i4>5</vt:i4>
      </vt:variant>
      <vt:variant>
        <vt:lpwstr>https://www.gsa.gov/forms-library/payment-bond</vt:lpwstr>
      </vt:variant>
      <vt:variant>
        <vt:lpwstr/>
      </vt:variant>
      <vt:variant>
        <vt:i4>6881313</vt:i4>
      </vt:variant>
      <vt:variant>
        <vt:i4>1731</vt:i4>
      </vt:variant>
      <vt:variant>
        <vt:i4>0</vt:i4>
      </vt:variant>
      <vt:variant>
        <vt:i4>5</vt:i4>
      </vt:variant>
      <vt:variant>
        <vt:lpwstr>https://www.gsa.gov/forms-library/performance-bond</vt:lpwstr>
      </vt:variant>
      <vt:variant>
        <vt:lpwstr/>
      </vt:variant>
      <vt:variant>
        <vt:i4>7864370</vt:i4>
      </vt:variant>
      <vt:variant>
        <vt:i4>1728</vt:i4>
      </vt:variant>
      <vt:variant>
        <vt:i4>0</vt:i4>
      </vt:variant>
      <vt:variant>
        <vt:i4>5</vt:i4>
      </vt:variant>
      <vt:variant>
        <vt:lpwstr>https://www.gsa.gov/forms-library/payment-bond</vt:lpwstr>
      </vt:variant>
      <vt:variant>
        <vt:lpwstr/>
      </vt:variant>
      <vt:variant>
        <vt:i4>5832740</vt:i4>
      </vt:variant>
      <vt:variant>
        <vt:i4>1725</vt:i4>
      </vt:variant>
      <vt:variant>
        <vt:i4>0</vt:i4>
      </vt:variant>
      <vt:variant>
        <vt:i4>5</vt:i4>
      </vt:variant>
      <vt:variant>
        <vt:lpwstr>mailto:TPIP@nv.doe.gov</vt:lpwstr>
      </vt:variant>
      <vt:variant>
        <vt:lpwstr/>
      </vt:variant>
      <vt:variant>
        <vt:i4>4325441</vt:i4>
      </vt:variant>
      <vt:variant>
        <vt:i4>1722</vt:i4>
      </vt:variant>
      <vt:variant>
        <vt:i4>0</vt:i4>
      </vt:variant>
      <vt:variant>
        <vt:i4>5</vt:i4>
      </vt:variant>
      <vt:variant>
        <vt:lpwstr>https://insite.nv.doe.gov/law/_layouts/15/guestaccess.aspx?guestaccesstoken=/QjKb3FD0K210zH04vglOxq/kwzDh%2bwppyesbG5B0UA%3d&amp;docid=2_12a8a7e8881c045c6947b8839badfb060&amp;rev=1</vt:lpwstr>
      </vt:variant>
      <vt:variant>
        <vt:lpwstr/>
      </vt:variant>
      <vt:variant>
        <vt:i4>5242901</vt:i4>
      </vt:variant>
      <vt:variant>
        <vt:i4>1719</vt:i4>
      </vt:variant>
      <vt:variant>
        <vt:i4>0</vt:i4>
      </vt:variant>
      <vt:variant>
        <vt:i4>5</vt:i4>
      </vt:variant>
      <vt:variant>
        <vt:lpwstr>https://foci.anl.gov/doesub/</vt:lpwstr>
      </vt:variant>
      <vt:variant>
        <vt:lpwstr/>
      </vt:variant>
      <vt:variant>
        <vt:i4>4980821</vt:i4>
      </vt:variant>
      <vt:variant>
        <vt:i4>1716</vt:i4>
      </vt:variant>
      <vt:variant>
        <vt:i4>0</vt:i4>
      </vt:variant>
      <vt:variant>
        <vt:i4>5</vt:i4>
      </vt:variant>
      <vt:variant>
        <vt:lpwstr>https://www.acquisition.gov/content/46203-criteria-use-contract-quality-requirements</vt:lpwstr>
      </vt:variant>
      <vt:variant>
        <vt:lpwstr>i1072441</vt:lpwstr>
      </vt:variant>
      <vt:variant>
        <vt:i4>5374017</vt:i4>
      </vt:variant>
      <vt:variant>
        <vt:i4>1701</vt:i4>
      </vt:variant>
      <vt:variant>
        <vt:i4>0</vt:i4>
      </vt:variant>
      <vt:variant>
        <vt:i4>5</vt:i4>
      </vt:variant>
      <vt:variant>
        <vt:lpwstr>http://www.esrs.gov/</vt:lpwstr>
      </vt:variant>
      <vt:variant>
        <vt:lpwstr/>
      </vt:variant>
      <vt:variant>
        <vt:i4>5374017</vt:i4>
      </vt:variant>
      <vt:variant>
        <vt:i4>1698</vt:i4>
      </vt:variant>
      <vt:variant>
        <vt:i4>0</vt:i4>
      </vt:variant>
      <vt:variant>
        <vt:i4>5</vt:i4>
      </vt:variant>
      <vt:variant>
        <vt:lpwstr>http://www.esrs.gov/</vt:lpwstr>
      </vt:variant>
      <vt:variant>
        <vt:lpwstr/>
      </vt:variant>
      <vt:variant>
        <vt:i4>5374017</vt:i4>
      </vt:variant>
      <vt:variant>
        <vt:i4>1695</vt:i4>
      </vt:variant>
      <vt:variant>
        <vt:i4>0</vt:i4>
      </vt:variant>
      <vt:variant>
        <vt:i4>5</vt:i4>
      </vt:variant>
      <vt:variant>
        <vt:lpwstr>http://www.esrs.gov/</vt:lpwstr>
      </vt:variant>
      <vt:variant>
        <vt:lpwstr/>
      </vt:variant>
      <vt:variant>
        <vt:i4>5374017</vt:i4>
      </vt:variant>
      <vt:variant>
        <vt:i4>1692</vt:i4>
      </vt:variant>
      <vt:variant>
        <vt:i4>0</vt:i4>
      </vt:variant>
      <vt:variant>
        <vt:i4>5</vt:i4>
      </vt:variant>
      <vt:variant>
        <vt:lpwstr>http://www.esrs.gov/</vt:lpwstr>
      </vt:variant>
      <vt:variant>
        <vt:lpwstr/>
      </vt:variant>
      <vt:variant>
        <vt:i4>5374017</vt:i4>
      </vt:variant>
      <vt:variant>
        <vt:i4>1689</vt:i4>
      </vt:variant>
      <vt:variant>
        <vt:i4>0</vt:i4>
      </vt:variant>
      <vt:variant>
        <vt:i4>5</vt:i4>
      </vt:variant>
      <vt:variant>
        <vt:lpwstr>http://www.esrs.gov/</vt:lpwstr>
      </vt:variant>
      <vt:variant>
        <vt:lpwstr/>
      </vt:variant>
      <vt:variant>
        <vt:i4>1179719</vt:i4>
      </vt:variant>
      <vt:variant>
        <vt:i4>1683</vt:i4>
      </vt:variant>
      <vt:variant>
        <vt:i4>0</vt:i4>
      </vt:variant>
      <vt:variant>
        <vt:i4>5</vt:i4>
      </vt:variant>
      <vt:variant>
        <vt:lpwstr>http://uscode.house.gov/browse.xhtml;jsessionid=114A3287C7B3359E597506A31FC855B3</vt:lpwstr>
      </vt:variant>
      <vt:variant>
        <vt:lpwstr/>
      </vt:variant>
      <vt:variant>
        <vt:i4>458860</vt:i4>
      </vt:variant>
      <vt:variant>
        <vt:i4>1680</vt:i4>
      </vt:variant>
      <vt:variant>
        <vt:i4>0</vt:i4>
      </vt:variant>
      <vt:variant>
        <vt:i4>5</vt:i4>
      </vt:variant>
      <vt:variant>
        <vt:lpwstr>mailto:ACCTPAY@nv.doe.gov</vt:lpwstr>
      </vt:variant>
      <vt:variant>
        <vt:lpwstr/>
      </vt:variant>
      <vt:variant>
        <vt:i4>4718638</vt:i4>
      </vt:variant>
      <vt:variant>
        <vt:i4>1677</vt:i4>
      </vt:variant>
      <vt:variant>
        <vt:i4>0</vt:i4>
      </vt:variant>
      <vt:variant>
        <vt:i4>5</vt:i4>
      </vt:variant>
      <vt:variant>
        <vt:lpwstr>mailto:apinvprd@nv.doe.gov</vt:lpwstr>
      </vt:variant>
      <vt:variant>
        <vt:lpwstr/>
      </vt:variant>
      <vt:variant>
        <vt:i4>6946864</vt:i4>
      </vt:variant>
      <vt:variant>
        <vt:i4>1674</vt:i4>
      </vt:variant>
      <vt:variant>
        <vt:i4>0</vt:i4>
      </vt:variant>
      <vt:variant>
        <vt:i4>5</vt:i4>
      </vt:variant>
      <vt:variant>
        <vt:lpwstr>https://nnss.gov/wp-content/uploads/2023/08/frm0870.pdf</vt:lpwstr>
      </vt:variant>
      <vt:variant>
        <vt:lpwstr/>
      </vt:variant>
      <vt:variant>
        <vt:i4>5242901</vt:i4>
      </vt:variant>
      <vt:variant>
        <vt:i4>1671</vt:i4>
      </vt:variant>
      <vt:variant>
        <vt:i4>0</vt:i4>
      </vt:variant>
      <vt:variant>
        <vt:i4>5</vt:i4>
      </vt:variant>
      <vt:variant>
        <vt:lpwstr>https://foci.anl.gov/doesub/</vt:lpwstr>
      </vt:variant>
      <vt:variant>
        <vt:lpwstr/>
      </vt:variant>
      <vt:variant>
        <vt:i4>5242901</vt:i4>
      </vt:variant>
      <vt:variant>
        <vt:i4>1668</vt:i4>
      </vt:variant>
      <vt:variant>
        <vt:i4>0</vt:i4>
      </vt:variant>
      <vt:variant>
        <vt:i4>5</vt:i4>
      </vt:variant>
      <vt:variant>
        <vt:lpwstr>https://foci.anl.gov/doesub/</vt:lpwstr>
      </vt:variant>
      <vt:variant>
        <vt:lpwstr/>
      </vt:variant>
      <vt:variant>
        <vt:i4>6291568</vt:i4>
      </vt:variant>
      <vt:variant>
        <vt:i4>1665</vt:i4>
      </vt:variant>
      <vt:variant>
        <vt:i4>0</vt:i4>
      </vt:variant>
      <vt:variant>
        <vt:i4>5</vt:i4>
      </vt:variant>
      <vt:variant>
        <vt:lpwstr>https://directives.nnsa.doe.gov/supplemental-directive/sd-0206-0002</vt:lpwstr>
      </vt:variant>
      <vt:variant>
        <vt:lpwstr/>
      </vt:variant>
      <vt:variant>
        <vt:i4>1769577</vt:i4>
      </vt:variant>
      <vt:variant>
        <vt:i4>1617</vt:i4>
      </vt:variant>
      <vt:variant>
        <vt:i4>0</vt:i4>
      </vt:variant>
      <vt:variant>
        <vt:i4>5</vt:i4>
      </vt:variant>
      <vt:variant>
        <vt:lpwstr>https://www.acquisition.gov/far/html/Subpart 15_4.html</vt:lpwstr>
      </vt:variant>
      <vt:variant>
        <vt:lpwstr>wp1208430</vt:lpwstr>
      </vt:variant>
      <vt:variant>
        <vt:i4>4718701</vt:i4>
      </vt:variant>
      <vt:variant>
        <vt:i4>1614</vt:i4>
      </vt:variant>
      <vt:variant>
        <vt:i4>0</vt:i4>
      </vt:variant>
      <vt:variant>
        <vt:i4>5</vt:i4>
      </vt:variant>
      <vt:variant>
        <vt:lpwstr>https://www.acquisition.gov/far/html/Subpart 2_1.html</vt:lpwstr>
      </vt:variant>
      <vt:variant>
        <vt:lpwstr>wp1145508</vt:lpwstr>
      </vt:variant>
      <vt:variant>
        <vt:i4>5439598</vt:i4>
      </vt:variant>
      <vt:variant>
        <vt:i4>1443</vt:i4>
      </vt:variant>
      <vt:variant>
        <vt:i4>0</vt:i4>
      </vt:variant>
      <vt:variant>
        <vt:i4>5</vt:i4>
      </vt:variant>
      <vt:variant>
        <vt:lpwstr>https://www.acquisition.gov/far/current/html/Subpart 31_2.html</vt:lpwstr>
      </vt:variant>
      <vt:variant>
        <vt:lpwstr>wp1095806</vt:lpwstr>
      </vt:variant>
      <vt:variant>
        <vt:i4>8257570</vt:i4>
      </vt:variant>
      <vt:variant>
        <vt:i4>1392</vt:i4>
      </vt:variant>
      <vt:variant>
        <vt:i4>0</vt:i4>
      </vt:variant>
      <vt:variant>
        <vt:i4>5</vt:i4>
      </vt:variant>
      <vt:variant>
        <vt:lpwstr>http://www.whitehouse.gov/omb/open</vt:lpwstr>
      </vt:variant>
      <vt:variant>
        <vt:lpwstr/>
      </vt:variant>
      <vt:variant>
        <vt:i4>4063358</vt:i4>
      </vt:variant>
      <vt:variant>
        <vt:i4>1389</vt:i4>
      </vt:variant>
      <vt:variant>
        <vt:i4>0</vt:i4>
      </vt:variant>
      <vt:variant>
        <vt:i4>5</vt:i4>
      </vt:variant>
      <vt:variant>
        <vt:lpwstr>http://www.usaspending.gov/</vt:lpwstr>
      </vt:variant>
      <vt:variant>
        <vt:lpwstr/>
      </vt:variant>
      <vt:variant>
        <vt:i4>4063271</vt:i4>
      </vt:variant>
      <vt:variant>
        <vt:i4>1386</vt:i4>
      </vt:variant>
      <vt:variant>
        <vt:i4>0</vt:i4>
      </vt:variant>
      <vt:variant>
        <vt:i4>5</vt:i4>
      </vt:variant>
      <vt:variant>
        <vt:lpwstr>http://usaspending.gov/</vt:lpwstr>
      </vt:variant>
      <vt:variant>
        <vt:lpwstr/>
      </vt:variant>
      <vt:variant>
        <vt:i4>327705</vt:i4>
      </vt:variant>
      <vt:variant>
        <vt:i4>1245</vt:i4>
      </vt:variant>
      <vt:variant>
        <vt:i4>0</vt:i4>
      </vt:variant>
      <vt:variant>
        <vt:i4>5</vt:i4>
      </vt:variant>
      <vt:variant>
        <vt:lpwstr>http://uscode.house.gov/</vt:lpwstr>
      </vt:variant>
      <vt:variant>
        <vt:lpwstr/>
      </vt:variant>
      <vt:variant>
        <vt:i4>5439503</vt:i4>
      </vt:variant>
      <vt:variant>
        <vt:i4>1242</vt:i4>
      </vt:variant>
      <vt:variant>
        <vt:i4>0</vt:i4>
      </vt:variant>
      <vt:variant>
        <vt:i4>5</vt:i4>
      </vt:variant>
      <vt:variant>
        <vt:lpwstr>https://acquisition.gov/far/current/html/52_200_206.html</vt:lpwstr>
      </vt:variant>
      <vt:variant>
        <vt:lpwstr>wp1138380</vt:lpwstr>
      </vt:variant>
      <vt:variant>
        <vt:i4>5439503</vt:i4>
      </vt:variant>
      <vt:variant>
        <vt:i4>1239</vt:i4>
      </vt:variant>
      <vt:variant>
        <vt:i4>0</vt:i4>
      </vt:variant>
      <vt:variant>
        <vt:i4>5</vt:i4>
      </vt:variant>
      <vt:variant>
        <vt:lpwstr>https://acquisition.gov/far/current/html/52_200_206.html</vt:lpwstr>
      </vt:variant>
      <vt:variant>
        <vt:lpwstr>wp1138380</vt:lpwstr>
      </vt:variant>
      <vt:variant>
        <vt:i4>327705</vt:i4>
      </vt:variant>
      <vt:variant>
        <vt:i4>1236</vt:i4>
      </vt:variant>
      <vt:variant>
        <vt:i4>0</vt:i4>
      </vt:variant>
      <vt:variant>
        <vt:i4>5</vt:i4>
      </vt:variant>
      <vt:variant>
        <vt:lpwstr>http://uscode.house.gov/</vt:lpwstr>
      </vt:variant>
      <vt:variant>
        <vt:lpwstr/>
      </vt:variant>
      <vt:variant>
        <vt:i4>4653135</vt:i4>
      </vt:variant>
      <vt:variant>
        <vt:i4>1221</vt:i4>
      </vt:variant>
      <vt:variant>
        <vt:i4>0</vt:i4>
      </vt:variant>
      <vt:variant>
        <vt:i4>5</vt:i4>
      </vt:variant>
      <vt:variant>
        <vt:lpwstr>https://www.sam.gov/</vt:lpwstr>
      </vt:variant>
      <vt:variant>
        <vt:lpwstr/>
      </vt:variant>
      <vt:variant>
        <vt:i4>2621509</vt:i4>
      </vt:variant>
      <vt:variant>
        <vt:i4>1218</vt:i4>
      </vt:variant>
      <vt:variant>
        <vt:i4>0</vt:i4>
      </vt:variant>
      <vt:variant>
        <vt:i4>5</vt:i4>
      </vt:variant>
      <vt:variant>
        <vt:lpwstr>https://www.acquisition.gov/far/52.204-25</vt:lpwstr>
      </vt:variant>
      <vt:variant>
        <vt:lpwstr>FAR_52_204_25</vt:lpwstr>
      </vt:variant>
      <vt:variant>
        <vt:i4>4653135</vt:i4>
      </vt:variant>
      <vt:variant>
        <vt:i4>1203</vt:i4>
      </vt:variant>
      <vt:variant>
        <vt:i4>0</vt:i4>
      </vt:variant>
      <vt:variant>
        <vt:i4>5</vt:i4>
      </vt:variant>
      <vt:variant>
        <vt:lpwstr>https://www.sam.gov/</vt:lpwstr>
      </vt:variant>
      <vt:variant>
        <vt:lpwstr/>
      </vt:variant>
      <vt:variant>
        <vt:i4>917612</vt:i4>
      </vt:variant>
      <vt:variant>
        <vt:i4>1200</vt:i4>
      </vt:variant>
      <vt:variant>
        <vt:i4>0</vt:i4>
      </vt:variant>
      <vt:variant>
        <vt:i4>5</vt:i4>
      </vt:variant>
      <vt:variant>
        <vt:lpwstr>https://www.acquisition.gov/far/part-52</vt:lpwstr>
      </vt:variant>
      <vt:variant>
        <vt:lpwstr>FAR_52_204_25</vt:lpwstr>
      </vt:variant>
      <vt:variant>
        <vt:i4>589933</vt:i4>
      </vt:variant>
      <vt:variant>
        <vt:i4>1197</vt:i4>
      </vt:variant>
      <vt:variant>
        <vt:i4>0</vt:i4>
      </vt:variant>
      <vt:variant>
        <vt:i4>5</vt:i4>
      </vt:variant>
      <vt:variant>
        <vt:lpwstr>https://www.acquisition.gov/far/part-52</vt:lpwstr>
      </vt:variant>
      <vt:variant>
        <vt:lpwstr>FAR_52_212_3</vt:lpwstr>
      </vt:variant>
      <vt:variant>
        <vt:i4>917612</vt:i4>
      </vt:variant>
      <vt:variant>
        <vt:i4>1194</vt:i4>
      </vt:variant>
      <vt:variant>
        <vt:i4>0</vt:i4>
      </vt:variant>
      <vt:variant>
        <vt:i4>5</vt:i4>
      </vt:variant>
      <vt:variant>
        <vt:lpwstr>https://www.acquisition.gov/far/part-52</vt:lpwstr>
      </vt:variant>
      <vt:variant>
        <vt:lpwstr>FAR_52_204_26</vt:lpwstr>
      </vt:variant>
      <vt:variant>
        <vt:i4>589933</vt:i4>
      </vt:variant>
      <vt:variant>
        <vt:i4>1191</vt:i4>
      </vt:variant>
      <vt:variant>
        <vt:i4>0</vt:i4>
      </vt:variant>
      <vt:variant>
        <vt:i4>5</vt:i4>
      </vt:variant>
      <vt:variant>
        <vt:lpwstr>https://www.acquisition.gov/far/part-52</vt:lpwstr>
      </vt:variant>
      <vt:variant>
        <vt:lpwstr>FAR_52_212_3</vt:lpwstr>
      </vt:variant>
      <vt:variant>
        <vt:i4>917612</vt:i4>
      </vt:variant>
      <vt:variant>
        <vt:i4>1188</vt:i4>
      </vt:variant>
      <vt:variant>
        <vt:i4>0</vt:i4>
      </vt:variant>
      <vt:variant>
        <vt:i4>5</vt:i4>
      </vt:variant>
      <vt:variant>
        <vt:lpwstr>https://www.acquisition.gov/far/part-52</vt:lpwstr>
      </vt:variant>
      <vt:variant>
        <vt:lpwstr>FAR_52_204_26</vt:lpwstr>
      </vt:variant>
      <vt:variant>
        <vt:i4>5373979</vt:i4>
      </vt:variant>
      <vt:variant>
        <vt:i4>1152</vt:i4>
      </vt:variant>
      <vt:variant>
        <vt:i4>0</vt:i4>
      </vt:variant>
      <vt:variant>
        <vt:i4>5</vt:i4>
      </vt:variant>
      <vt:variant>
        <vt:lpwstr>https://idp.uscis.gov/enroll/everify</vt:lpwstr>
      </vt:variant>
      <vt:variant>
        <vt:lpwstr/>
      </vt:variant>
      <vt:variant>
        <vt:i4>3670112</vt:i4>
      </vt:variant>
      <vt:variant>
        <vt:i4>1143</vt:i4>
      </vt:variant>
      <vt:variant>
        <vt:i4>0</vt:i4>
      </vt:variant>
      <vt:variant>
        <vt:i4>5</vt:i4>
      </vt:variant>
      <vt:variant>
        <vt:lpwstr>https://www.acquisition.gov/far/3.1101</vt:lpwstr>
      </vt:variant>
      <vt:variant>
        <vt:lpwstr/>
      </vt:variant>
      <vt:variant>
        <vt:i4>1572871</vt:i4>
      </vt:variant>
      <vt:variant>
        <vt:i4>939</vt:i4>
      </vt:variant>
      <vt:variant>
        <vt:i4>0</vt:i4>
      </vt:variant>
      <vt:variant>
        <vt:i4>5</vt:i4>
      </vt:variant>
      <vt:variant>
        <vt:lpwstr/>
      </vt:variant>
      <vt:variant>
        <vt:lpwstr>firmfixedpricexls</vt:lpwstr>
      </vt:variant>
      <vt:variant>
        <vt:i4>262173</vt:i4>
      </vt:variant>
      <vt:variant>
        <vt:i4>936</vt:i4>
      </vt:variant>
      <vt:variant>
        <vt:i4>0</vt:i4>
      </vt:variant>
      <vt:variant>
        <vt:i4>5</vt:i4>
      </vt:variant>
      <vt:variant>
        <vt:lpwstr/>
      </vt:variant>
      <vt:variant>
        <vt:lpwstr>costsummaryindex</vt:lpwstr>
      </vt:variant>
      <vt:variant>
        <vt:i4>524369</vt:i4>
      </vt:variant>
      <vt:variant>
        <vt:i4>933</vt:i4>
      </vt:variant>
      <vt:variant>
        <vt:i4>0</vt:i4>
      </vt:variant>
      <vt:variant>
        <vt:i4>5</vt:i4>
      </vt:variant>
      <vt:variant>
        <vt:lpwstr>https://www.acquisition.gov/far/2.101</vt:lpwstr>
      </vt:variant>
      <vt:variant>
        <vt:lpwstr/>
      </vt:variant>
      <vt:variant>
        <vt:i4>2621555</vt:i4>
      </vt:variant>
      <vt:variant>
        <vt:i4>879</vt:i4>
      </vt:variant>
      <vt:variant>
        <vt:i4>0</vt:i4>
      </vt:variant>
      <vt:variant>
        <vt:i4>5</vt:i4>
      </vt:variant>
      <vt:variant>
        <vt:lpwstr>http://www.sba.gov/</vt:lpwstr>
      </vt:variant>
      <vt:variant>
        <vt:lpwstr/>
      </vt:variant>
      <vt:variant>
        <vt:i4>2031674</vt:i4>
      </vt:variant>
      <vt:variant>
        <vt:i4>872</vt:i4>
      </vt:variant>
      <vt:variant>
        <vt:i4>0</vt:i4>
      </vt:variant>
      <vt:variant>
        <vt:i4>5</vt:i4>
      </vt:variant>
      <vt:variant>
        <vt:lpwstr/>
      </vt:variant>
      <vt:variant>
        <vt:lpwstr>_Toc199918303</vt:lpwstr>
      </vt:variant>
      <vt:variant>
        <vt:i4>2031674</vt:i4>
      </vt:variant>
      <vt:variant>
        <vt:i4>866</vt:i4>
      </vt:variant>
      <vt:variant>
        <vt:i4>0</vt:i4>
      </vt:variant>
      <vt:variant>
        <vt:i4>5</vt:i4>
      </vt:variant>
      <vt:variant>
        <vt:lpwstr/>
      </vt:variant>
      <vt:variant>
        <vt:lpwstr>_Toc199918302</vt:lpwstr>
      </vt:variant>
      <vt:variant>
        <vt:i4>2031674</vt:i4>
      </vt:variant>
      <vt:variant>
        <vt:i4>860</vt:i4>
      </vt:variant>
      <vt:variant>
        <vt:i4>0</vt:i4>
      </vt:variant>
      <vt:variant>
        <vt:i4>5</vt:i4>
      </vt:variant>
      <vt:variant>
        <vt:lpwstr/>
      </vt:variant>
      <vt:variant>
        <vt:lpwstr>_Toc199918301</vt:lpwstr>
      </vt:variant>
      <vt:variant>
        <vt:i4>2031674</vt:i4>
      </vt:variant>
      <vt:variant>
        <vt:i4>854</vt:i4>
      </vt:variant>
      <vt:variant>
        <vt:i4>0</vt:i4>
      </vt:variant>
      <vt:variant>
        <vt:i4>5</vt:i4>
      </vt:variant>
      <vt:variant>
        <vt:lpwstr/>
      </vt:variant>
      <vt:variant>
        <vt:lpwstr>_Toc199918300</vt:lpwstr>
      </vt:variant>
      <vt:variant>
        <vt:i4>1441851</vt:i4>
      </vt:variant>
      <vt:variant>
        <vt:i4>848</vt:i4>
      </vt:variant>
      <vt:variant>
        <vt:i4>0</vt:i4>
      </vt:variant>
      <vt:variant>
        <vt:i4>5</vt:i4>
      </vt:variant>
      <vt:variant>
        <vt:lpwstr/>
      </vt:variant>
      <vt:variant>
        <vt:lpwstr>_Toc199918299</vt:lpwstr>
      </vt:variant>
      <vt:variant>
        <vt:i4>1441851</vt:i4>
      </vt:variant>
      <vt:variant>
        <vt:i4>842</vt:i4>
      </vt:variant>
      <vt:variant>
        <vt:i4>0</vt:i4>
      </vt:variant>
      <vt:variant>
        <vt:i4>5</vt:i4>
      </vt:variant>
      <vt:variant>
        <vt:lpwstr/>
      </vt:variant>
      <vt:variant>
        <vt:lpwstr>_Toc199918298</vt:lpwstr>
      </vt:variant>
      <vt:variant>
        <vt:i4>1441851</vt:i4>
      </vt:variant>
      <vt:variant>
        <vt:i4>836</vt:i4>
      </vt:variant>
      <vt:variant>
        <vt:i4>0</vt:i4>
      </vt:variant>
      <vt:variant>
        <vt:i4>5</vt:i4>
      </vt:variant>
      <vt:variant>
        <vt:lpwstr/>
      </vt:variant>
      <vt:variant>
        <vt:lpwstr>_Toc199918297</vt:lpwstr>
      </vt:variant>
      <vt:variant>
        <vt:i4>1441851</vt:i4>
      </vt:variant>
      <vt:variant>
        <vt:i4>830</vt:i4>
      </vt:variant>
      <vt:variant>
        <vt:i4>0</vt:i4>
      </vt:variant>
      <vt:variant>
        <vt:i4>5</vt:i4>
      </vt:variant>
      <vt:variant>
        <vt:lpwstr/>
      </vt:variant>
      <vt:variant>
        <vt:lpwstr>_Toc199918296</vt:lpwstr>
      </vt:variant>
      <vt:variant>
        <vt:i4>1441851</vt:i4>
      </vt:variant>
      <vt:variant>
        <vt:i4>824</vt:i4>
      </vt:variant>
      <vt:variant>
        <vt:i4>0</vt:i4>
      </vt:variant>
      <vt:variant>
        <vt:i4>5</vt:i4>
      </vt:variant>
      <vt:variant>
        <vt:lpwstr/>
      </vt:variant>
      <vt:variant>
        <vt:lpwstr>_Toc199918295</vt:lpwstr>
      </vt:variant>
      <vt:variant>
        <vt:i4>1441851</vt:i4>
      </vt:variant>
      <vt:variant>
        <vt:i4>818</vt:i4>
      </vt:variant>
      <vt:variant>
        <vt:i4>0</vt:i4>
      </vt:variant>
      <vt:variant>
        <vt:i4>5</vt:i4>
      </vt:variant>
      <vt:variant>
        <vt:lpwstr/>
      </vt:variant>
      <vt:variant>
        <vt:lpwstr>_Toc199918294</vt:lpwstr>
      </vt:variant>
      <vt:variant>
        <vt:i4>1441851</vt:i4>
      </vt:variant>
      <vt:variant>
        <vt:i4>812</vt:i4>
      </vt:variant>
      <vt:variant>
        <vt:i4>0</vt:i4>
      </vt:variant>
      <vt:variant>
        <vt:i4>5</vt:i4>
      </vt:variant>
      <vt:variant>
        <vt:lpwstr/>
      </vt:variant>
      <vt:variant>
        <vt:lpwstr>_Toc199918293</vt:lpwstr>
      </vt:variant>
      <vt:variant>
        <vt:i4>1441851</vt:i4>
      </vt:variant>
      <vt:variant>
        <vt:i4>806</vt:i4>
      </vt:variant>
      <vt:variant>
        <vt:i4>0</vt:i4>
      </vt:variant>
      <vt:variant>
        <vt:i4>5</vt:i4>
      </vt:variant>
      <vt:variant>
        <vt:lpwstr/>
      </vt:variant>
      <vt:variant>
        <vt:lpwstr>_Toc199918292</vt:lpwstr>
      </vt:variant>
      <vt:variant>
        <vt:i4>1441851</vt:i4>
      </vt:variant>
      <vt:variant>
        <vt:i4>800</vt:i4>
      </vt:variant>
      <vt:variant>
        <vt:i4>0</vt:i4>
      </vt:variant>
      <vt:variant>
        <vt:i4>5</vt:i4>
      </vt:variant>
      <vt:variant>
        <vt:lpwstr/>
      </vt:variant>
      <vt:variant>
        <vt:lpwstr>_Toc199918291</vt:lpwstr>
      </vt:variant>
      <vt:variant>
        <vt:i4>1441851</vt:i4>
      </vt:variant>
      <vt:variant>
        <vt:i4>794</vt:i4>
      </vt:variant>
      <vt:variant>
        <vt:i4>0</vt:i4>
      </vt:variant>
      <vt:variant>
        <vt:i4>5</vt:i4>
      </vt:variant>
      <vt:variant>
        <vt:lpwstr/>
      </vt:variant>
      <vt:variant>
        <vt:lpwstr>_Toc199918290</vt:lpwstr>
      </vt:variant>
      <vt:variant>
        <vt:i4>1507387</vt:i4>
      </vt:variant>
      <vt:variant>
        <vt:i4>788</vt:i4>
      </vt:variant>
      <vt:variant>
        <vt:i4>0</vt:i4>
      </vt:variant>
      <vt:variant>
        <vt:i4>5</vt:i4>
      </vt:variant>
      <vt:variant>
        <vt:lpwstr/>
      </vt:variant>
      <vt:variant>
        <vt:lpwstr>_Toc199918289</vt:lpwstr>
      </vt:variant>
      <vt:variant>
        <vt:i4>1507387</vt:i4>
      </vt:variant>
      <vt:variant>
        <vt:i4>782</vt:i4>
      </vt:variant>
      <vt:variant>
        <vt:i4>0</vt:i4>
      </vt:variant>
      <vt:variant>
        <vt:i4>5</vt:i4>
      </vt:variant>
      <vt:variant>
        <vt:lpwstr/>
      </vt:variant>
      <vt:variant>
        <vt:lpwstr>_Toc199918288</vt:lpwstr>
      </vt:variant>
      <vt:variant>
        <vt:i4>1507387</vt:i4>
      </vt:variant>
      <vt:variant>
        <vt:i4>776</vt:i4>
      </vt:variant>
      <vt:variant>
        <vt:i4>0</vt:i4>
      </vt:variant>
      <vt:variant>
        <vt:i4>5</vt:i4>
      </vt:variant>
      <vt:variant>
        <vt:lpwstr/>
      </vt:variant>
      <vt:variant>
        <vt:lpwstr>_Toc199918287</vt:lpwstr>
      </vt:variant>
      <vt:variant>
        <vt:i4>1507387</vt:i4>
      </vt:variant>
      <vt:variant>
        <vt:i4>770</vt:i4>
      </vt:variant>
      <vt:variant>
        <vt:i4>0</vt:i4>
      </vt:variant>
      <vt:variant>
        <vt:i4>5</vt:i4>
      </vt:variant>
      <vt:variant>
        <vt:lpwstr/>
      </vt:variant>
      <vt:variant>
        <vt:lpwstr>_Toc199918286</vt:lpwstr>
      </vt:variant>
      <vt:variant>
        <vt:i4>1507387</vt:i4>
      </vt:variant>
      <vt:variant>
        <vt:i4>764</vt:i4>
      </vt:variant>
      <vt:variant>
        <vt:i4>0</vt:i4>
      </vt:variant>
      <vt:variant>
        <vt:i4>5</vt:i4>
      </vt:variant>
      <vt:variant>
        <vt:lpwstr/>
      </vt:variant>
      <vt:variant>
        <vt:lpwstr>_Toc199918285</vt:lpwstr>
      </vt:variant>
      <vt:variant>
        <vt:i4>1507387</vt:i4>
      </vt:variant>
      <vt:variant>
        <vt:i4>758</vt:i4>
      </vt:variant>
      <vt:variant>
        <vt:i4>0</vt:i4>
      </vt:variant>
      <vt:variant>
        <vt:i4>5</vt:i4>
      </vt:variant>
      <vt:variant>
        <vt:lpwstr/>
      </vt:variant>
      <vt:variant>
        <vt:lpwstr>_Toc199918284</vt:lpwstr>
      </vt:variant>
      <vt:variant>
        <vt:i4>1507387</vt:i4>
      </vt:variant>
      <vt:variant>
        <vt:i4>752</vt:i4>
      </vt:variant>
      <vt:variant>
        <vt:i4>0</vt:i4>
      </vt:variant>
      <vt:variant>
        <vt:i4>5</vt:i4>
      </vt:variant>
      <vt:variant>
        <vt:lpwstr/>
      </vt:variant>
      <vt:variant>
        <vt:lpwstr>_Toc199918283</vt:lpwstr>
      </vt:variant>
      <vt:variant>
        <vt:i4>1507387</vt:i4>
      </vt:variant>
      <vt:variant>
        <vt:i4>746</vt:i4>
      </vt:variant>
      <vt:variant>
        <vt:i4>0</vt:i4>
      </vt:variant>
      <vt:variant>
        <vt:i4>5</vt:i4>
      </vt:variant>
      <vt:variant>
        <vt:lpwstr/>
      </vt:variant>
      <vt:variant>
        <vt:lpwstr>_Toc199918282</vt:lpwstr>
      </vt:variant>
      <vt:variant>
        <vt:i4>1507387</vt:i4>
      </vt:variant>
      <vt:variant>
        <vt:i4>740</vt:i4>
      </vt:variant>
      <vt:variant>
        <vt:i4>0</vt:i4>
      </vt:variant>
      <vt:variant>
        <vt:i4>5</vt:i4>
      </vt:variant>
      <vt:variant>
        <vt:lpwstr/>
      </vt:variant>
      <vt:variant>
        <vt:lpwstr>_Toc199918281</vt:lpwstr>
      </vt:variant>
      <vt:variant>
        <vt:i4>1507387</vt:i4>
      </vt:variant>
      <vt:variant>
        <vt:i4>734</vt:i4>
      </vt:variant>
      <vt:variant>
        <vt:i4>0</vt:i4>
      </vt:variant>
      <vt:variant>
        <vt:i4>5</vt:i4>
      </vt:variant>
      <vt:variant>
        <vt:lpwstr/>
      </vt:variant>
      <vt:variant>
        <vt:lpwstr>_Toc199918280</vt:lpwstr>
      </vt:variant>
      <vt:variant>
        <vt:i4>1572923</vt:i4>
      </vt:variant>
      <vt:variant>
        <vt:i4>728</vt:i4>
      </vt:variant>
      <vt:variant>
        <vt:i4>0</vt:i4>
      </vt:variant>
      <vt:variant>
        <vt:i4>5</vt:i4>
      </vt:variant>
      <vt:variant>
        <vt:lpwstr/>
      </vt:variant>
      <vt:variant>
        <vt:lpwstr>_Toc199918279</vt:lpwstr>
      </vt:variant>
      <vt:variant>
        <vt:i4>1572923</vt:i4>
      </vt:variant>
      <vt:variant>
        <vt:i4>722</vt:i4>
      </vt:variant>
      <vt:variant>
        <vt:i4>0</vt:i4>
      </vt:variant>
      <vt:variant>
        <vt:i4>5</vt:i4>
      </vt:variant>
      <vt:variant>
        <vt:lpwstr/>
      </vt:variant>
      <vt:variant>
        <vt:lpwstr>_Toc199918278</vt:lpwstr>
      </vt:variant>
      <vt:variant>
        <vt:i4>1572923</vt:i4>
      </vt:variant>
      <vt:variant>
        <vt:i4>716</vt:i4>
      </vt:variant>
      <vt:variant>
        <vt:i4>0</vt:i4>
      </vt:variant>
      <vt:variant>
        <vt:i4>5</vt:i4>
      </vt:variant>
      <vt:variant>
        <vt:lpwstr/>
      </vt:variant>
      <vt:variant>
        <vt:lpwstr>_Toc199918277</vt:lpwstr>
      </vt:variant>
      <vt:variant>
        <vt:i4>1572923</vt:i4>
      </vt:variant>
      <vt:variant>
        <vt:i4>710</vt:i4>
      </vt:variant>
      <vt:variant>
        <vt:i4>0</vt:i4>
      </vt:variant>
      <vt:variant>
        <vt:i4>5</vt:i4>
      </vt:variant>
      <vt:variant>
        <vt:lpwstr/>
      </vt:variant>
      <vt:variant>
        <vt:lpwstr>_Toc199918276</vt:lpwstr>
      </vt:variant>
      <vt:variant>
        <vt:i4>1572923</vt:i4>
      </vt:variant>
      <vt:variant>
        <vt:i4>704</vt:i4>
      </vt:variant>
      <vt:variant>
        <vt:i4>0</vt:i4>
      </vt:variant>
      <vt:variant>
        <vt:i4>5</vt:i4>
      </vt:variant>
      <vt:variant>
        <vt:lpwstr/>
      </vt:variant>
      <vt:variant>
        <vt:lpwstr>_Toc199918275</vt:lpwstr>
      </vt:variant>
      <vt:variant>
        <vt:i4>1572923</vt:i4>
      </vt:variant>
      <vt:variant>
        <vt:i4>698</vt:i4>
      </vt:variant>
      <vt:variant>
        <vt:i4>0</vt:i4>
      </vt:variant>
      <vt:variant>
        <vt:i4>5</vt:i4>
      </vt:variant>
      <vt:variant>
        <vt:lpwstr/>
      </vt:variant>
      <vt:variant>
        <vt:lpwstr>_Toc199918274</vt:lpwstr>
      </vt:variant>
      <vt:variant>
        <vt:i4>1572923</vt:i4>
      </vt:variant>
      <vt:variant>
        <vt:i4>692</vt:i4>
      </vt:variant>
      <vt:variant>
        <vt:i4>0</vt:i4>
      </vt:variant>
      <vt:variant>
        <vt:i4>5</vt:i4>
      </vt:variant>
      <vt:variant>
        <vt:lpwstr/>
      </vt:variant>
      <vt:variant>
        <vt:lpwstr>_Toc199918273</vt:lpwstr>
      </vt:variant>
      <vt:variant>
        <vt:i4>1572923</vt:i4>
      </vt:variant>
      <vt:variant>
        <vt:i4>686</vt:i4>
      </vt:variant>
      <vt:variant>
        <vt:i4>0</vt:i4>
      </vt:variant>
      <vt:variant>
        <vt:i4>5</vt:i4>
      </vt:variant>
      <vt:variant>
        <vt:lpwstr/>
      </vt:variant>
      <vt:variant>
        <vt:lpwstr>_Toc199918272</vt:lpwstr>
      </vt:variant>
      <vt:variant>
        <vt:i4>1572923</vt:i4>
      </vt:variant>
      <vt:variant>
        <vt:i4>680</vt:i4>
      </vt:variant>
      <vt:variant>
        <vt:i4>0</vt:i4>
      </vt:variant>
      <vt:variant>
        <vt:i4>5</vt:i4>
      </vt:variant>
      <vt:variant>
        <vt:lpwstr/>
      </vt:variant>
      <vt:variant>
        <vt:lpwstr>_Toc199918271</vt:lpwstr>
      </vt:variant>
      <vt:variant>
        <vt:i4>1572923</vt:i4>
      </vt:variant>
      <vt:variant>
        <vt:i4>674</vt:i4>
      </vt:variant>
      <vt:variant>
        <vt:i4>0</vt:i4>
      </vt:variant>
      <vt:variant>
        <vt:i4>5</vt:i4>
      </vt:variant>
      <vt:variant>
        <vt:lpwstr/>
      </vt:variant>
      <vt:variant>
        <vt:lpwstr>_Toc199918270</vt:lpwstr>
      </vt:variant>
      <vt:variant>
        <vt:i4>1638459</vt:i4>
      </vt:variant>
      <vt:variant>
        <vt:i4>668</vt:i4>
      </vt:variant>
      <vt:variant>
        <vt:i4>0</vt:i4>
      </vt:variant>
      <vt:variant>
        <vt:i4>5</vt:i4>
      </vt:variant>
      <vt:variant>
        <vt:lpwstr/>
      </vt:variant>
      <vt:variant>
        <vt:lpwstr>_Toc199918269</vt:lpwstr>
      </vt:variant>
      <vt:variant>
        <vt:i4>1638459</vt:i4>
      </vt:variant>
      <vt:variant>
        <vt:i4>662</vt:i4>
      </vt:variant>
      <vt:variant>
        <vt:i4>0</vt:i4>
      </vt:variant>
      <vt:variant>
        <vt:i4>5</vt:i4>
      </vt:variant>
      <vt:variant>
        <vt:lpwstr/>
      </vt:variant>
      <vt:variant>
        <vt:lpwstr>_Toc199918268</vt:lpwstr>
      </vt:variant>
      <vt:variant>
        <vt:i4>1638459</vt:i4>
      </vt:variant>
      <vt:variant>
        <vt:i4>656</vt:i4>
      </vt:variant>
      <vt:variant>
        <vt:i4>0</vt:i4>
      </vt:variant>
      <vt:variant>
        <vt:i4>5</vt:i4>
      </vt:variant>
      <vt:variant>
        <vt:lpwstr/>
      </vt:variant>
      <vt:variant>
        <vt:lpwstr>_Toc199918267</vt:lpwstr>
      </vt:variant>
      <vt:variant>
        <vt:i4>1638459</vt:i4>
      </vt:variant>
      <vt:variant>
        <vt:i4>650</vt:i4>
      </vt:variant>
      <vt:variant>
        <vt:i4>0</vt:i4>
      </vt:variant>
      <vt:variant>
        <vt:i4>5</vt:i4>
      </vt:variant>
      <vt:variant>
        <vt:lpwstr/>
      </vt:variant>
      <vt:variant>
        <vt:lpwstr>_Toc199918266</vt:lpwstr>
      </vt:variant>
      <vt:variant>
        <vt:i4>1638459</vt:i4>
      </vt:variant>
      <vt:variant>
        <vt:i4>644</vt:i4>
      </vt:variant>
      <vt:variant>
        <vt:i4>0</vt:i4>
      </vt:variant>
      <vt:variant>
        <vt:i4>5</vt:i4>
      </vt:variant>
      <vt:variant>
        <vt:lpwstr/>
      </vt:variant>
      <vt:variant>
        <vt:lpwstr>_Toc199918265</vt:lpwstr>
      </vt:variant>
      <vt:variant>
        <vt:i4>1638459</vt:i4>
      </vt:variant>
      <vt:variant>
        <vt:i4>638</vt:i4>
      </vt:variant>
      <vt:variant>
        <vt:i4>0</vt:i4>
      </vt:variant>
      <vt:variant>
        <vt:i4>5</vt:i4>
      </vt:variant>
      <vt:variant>
        <vt:lpwstr/>
      </vt:variant>
      <vt:variant>
        <vt:lpwstr>_Toc199918264</vt:lpwstr>
      </vt:variant>
      <vt:variant>
        <vt:i4>1638459</vt:i4>
      </vt:variant>
      <vt:variant>
        <vt:i4>632</vt:i4>
      </vt:variant>
      <vt:variant>
        <vt:i4>0</vt:i4>
      </vt:variant>
      <vt:variant>
        <vt:i4>5</vt:i4>
      </vt:variant>
      <vt:variant>
        <vt:lpwstr/>
      </vt:variant>
      <vt:variant>
        <vt:lpwstr>_Toc199918263</vt:lpwstr>
      </vt:variant>
      <vt:variant>
        <vt:i4>1638459</vt:i4>
      </vt:variant>
      <vt:variant>
        <vt:i4>626</vt:i4>
      </vt:variant>
      <vt:variant>
        <vt:i4>0</vt:i4>
      </vt:variant>
      <vt:variant>
        <vt:i4>5</vt:i4>
      </vt:variant>
      <vt:variant>
        <vt:lpwstr/>
      </vt:variant>
      <vt:variant>
        <vt:lpwstr>_Toc199918262</vt:lpwstr>
      </vt:variant>
      <vt:variant>
        <vt:i4>1638459</vt:i4>
      </vt:variant>
      <vt:variant>
        <vt:i4>620</vt:i4>
      </vt:variant>
      <vt:variant>
        <vt:i4>0</vt:i4>
      </vt:variant>
      <vt:variant>
        <vt:i4>5</vt:i4>
      </vt:variant>
      <vt:variant>
        <vt:lpwstr/>
      </vt:variant>
      <vt:variant>
        <vt:lpwstr>_Toc199918261</vt:lpwstr>
      </vt:variant>
      <vt:variant>
        <vt:i4>1638459</vt:i4>
      </vt:variant>
      <vt:variant>
        <vt:i4>614</vt:i4>
      </vt:variant>
      <vt:variant>
        <vt:i4>0</vt:i4>
      </vt:variant>
      <vt:variant>
        <vt:i4>5</vt:i4>
      </vt:variant>
      <vt:variant>
        <vt:lpwstr/>
      </vt:variant>
      <vt:variant>
        <vt:lpwstr>_Toc199918260</vt:lpwstr>
      </vt:variant>
      <vt:variant>
        <vt:i4>1703995</vt:i4>
      </vt:variant>
      <vt:variant>
        <vt:i4>608</vt:i4>
      </vt:variant>
      <vt:variant>
        <vt:i4>0</vt:i4>
      </vt:variant>
      <vt:variant>
        <vt:i4>5</vt:i4>
      </vt:variant>
      <vt:variant>
        <vt:lpwstr/>
      </vt:variant>
      <vt:variant>
        <vt:lpwstr>_Toc199918259</vt:lpwstr>
      </vt:variant>
      <vt:variant>
        <vt:i4>1703995</vt:i4>
      </vt:variant>
      <vt:variant>
        <vt:i4>602</vt:i4>
      </vt:variant>
      <vt:variant>
        <vt:i4>0</vt:i4>
      </vt:variant>
      <vt:variant>
        <vt:i4>5</vt:i4>
      </vt:variant>
      <vt:variant>
        <vt:lpwstr/>
      </vt:variant>
      <vt:variant>
        <vt:lpwstr>_Toc199918258</vt:lpwstr>
      </vt:variant>
      <vt:variant>
        <vt:i4>1703995</vt:i4>
      </vt:variant>
      <vt:variant>
        <vt:i4>596</vt:i4>
      </vt:variant>
      <vt:variant>
        <vt:i4>0</vt:i4>
      </vt:variant>
      <vt:variant>
        <vt:i4>5</vt:i4>
      </vt:variant>
      <vt:variant>
        <vt:lpwstr/>
      </vt:variant>
      <vt:variant>
        <vt:lpwstr>_Toc199918257</vt:lpwstr>
      </vt:variant>
      <vt:variant>
        <vt:i4>1703995</vt:i4>
      </vt:variant>
      <vt:variant>
        <vt:i4>590</vt:i4>
      </vt:variant>
      <vt:variant>
        <vt:i4>0</vt:i4>
      </vt:variant>
      <vt:variant>
        <vt:i4>5</vt:i4>
      </vt:variant>
      <vt:variant>
        <vt:lpwstr/>
      </vt:variant>
      <vt:variant>
        <vt:lpwstr>_Toc199918256</vt:lpwstr>
      </vt:variant>
      <vt:variant>
        <vt:i4>1703995</vt:i4>
      </vt:variant>
      <vt:variant>
        <vt:i4>584</vt:i4>
      </vt:variant>
      <vt:variant>
        <vt:i4>0</vt:i4>
      </vt:variant>
      <vt:variant>
        <vt:i4>5</vt:i4>
      </vt:variant>
      <vt:variant>
        <vt:lpwstr/>
      </vt:variant>
      <vt:variant>
        <vt:lpwstr>_Toc199918255</vt:lpwstr>
      </vt:variant>
      <vt:variant>
        <vt:i4>1703995</vt:i4>
      </vt:variant>
      <vt:variant>
        <vt:i4>578</vt:i4>
      </vt:variant>
      <vt:variant>
        <vt:i4>0</vt:i4>
      </vt:variant>
      <vt:variant>
        <vt:i4>5</vt:i4>
      </vt:variant>
      <vt:variant>
        <vt:lpwstr/>
      </vt:variant>
      <vt:variant>
        <vt:lpwstr>_Toc199918254</vt:lpwstr>
      </vt:variant>
      <vt:variant>
        <vt:i4>1703995</vt:i4>
      </vt:variant>
      <vt:variant>
        <vt:i4>572</vt:i4>
      </vt:variant>
      <vt:variant>
        <vt:i4>0</vt:i4>
      </vt:variant>
      <vt:variant>
        <vt:i4>5</vt:i4>
      </vt:variant>
      <vt:variant>
        <vt:lpwstr/>
      </vt:variant>
      <vt:variant>
        <vt:lpwstr>_Toc199918253</vt:lpwstr>
      </vt:variant>
      <vt:variant>
        <vt:i4>1703995</vt:i4>
      </vt:variant>
      <vt:variant>
        <vt:i4>566</vt:i4>
      </vt:variant>
      <vt:variant>
        <vt:i4>0</vt:i4>
      </vt:variant>
      <vt:variant>
        <vt:i4>5</vt:i4>
      </vt:variant>
      <vt:variant>
        <vt:lpwstr/>
      </vt:variant>
      <vt:variant>
        <vt:lpwstr>_Toc199918252</vt:lpwstr>
      </vt:variant>
      <vt:variant>
        <vt:i4>1703995</vt:i4>
      </vt:variant>
      <vt:variant>
        <vt:i4>560</vt:i4>
      </vt:variant>
      <vt:variant>
        <vt:i4>0</vt:i4>
      </vt:variant>
      <vt:variant>
        <vt:i4>5</vt:i4>
      </vt:variant>
      <vt:variant>
        <vt:lpwstr/>
      </vt:variant>
      <vt:variant>
        <vt:lpwstr>_Toc199918251</vt:lpwstr>
      </vt:variant>
      <vt:variant>
        <vt:i4>1703995</vt:i4>
      </vt:variant>
      <vt:variant>
        <vt:i4>554</vt:i4>
      </vt:variant>
      <vt:variant>
        <vt:i4>0</vt:i4>
      </vt:variant>
      <vt:variant>
        <vt:i4>5</vt:i4>
      </vt:variant>
      <vt:variant>
        <vt:lpwstr/>
      </vt:variant>
      <vt:variant>
        <vt:lpwstr>_Toc199918250</vt:lpwstr>
      </vt:variant>
      <vt:variant>
        <vt:i4>1769531</vt:i4>
      </vt:variant>
      <vt:variant>
        <vt:i4>548</vt:i4>
      </vt:variant>
      <vt:variant>
        <vt:i4>0</vt:i4>
      </vt:variant>
      <vt:variant>
        <vt:i4>5</vt:i4>
      </vt:variant>
      <vt:variant>
        <vt:lpwstr/>
      </vt:variant>
      <vt:variant>
        <vt:lpwstr>_Toc199918249</vt:lpwstr>
      </vt:variant>
      <vt:variant>
        <vt:i4>1769531</vt:i4>
      </vt:variant>
      <vt:variant>
        <vt:i4>542</vt:i4>
      </vt:variant>
      <vt:variant>
        <vt:i4>0</vt:i4>
      </vt:variant>
      <vt:variant>
        <vt:i4>5</vt:i4>
      </vt:variant>
      <vt:variant>
        <vt:lpwstr/>
      </vt:variant>
      <vt:variant>
        <vt:lpwstr>_Toc199918248</vt:lpwstr>
      </vt:variant>
      <vt:variant>
        <vt:i4>1769531</vt:i4>
      </vt:variant>
      <vt:variant>
        <vt:i4>536</vt:i4>
      </vt:variant>
      <vt:variant>
        <vt:i4>0</vt:i4>
      </vt:variant>
      <vt:variant>
        <vt:i4>5</vt:i4>
      </vt:variant>
      <vt:variant>
        <vt:lpwstr/>
      </vt:variant>
      <vt:variant>
        <vt:lpwstr>_Toc199918247</vt:lpwstr>
      </vt:variant>
      <vt:variant>
        <vt:i4>1769531</vt:i4>
      </vt:variant>
      <vt:variant>
        <vt:i4>530</vt:i4>
      </vt:variant>
      <vt:variant>
        <vt:i4>0</vt:i4>
      </vt:variant>
      <vt:variant>
        <vt:i4>5</vt:i4>
      </vt:variant>
      <vt:variant>
        <vt:lpwstr/>
      </vt:variant>
      <vt:variant>
        <vt:lpwstr>_Toc199918246</vt:lpwstr>
      </vt:variant>
      <vt:variant>
        <vt:i4>1769531</vt:i4>
      </vt:variant>
      <vt:variant>
        <vt:i4>524</vt:i4>
      </vt:variant>
      <vt:variant>
        <vt:i4>0</vt:i4>
      </vt:variant>
      <vt:variant>
        <vt:i4>5</vt:i4>
      </vt:variant>
      <vt:variant>
        <vt:lpwstr/>
      </vt:variant>
      <vt:variant>
        <vt:lpwstr>_Toc199918245</vt:lpwstr>
      </vt:variant>
      <vt:variant>
        <vt:i4>1769531</vt:i4>
      </vt:variant>
      <vt:variant>
        <vt:i4>518</vt:i4>
      </vt:variant>
      <vt:variant>
        <vt:i4>0</vt:i4>
      </vt:variant>
      <vt:variant>
        <vt:i4>5</vt:i4>
      </vt:variant>
      <vt:variant>
        <vt:lpwstr/>
      </vt:variant>
      <vt:variant>
        <vt:lpwstr>_Toc199918244</vt:lpwstr>
      </vt:variant>
      <vt:variant>
        <vt:i4>1769531</vt:i4>
      </vt:variant>
      <vt:variant>
        <vt:i4>512</vt:i4>
      </vt:variant>
      <vt:variant>
        <vt:i4>0</vt:i4>
      </vt:variant>
      <vt:variant>
        <vt:i4>5</vt:i4>
      </vt:variant>
      <vt:variant>
        <vt:lpwstr/>
      </vt:variant>
      <vt:variant>
        <vt:lpwstr>_Toc199918243</vt:lpwstr>
      </vt:variant>
      <vt:variant>
        <vt:i4>1769531</vt:i4>
      </vt:variant>
      <vt:variant>
        <vt:i4>506</vt:i4>
      </vt:variant>
      <vt:variant>
        <vt:i4>0</vt:i4>
      </vt:variant>
      <vt:variant>
        <vt:i4>5</vt:i4>
      </vt:variant>
      <vt:variant>
        <vt:lpwstr/>
      </vt:variant>
      <vt:variant>
        <vt:lpwstr>_Toc199918242</vt:lpwstr>
      </vt:variant>
      <vt:variant>
        <vt:i4>1769531</vt:i4>
      </vt:variant>
      <vt:variant>
        <vt:i4>500</vt:i4>
      </vt:variant>
      <vt:variant>
        <vt:i4>0</vt:i4>
      </vt:variant>
      <vt:variant>
        <vt:i4>5</vt:i4>
      </vt:variant>
      <vt:variant>
        <vt:lpwstr/>
      </vt:variant>
      <vt:variant>
        <vt:lpwstr>_Toc199918241</vt:lpwstr>
      </vt:variant>
      <vt:variant>
        <vt:i4>1769531</vt:i4>
      </vt:variant>
      <vt:variant>
        <vt:i4>494</vt:i4>
      </vt:variant>
      <vt:variant>
        <vt:i4>0</vt:i4>
      </vt:variant>
      <vt:variant>
        <vt:i4>5</vt:i4>
      </vt:variant>
      <vt:variant>
        <vt:lpwstr/>
      </vt:variant>
      <vt:variant>
        <vt:lpwstr>_Toc199918240</vt:lpwstr>
      </vt:variant>
      <vt:variant>
        <vt:i4>1835067</vt:i4>
      </vt:variant>
      <vt:variant>
        <vt:i4>488</vt:i4>
      </vt:variant>
      <vt:variant>
        <vt:i4>0</vt:i4>
      </vt:variant>
      <vt:variant>
        <vt:i4>5</vt:i4>
      </vt:variant>
      <vt:variant>
        <vt:lpwstr/>
      </vt:variant>
      <vt:variant>
        <vt:lpwstr>_Toc199918239</vt:lpwstr>
      </vt:variant>
      <vt:variant>
        <vt:i4>1835067</vt:i4>
      </vt:variant>
      <vt:variant>
        <vt:i4>482</vt:i4>
      </vt:variant>
      <vt:variant>
        <vt:i4>0</vt:i4>
      </vt:variant>
      <vt:variant>
        <vt:i4>5</vt:i4>
      </vt:variant>
      <vt:variant>
        <vt:lpwstr/>
      </vt:variant>
      <vt:variant>
        <vt:lpwstr>_Toc199918238</vt:lpwstr>
      </vt:variant>
      <vt:variant>
        <vt:i4>1835067</vt:i4>
      </vt:variant>
      <vt:variant>
        <vt:i4>476</vt:i4>
      </vt:variant>
      <vt:variant>
        <vt:i4>0</vt:i4>
      </vt:variant>
      <vt:variant>
        <vt:i4>5</vt:i4>
      </vt:variant>
      <vt:variant>
        <vt:lpwstr/>
      </vt:variant>
      <vt:variant>
        <vt:lpwstr>_Toc199918237</vt:lpwstr>
      </vt:variant>
      <vt:variant>
        <vt:i4>1835067</vt:i4>
      </vt:variant>
      <vt:variant>
        <vt:i4>470</vt:i4>
      </vt:variant>
      <vt:variant>
        <vt:i4>0</vt:i4>
      </vt:variant>
      <vt:variant>
        <vt:i4>5</vt:i4>
      </vt:variant>
      <vt:variant>
        <vt:lpwstr/>
      </vt:variant>
      <vt:variant>
        <vt:lpwstr>_Toc199918236</vt:lpwstr>
      </vt:variant>
      <vt:variant>
        <vt:i4>1835067</vt:i4>
      </vt:variant>
      <vt:variant>
        <vt:i4>464</vt:i4>
      </vt:variant>
      <vt:variant>
        <vt:i4>0</vt:i4>
      </vt:variant>
      <vt:variant>
        <vt:i4>5</vt:i4>
      </vt:variant>
      <vt:variant>
        <vt:lpwstr/>
      </vt:variant>
      <vt:variant>
        <vt:lpwstr>_Toc199918235</vt:lpwstr>
      </vt:variant>
      <vt:variant>
        <vt:i4>1835067</vt:i4>
      </vt:variant>
      <vt:variant>
        <vt:i4>458</vt:i4>
      </vt:variant>
      <vt:variant>
        <vt:i4>0</vt:i4>
      </vt:variant>
      <vt:variant>
        <vt:i4>5</vt:i4>
      </vt:variant>
      <vt:variant>
        <vt:lpwstr/>
      </vt:variant>
      <vt:variant>
        <vt:lpwstr>_Toc199918234</vt:lpwstr>
      </vt:variant>
      <vt:variant>
        <vt:i4>1835067</vt:i4>
      </vt:variant>
      <vt:variant>
        <vt:i4>452</vt:i4>
      </vt:variant>
      <vt:variant>
        <vt:i4>0</vt:i4>
      </vt:variant>
      <vt:variant>
        <vt:i4>5</vt:i4>
      </vt:variant>
      <vt:variant>
        <vt:lpwstr/>
      </vt:variant>
      <vt:variant>
        <vt:lpwstr>_Toc199918233</vt:lpwstr>
      </vt:variant>
      <vt:variant>
        <vt:i4>1835067</vt:i4>
      </vt:variant>
      <vt:variant>
        <vt:i4>446</vt:i4>
      </vt:variant>
      <vt:variant>
        <vt:i4>0</vt:i4>
      </vt:variant>
      <vt:variant>
        <vt:i4>5</vt:i4>
      </vt:variant>
      <vt:variant>
        <vt:lpwstr/>
      </vt:variant>
      <vt:variant>
        <vt:lpwstr>_Toc199918232</vt:lpwstr>
      </vt:variant>
      <vt:variant>
        <vt:i4>1835067</vt:i4>
      </vt:variant>
      <vt:variant>
        <vt:i4>440</vt:i4>
      </vt:variant>
      <vt:variant>
        <vt:i4>0</vt:i4>
      </vt:variant>
      <vt:variant>
        <vt:i4>5</vt:i4>
      </vt:variant>
      <vt:variant>
        <vt:lpwstr/>
      </vt:variant>
      <vt:variant>
        <vt:lpwstr>_Toc199918231</vt:lpwstr>
      </vt:variant>
      <vt:variant>
        <vt:i4>1835067</vt:i4>
      </vt:variant>
      <vt:variant>
        <vt:i4>434</vt:i4>
      </vt:variant>
      <vt:variant>
        <vt:i4>0</vt:i4>
      </vt:variant>
      <vt:variant>
        <vt:i4>5</vt:i4>
      </vt:variant>
      <vt:variant>
        <vt:lpwstr/>
      </vt:variant>
      <vt:variant>
        <vt:lpwstr>_Toc199918230</vt:lpwstr>
      </vt:variant>
      <vt:variant>
        <vt:i4>1900603</vt:i4>
      </vt:variant>
      <vt:variant>
        <vt:i4>428</vt:i4>
      </vt:variant>
      <vt:variant>
        <vt:i4>0</vt:i4>
      </vt:variant>
      <vt:variant>
        <vt:i4>5</vt:i4>
      </vt:variant>
      <vt:variant>
        <vt:lpwstr/>
      </vt:variant>
      <vt:variant>
        <vt:lpwstr>_Toc199918229</vt:lpwstr>
      </vt:variant>
      <vt:variant>
        <vt:i4>1900603</vt:i4>
      </vt:variant>
      <vt:variant>
        <vt:i4>422</vt:i4>
      </vt:variant>
      <vt:variant>
        <vt:i4>0</vt:i4>
      </vt:variant>
      <vt:variant>
        <vt:i4>5</vt:i4>
      </vt:variant>
      <vt:variant>
        <vt:lpwstr/>
      </vt:variant>
      <vt:variant>
        <vt:lpwstr>_Toc199918228</vt:lpwstr>
      </vt:variant>
      <vt:variant>
        <vt:i4>1900603</vt:i4>
      </vt:variant>
      <vt:variant>
        <vt:i4>416</vt:i4>
      </vt:variant>
      <vt:variant>
        <vt:i4>0</vt:i4>
      </vt:variant>
      <vt:variant>
        <vt:i4>5</vt:i4>
      </vt:variant>
      <vt:variant>
        <vt:lpwstr/>
      </vt:variant>
      <vt:variant>
        <vt:lpwstr>_Toc199918227</vt:lpwstr>
      </vt:variant>
      <vt:variant>
        <vt:i4>1900603</vt:i4>
      </vt:variant>
      <vt:variant>
        <vt:i4>410</vt:i4>
      </vt:variant>
      <vt:variant>
        <vt:i4>0</vt:i4>
      </vt:variant>
      <vt:variant>
        <vt:i4>5</vt:i4>
      </vt:variant>
      <vt:variant>
        <vt:lpwstr/>
      </vt:variant>
      <vt:variant>
        <vt:lpwstr>_Toc199918226</vt:lpwstr>
      </vt:variant>
      <vt:variant>
        <vt:i4>1900603</vt:i4>
      </vt:variant>
      <vt:variant>
        <vt:i4>404</vt:i4>
      </vt:variant>
      <vt:variant>
        <vt:i4>0</vt:i4>
      </vt:variant>
      <vt:variant>
        <vt:i4>5</vt:i4>
      </vt:variant>
      <vt:variant>
        <vt:lpwstr/>
      </vt:variant>
      <vt:variant>
        <vt:lpwstr>_Toc199918225</vt:lpwstr>
      </vt:variant>
      <vt:variant>
        <vt:i4>1900603</vt:i4>
      </vt:variant>
      <vt:variant>
        <vt:i4>398</vt:i4>
      </vt:variant>
      <vt:variant>
        <vt:i4>0</vt:i4>
      </vt:variant>
      <vt:variant>
        <vt:i4>5</vt:i4>
      </vt:variant>
      <vt:variant>
        <vt:lpwstr/>
      </vt:variant>
      <vt:variant>
        <vt:lpwstr>_Toc199918224</vt:lpwstr>
      </vt:variant>
      <vt:variant>
        <vt:i4>1900603</vt:i4>
      </vt:variant>
      <vt:variant>
        <vt:i4>392</vt:i4>
      </vt:variant>
      <vt:variant>
        <vt:i4>0</vt:i4>
      </vt:variant>
      <vt:variant>
        <vt:i4>5</vt:i4>
      </vt:variant>
      <vt:variant>
        <vt:lpwstr/>
      </vt:variant>
      <vt:variant>
        <vt:lpwstr>_Toc199918223</vt:lpwstr>
      </vt:variant>
      <vt:variant>
        <vt:i4>1900603</vt:i4>
      </vt:variant>
      <vt:variant>
        <vt:i4>386</vt:i4>
      </vt:variant>
      <vt:variant>
        <vt:i4>0</vt:i4>
      </vt:variant>
      <vt:variant>
        <vt:i4>5</vt:i4>
      </vt:variant>
      <vt:variant>
        <vt:lpwstr/>
      </vt:variant>
      <vt:variant>
        <vt:lpwstr>_Toc199918222</vt:lpwstr>
      </vt:variant>
      <vt:variant>
        <vt:i4>1900603</vt:i4>
      </vt:variant>
      <vt:variant>
        <vt:i4>380</vt:i4>
      </vt:variant>
      <vt:variant>
        <vt:i4>0</vt:i4>
      </vt:variant>
      <vt:variant>
        <vt:i4>5</vt:i4>
      </vt:variant>
      <vt:variant>
        <vt:lpwstr/>
      </vt:variant>
      <vt:variant>
        <vt:lpwstr>_Toc199918221</vt:lpwstr>
      </vt:variant>
      <vt:variant>
        <vt:i4>1900603</vt:i4>
      </vt:variant>
      <vt:variant>
        <vt:i4>374</vt:i4>
      </vt:variant>
      <vt:variant>
        <vt:i4>0</vt:i4>
      </vt:variant>
      <vt:variant>
        <vt:i4>5</vt:i4>
      </vt:variant>
      <vt:variant>
        <vt:lpwstr/>
      </vt:variant>
      <vt:variant>
        <vt:lpwstr>_Toc199918220</vt:lpwstr>
      </vt:variant>
      <vt:variant>
        <vt:i4>1966139</vt:i4>
      </vt:variant>
      <vt:variant>
        <vt:i4>368</vt:i4>
      </vt:variant>
      <vt:variant>
        <vt:i4>0</vt:i4>
      </vt:variant>
      <vt:variant>
        <vt:i4>5</vt:i4>
      </vt:variant>
      <vt:variant>
        <vt:lpwstr/>
      </vt:variant>
      <vt:variant>
        <vt:lpwstr>_Toc199918219</vt:lpwstr>
      </vt:variant>
      <vt:variant>
        <vt:i4>1966139</vt:i4>
      </vt:variant>
      <vt:variant>
        <vt:i4>362</vt:i4>
      </vt:variant>
      <vt:variant>
        <vt:i4>0</vt:i4>
      </vt:variant>
      <vt:variant>
        <vt:i4>5</vt:i4>
      </vt:variant>
      <vt:variant>
        <vt:lpwstr/>
      </vt:variant>
      <vt:variant>
        <vt:lpwstr>_Toc199918218</vt:lpwstr>
      </vt:variant>
      <vt:variant>
        <vt:i4>1966139</vt:i4>
      </vt:variant>
      <vt:variant>
        <vt:i4>356</vt:i4>
      </vt:variant>
      <vt:variant>
        <vt:i4>0</vt:i4>
      </vt:variant>
      <vt:variant>
        <vt:i4>5</vt:i4>
      </vt:variant>
      <vt:variant>
        <vt:lpwstr/>
      </vt:variant>
      <vt:variant>
        <vt:lpwstr>_Toc199918217</vt:lpwstr>
      </vt:variant>
      <vt:variant>
        <vt:i4>1966139</vt:i4>
      </vt:variant>
      <vt:variant>
        <vt:i4>350</vt:i4>
      </vt:variant>
      <vt:variant>
        <vt:i4>0</vt:i4>
      </vt:variant>
      <vt:variant>
        <vt:i4>5</vt:i4>
      </vt:variant>
      <vt:variant>
        <vt:lpwstr/>
      </vt:variant>
      <vt:variant>
        <vt:lpwstr>_Toc199918216</vt:lpwstr>
      </vt:variant>
      <vt:variant>
        <vt:i4>1966139</vt:i4>
      </vt:variant>
      <vt:variant>
        <vt:i4>344</vt:i4>
      </vt:variant>
      <vt:variant>
        <vt:i4>0</vt:i4>
      </vt:variant>
      <vt:variant>
        <vt:i4>5</vt:i4>
      </vt:variant>
      <vt:variant>
        <vt:lpwstr/>
      </vt:variant>
      <vt:variant>
        <vt:lpwstr>_Toc199918215</vt:lpwstr>
      </vt:variant>
      <vt:variant>
        <vt:i4>1966139</vt:i4>
      </vt:variant>
      <vt:variant>
        <vt:i4>338</vt:i4>
      </vt:variant>
      <vt:variant>
        <vt:i4>0</vt:i4>
      </vt:variant>
      <vt:variant>
        <vt:i4>5</vt:i4>
      </vt:variant>
      <vt:variant>
        <vt:lpwstr/>
      </vt:variant>
      <vt:variant>
        <vt:lpwstr>_Toc199918214</vt:lpwstr>
      </vt:variant>
      <vt:variant>
        <vt:i4>1966139</vt:i4>
      </vt:variant>
      <vt:variant>
        <vt:i4>332</vt:i4>
      </vt:variant>
      <vt:variant>
        <vt:i4>0</vt:i4>
      </vt:variant>
      <vt:variant>
        <vt:i4>5</vt:i4>
      </vt:variant>
      <vt:variant>
        <vt:lpwstr/>
      </vt:variant>
      <vt:variant>
        <vt:lpwstr>_Toc199918213</vt:lpwstr>
      </vt:variant>
      <vt:variant>
        <vt:i4>1966139</vt:i4>
      </vt:variant>
      <vt:variant>
        <vt:i4>326</vt:i4>
      </vt:variant>
      <vt:variant>
        <vt:i4>0</vt:i4>
      </vt:variant>
      <vt:variant>
        <vt:i4>5</vt:i4>
      </vt:variant>
      <vt:variant>
        <vt:lpwstr/>
      </vt:variant>
      <vt:variant>
        <vt:lpwstr>_Toc199918212</vt:lpwstr>
      </vt:variant>
      <vt:variant>
        <vt:i4>1966139</vt:i4>
      </vt:variant>
      <vt:variant>
        <vt:i4>320</vt:i4>
      </vt:variant>
      <vt:variant>
        <vt:i4>0</vt:i4>
      </vt:variant>
      <vt:variant>
        <vt:i4>5</vt:i4>
      </vt:variant>
      <vt:variant>
        <vt:lpwstr/>
      </vt:variant>
      <vt:variant>
        <vt:lpwstr>_Toc199918211</vt:lpwstr>
      </vt:variant>
      <vt:variant>
        <vt:i4>1966139</vt:i4>
      </vt:variant>
      <vt:variant>
        <vt:i4>314</vt:i4>
      </vt:variant>
      <vt:variant>
        <vt:i4>0</vt:i4>
      </vt:variant>
      <vt:variant>
        <vt:i4>5</vt:i4>
      </vt:variant>
      <vt:variant>
        <vt:lpwstr/>
      </vt:variant>
      <vt:variant>
        <vt:lpwstr>_Toc199918210</vt:lpwstr>
      </vt:variant>
      <vt:variant>
        <vt:i4>2031675</vt:i4>
      </vt:variant>
      <vt:variant>
        <vt:i4>308</vt:i4>
      </vt:variant>
      <vt:variant>
        <vt:i4>0</vt:i4>
      </vt:variant>
      <vt:variant>
        <vt:i4>5</vt:i4>
      </vt:variant>
      <vt:variant>
        <vt:lpwstr/>
      </vt:variant>
      <vt:variant>
        <vt:lpwstr>_Toc199918209</vt:lpwstr>
      </vt:variant>
      <vt:variant>
        <vt:i4>2031675</vt:i4>
      </vt:variant>
      <vt:variant>
        <vt:i4>302</vt:i4>
      </vt:variant>
      <vt:variant>
        <vt:i4>0</vt:i4>
      </vt:variant>
      <vt:variant>
        <vt:i4>5</vt:i4>
      </vt:variant>
      <vt:variant>
        <vt:lpwstr/>
      </vt:variant>
      <vt:variant>
        <vt:lpwstr>_Toc199918208</vt:lpwstr>
      </vt:variant>
      <vt:variant>
        <vt:i4>2031675</vt:i4>
      </vt:variant>
      <vt:variant>
        <vt:i4>296</vt:i4>
      </vt:variant>
      <vt:variant>
        <vt:i4>0</vt:i4>
      </vt:variant>
      <vt:variant>
        <vt:i4>5</vt:i4>
      </vt:variant>
      <vt:variant>
        <vt:lpwstr/>
      </vt:variant>
      <vt:variant>
        <vt:lpwstr>_Toc199918207</vt:lpwstr>
      </vt:variant>
      <vt:variant>
        <vt:i4>2031675</vt:i4>
      </vt:variant>
      <vt:variant>
        <vt:i4>290</vt:i4>
      </vt:variant>
      <vt:variant>
        <vt:i4>0</vt:i4>
      </vt:variant>
      <vt:variant>
        <vt:i4>5</vt:i4>
      </vt:variant>
      <vt:variant>
        <vt:lpwstr/>
      </vt:variant>
      <vt:variant>
        <vt:lpwstr>_Toc199918206</vt:lpwstr>
      </vt:variant>
      <vt:variant>
        <vt:i4>2031675</vt:i4>
      </vt:variant>
      <vt:variant>
        <vt:i4>284</vt:i4>
      </vt:variant>
      <vt:variant>
        <vt:i4>0</vt:i4>
      </vt:variant>
      <vt:variant>
        <vt:i4>5</vt:i4>
      </vt:variant>
      <vt:variant>
        <vt:lpwstr/>
      </vt:variant>
      <vt:variant>
        <vt:lpwstr>_Toc199918205</vt:lpwstr>
      </vt:variant>
      <vt:variant>
        <vt:i4>2031675</vt:i4>
      </vt:variant>
      <vt:variant>
        <vt:i4>278</vt:i4>
      </vt:variant>
      <vt:variant>
        <vt:i4>0</vt:i4>
      </vt:variant>
      <vt:variant>
        <vt:i4>5</vt:i4>
      </vt:variant>
      <vt:variant>
        <vt:lpwstr/>
      </vt:variant>
      <vt:variant>
        <vt:lpwstr>_Toc199918204</vt:lpwstr>
      </vt:variant>
      <vt:variant>
        <vt:i4>2031675</vt:i4>
      </vt:variant>
      <vt:variant>
        <vt:i4>272</vt:i4>
      </vt:variant>
      <vt:variant>
        <vt:i4>0</vt:i4>
      </vt:variant>
      <vt:variant>
        <vt:i4>5</vt:i4>
      </vt:variant>
      <vt:variant>
        <vt:lpwstr/>
      </vt:variant>
      <vt:variant>
        <vt:lpwstr>_Toc199918203</vt:lpwstr>
      </vt:variant>
      <vt:variant>
        <vt:i4>2031675</vt:i4>
      </vt:variant>
      <vt:variant>
        <vt:i4>266</vt:i4>
      </vt:variant>
      <vt:variant>
        <vt:i4>0</vt:i4>
      </vt:variant>
      <vt:variant>
        <vt:i4>5</vt:i4>
      </vt:variant>
      <vt:variant>
        <vt:lpwstr/>
      </vt:variant>
      <vt:variant>
        <vt:lpwstr>_Toc199918202</vt:lpwstr>
      </vt:variant>
      <vt:variant>
        <vt:i4>2031675</vt:i4>
      </vt:variant>
      <vt:variant>
        <vt:i4>260</vt:i4>
      </vt:variant>
      <vt:variant>
        <vt:i4>0</vt:i4>
      </vt:variant>
      <vt:variant>
        <vt:i4>5</vt:i4>
      </vt:variant>
      <vt:variant>
        <vt:lpwstr/>
      </vt:variant>
      <vt:variant>
        <vt:lpwstr>_Toc199918201</vt:lpwstr>
      </vt:variant>
      <vt:variant>
        <vt:i4>2031675</vt:i4>
      </vt:variant>
      <vt:variant>
        <vt:i4>254</vt:i4>
      </vt:variant>
      <vt:variant>
        <vt:i4>0</vt:i4>
      </vt:variant>
      <vt:variant>
        <vt:i4>5</vt:i4>
      </vt:variant>
      <vt:variant>
        <vt:lpwstr/>
      </vt:variant>
      <vt:variant>
        <vt:lpwstr>_Toc199918200</vt:lpwstr>
      </vt:variant>
      <vt:variant>
        <vt:i4>1441848</vt:i4>
      </vt:variant>
      <vt:variant>
        <vt:i4>248</vt:i4>
      </vt:variant>
      <vt:variant>
        <vt:i4>0</vt:i4>
      </vt:variant>
      <vt:variant>
        <vt:i4>5</vt:i4>
      </vt:variant>
      <vt:variant>
        <vt:lpwstr/>
      </vt:variant>
      <vt:variant>
        <vt:lpwstr>_Toc199918199</vt:lpwstr>
      </vt:variant>
      <vt:variant>
        <vt:i4>1441848</vt:i4>
      </vt:variant>
      <vt:variant>
        <vt:i4>242</vt:i4>
      </vt:variant>
      <vt:variant>
        <vt:i4>0</vt:i4>
      </vt:variant>
      <vt:variant>
        <vt:i4>5</vt:i4>
      </vt:variant>
      <vt:variant>
        <vt:lpwstr/>
      </vt:variant>
      <vt:variant>
        <vt:lpwstr>_Toc199918198</vt:lpwstr>
      </vt:variant>
      <vt:variant>
        <vt:i4>1441848</vt:i4>
      </vt:variant>
      <vt:variant>
        <vt:i4>236</vt:i4>
      </vt:variant>
      <vt:variant>
        <vt:i4>0</vt:i4>
      </vt:variant>
      <vt:variant>
        <vt:i4>5</vt:i4>
      </vt:variant>
      <vt:variant>
        <vt:lpwstr/>
      </vt:variant>
      <vt:variant>
        <vt:lpwstr>_Toc199918197</vt:lpwstr>
      </vt:variant>
      <vt:variant>
        <vt:i4>1441848</vt:i4>
      </vt:variant>
      <vt:variant>
        <vt:i4>230</vt:i4>
      </vt:variant>
      <vt:variant>
        <vt:i4>0</vt:i4>
      </vt:variant>
      <vt:variant>
        <vt:i4>5</vt:i4>
      </vt:variant>
      <vt:variant>
        <vt:lpwstr/>
      </vt:variant>
      <vt:variant>
        <vt:lpwstr>_Toc199918196</vt:lpwstr>
      </vt:variant>
      <vt:variant>
        <vt:i4>1441848</vt:i4>
      </vt:variant>
      <vt:variant>
        <vt:i4>224</vt:i4>
      </vt:variant>
      <vt:variant>
        <vt:i4>0</vt:i4>
      </vt:variant>
      <vt:variant>
        <vt:i4>5</vt:i4>
      </vt:variant>
      <vt:variant>
        <vt:lpwstr/>
      </vt:variant>
      <vt:variant>
        <vt:lpwstr>_Toc199918195</vt:lpwstr>
      </vt:variant>
      <vt:variant>
        <vt:i4>1441848</vt:i4>
      </vt:variant>
      <vt:variant>
        <vt:i4>218</vt:i4>
      </vt:variant>
      <vt:variant>
        <vt:i4>0</vt:i4>
      </vt:variant>
      <vt:variant>
        <vt:i4>5</vt:i4>
      </vt:variant>
      <vt:variant>
        <vt:lpwstr/>
      </vt:variant>
      <vt:variant>
        <vt:lpwstr>_Toc199918194</vt:lpwstr>
      </vt:variant>
      <vt:variant>
        <vt:i4>1441848</vt:i4>
      </vt:variant>
      <vt:variant>
        <vt:i4>212</vt:i4>
      </vt:variant>
      <vt:variant>
        <vt:i4>0</vt:i4>
      </vt:variant>
      <vt:variant>
        <vt:i4>5</vt:i4>
      </vt:variant>
      <vt:variant>
        <vt:lpwstr/>
      </vt:variant>
      <vt:variant>
        <vt:lpwstr>_Toc199918193</vt:lpwstr>
      </vt:variant>
      <vt:variant>
        <vt:i4>1441848</vt:i4>
      </vt:variant>
      <vt:variant>
        <vt:i4>206</vt:i4>
      </vt:variant>
      <vt:variant>
        <vt:i4>0</vt:i4>
      </vt:variant>
      <vt:variant>
        <vt:i4>5</vt:i4>
      </vt:variant>
      <vt:variant>
        <vt:lpwstr/>
      </vt:variant>
      <vt:variant>
        <vt:lpwstr>_Toc199918192</vt:lpwstr>
      </vt:variant>
      <vt:variant>
        <vt:i4>1441848</vt:i4>
      </vt:variant>
      <vt:variant>
        <vt:i4>200</vt:i4>
      </vt:variant>
      <vt:variant>
        <vt:i4>0</vt:i4>
      </vt:variant>
      <vt:variant>
        <vt:i4>5</vt:i4>
      </vt:variant>
      <vt:variant>
        <vt:lpwstr/>
      </vt:variant>
      <vt:variant>
        <vt:lpwstr>_Toc199918191</vt:lpwstr>
      </vt:variant>
      <vt:variant>
        <vt:i4>1441848</vt:i4>
      </vt:variant>
      <vt:variant>
        <vt:i4>194</vt:i4>
      </vt:variant>
      <vt:variant>
        <vt:i4>0</vt:i4>
      </vt:variant>
      <vt:variant>
        <vt:i4>5</vt:i4>
      </vt:variant>
      <vt:variant>
        <vt:lpwstr/>
      </vt:variant>
      <vt:variant>
        <vt:lpwstr>_Toc199918190</vt:lpwstr>
      </vt:variant>
      <vt:variant>
        <vt:i4>1507384</vt:i4>
      </vt:variant>
      <vt:variant>
        <vt:i4>188</vt:i4>
      </vt:variant>
      <vt:variant>
        <vt:i4>0</vt:i4>
      </vt:variant>
      <vt:variant>
        <vt:i4>5</vt:i4>
      </vt:variant>
      <vt:variant>
        <vt:lpwstr/>
      </vt:variant>
      <vt:variant>
        <vt:lpwstr>_Toc199918189</vt:lpwstr>
      </vt:variant>
      <vt:variant>
        <vt:i4>1507384</vt:i4>
      </vt:variant>
      <vt:variant>
        <vt:i4>182</vt:i4>
      </vt:variant>
      <vt:variant>
        <vt:i4>0</vt:i4>
      </vt:variant>
      <vt:variant>
        <vt:i4>5</vt:i4>
      </vt:variant>
      <vt:variant>
        <vt:lpwstr/>
      </vt:variant>
      <vt:variant>
        <vt:lpwstr>_Toc199918188</vt:lpwstr>
      </vt:variant>
      <vt:variant>
        <vt:i4>1507384</vt:i4>
      </vt:variant>
      <vt:variant>
        <vt:i4>176</vt:i4>
      </vt:variant>
      <vt:variant>
        <vt:i4>0</vt:i4>
      </vt:variant>
      <vt:variant>
        <vt:i4>5</vt:i4>
      </vt:variant>
      <vt:variant>
        <vt:lpwstr/>
      </vt:variant>
      <vt:variant>
        <vt:lpwstr>_Toc199918187</vt:lpwstr>
      </vt:variant>
      <vt:variant>
        <vt:i4>1507384</vt:i4>
      </vt:variant>
      <vt:variant>
        <vt:i4>170</vt:i4>
      </vt:variant>
      <vt:variant>
        <vt:i4>0</vt:i4>
      </vt:variant>
      <vt:variant>
        <vt:i4>5</vt:i4>
      </vt:variant>
      <vt:variant>
        <vt:lpwstr/>
      </vt:variant>
      <vt:variant>
        <vt:lpwstr>_Toc199918186</vt:lpwstr>
      </vt:variant>
      <vt:variant>
        <vt:i4>1507384</vt:i4>
      </vt:variant>
      <vt:variant>
        <vt:i4>164</vt:i4>
      </vt:variant>
      <vt:variant>
        <vt:i4>0</vt:i4>
      </vt:variant>
      <vt:variant>
        <vt:i4>5</vt:i4>
      </vt:variant>
      <vt:variant>
        <vt:lpwstr/>
      </vt:variant>
      <vt:variant>
        <vt:lpwstr>_Toc199918185</vt:lpwstr>
      </vt:variant>
      <vt:variant>
        <vt:i4>1507384</vt:i4>
      </vt:variant>
      <vt:variant>
        <vt:i4>158</vt:i4>
      </vt:variant>
      <vt:variant>
        <vt:i4>0</vt:i4>
      </vt:variant>
      <vt:variant>
        <vt:i4>5</vt:i4>
      </vt:variant>
      <vt:variant>
        <vt:lpwstr/>
      </vt:variant>
      <vt:variant>
        <vt:lpwstr>_Toc199918184</vt:lpwstr>
      </vt:variant>
      <vt:variant>
        <vt:i4>1507384</vt:i4>
      </vt:variant>
      <vt:variant>
        <vt:i4>152</vt:i4>
      </vt:variant>
      <vt:variant>
        <vt:i4>0</vt:i4>
      </vt:variant>
      <vt:variant>
        <vt:i4>5</vt:i4>
      </vt:variant>
      <vt:variant>
        <vt:lpwstr/>
      </vt:variant>
      <vt:variant>
        <vt:lpwstr>_Toc199918183</vt:lpwstr>
      </vt:variant>
      <vt:variant>
        <vt:i4>1507384</vt:i4>
      </vt:variant>
      <vt:variant>
        <vt:i4>146</vt:i4>
      </vt:variant>
      <vt:variant>
        <vt:i4>0</vt:i4>
      </vt:variant>
      <vt:variant>
        <vt:i4>5</vt:i4>
      </vt:variant>
      <vt:variant>
        <vt:lpwstr/>
      </vt:variant>
      <vt:variant>
        <vt:lpwstr>_Toc199918182</vt:lpwstr>
      </vt:variant>
      <vt:variant>
        <vt:i4>1507384</vt:i4>
      </vt:variant>
      <vt:variant>
        <vt:i4>140</vt:i4>
      </vt:variant>
      <vt:variant>
        <vt:i4>0</vt:i4>
      </vt:variant>
      <vt:variant>
        <vt:i4>5</vt:i4>
      </vt:variant>
      <vt:variant>
        <vt:lpwstr/>
      </vt:variant>
      <vt:variant>
        <vt:lpwstr>_Toc199918181</vt:lpwstr>
      </vt:variant>
      <vt:variant>
        <vt:i4>1507384</vt:i4>
      </vt:variant>
      <vt:variant>
        <vt:i4>134</vt:i4>
      </vt:variant>
      <vt:variant>
        <vt:i4>0</vt:i4>
      </vt:variant>
      <vt:variant>
        <vt:i4>5</vt:i4>
      </vt:variant>
      <vt:variant>
        <vt:lpwstr/>
      </vt:variant>
      <vt:variant>
        <vt:lpwstr>_Toc199918180</vt:lpwstr>
      </vt:variant>
      <vt:variant>
        <vt:i4>1572920</vt:i4>
      </vt:variant>
      <vt:variant>
        <vt:i4>128</vt:i4>
      </vt:variant>
      <vt:variant>
        <vt:i4>0</vt:i4>
      </vt:variant>
      <vt:variant>
        <vt:i4>5</vt:i4>
      </vt:variant>
      <vt:variant>
        <vt:lpwstr/>
      </vt:variant>
      <vt:variant>
        <vt:lpwstr>_Toc199918179</vt:lpwstr>
      </vt:variant>
      <vt:variant>
        <vt:i4>1572920</vt:i4>
      </vt:variant>
      <vt:variant>
        <vt:i4>122</vt:i4>
      </vt:variant>
      <vt:variant>
        <vt:i4>0</vt:i4>
      </vt:variant>
      <vt:variant>
        <vt:i4>5</vt:i4>
      </vt:variant>
      <vt:variant>
        <vt:lpwstr/>
      </vt:variant>
      <vt:variant>
        <vt:lpwstr>_Toc199918178</vt:lpwstr>
      </vt:variant>
      <vt:variant>
        <vt:i4>1572920</vt:i4>
      </vt:variant>
      <vt:variant>
        <vt:i4>116</vt:i4>
      </vt:variant>
      <vt:variant>
        <vt:i4>0</vt:i4>
      </vt:variant>
      <vt:variant>
        <vt:i4>5</vt:i4>
      </vt:variant>
      <vt:variant>
        <vt:lpwstr/>
      </vt:variant>
      <vt:variant>
        <vt:lpwstr>_Toc199918177</vt:lpwstr>
      </vt:variant>
      <vt:variant>
        <vt:i4>1572920</vt:i4>
      </vt:variant>
      <vt:variant>
        <vt:i4>110</vt:i4>
      </vt:variant>
      <vt:variant>
        <vt:i4>0</vt:i4>
      </vt:variant>
      <vt:variant>
        <vt:i4>5</vt:i4>
      </vt:variant>
      <vt:variant>
        <vt:lpwstr/>
      </vt:variant>
      <vt:variant>
        <vt:lpwstr>_Toc199918176</vt:lpwstr>
      </vt:variant>
      <vt:variant>
        <vt:i4>1572920</vt:i4>
      </vt:variant>
      <vt:variant>
        <vt:i4>104</vt:i4>
      </vt:variant>
      <vt:variant>
        <vt:i4>0</vt:i4>
      </vt:variant>
      <vt:variant>
        <vt:i4>5</vt:i4>
      </vt:variant>
      <vt:variant>
        <vt:lpwstr/>
      </vt:variant>
      <vt:variant>
        <vt:lpwstr>_Toc199918175</vt:lpwstr>
      </vt:variant>
      <vt:variant>
        <vt:i4>1572920</vt:i4>
      </vt:variant>
      <vt:variant>
        <vt:i4>98</vt:i4>
      </vt:variant>
      <vt:variant>
        <vt:i4>0</vt:i4>
      </vt:variant>
      <vt:variant>
        <vt:i4>5</vt:i4>
      </vt:variant>
      <vt:variant>
        <vt:lpwstr/>
      </vt:variant>
      <vt:variant>
        <vt:lpwstr>_Toc199918174</vt:lpwstr>
      </vt:variant>
      <vt:variant>
        <vt:i4>1572920</vt:i4>
      </vt:variant>
      <vt:variant>
        <vt:i4>92</vt:i4>
      </vt:variant>
      <vt:variant>
        <vt:i4>0</vt:i4>
      </vt:variant>
      <vt:variant>
        <vt:i4>5</vt:i4>
      </vt:variant>
      <vt:variant>
        <vt:lpwstr/>
      </vt:variant>
      <vt:variant>
        <vt:lpwstr>_Toc199918173</vt:lpwstr>
      </vt:variant>
      <vt:variant>
        <vt:i4>1572920</vt:i4>
      </vt:variant>
      <vt:variant>
        <vt:i4>86</vt:i4>
      </vt:variant>
      <vt:variant>
        <vt:i4>0</vt:i4>
      </vt:variant>
      <vt:variant>
        <vt:i4>5</vt:i4>
      </vt:variant>
      <vt:variant>
        <vt:lpwstr/>
      </vt:variant>
      <vt:variant>
        <vt:lpwstr>_Toc199918172</vt:lpwstr>
      </vt:variant>
      <vt:variant>
        <vt:i4>1572920</vt:i4>
      </vt:variant>
      <vt:variant>
        <vt:i4>80</vt:i4>
      </vt:variant>
      <vt:variant>
        <vt:i4>0</vt:i4>
      </vt:variant>
      <vt:variant>
        <vt:i4>5</vt:i4>
      </vt:variant>
      <vt:variant>
        <vt:lpwstr/>
      </vt:variant>
      <vt:variant>
        <vt:lpwstr>_Toc199918171</vt:lpwstr>
      </vt:variant>
      <vt:variant>
        <vt:i4>1572920</vt:i4>
      </vt:variant>
      <vt:variant>
        <vt:i4>74</vt:i4>
      </vt:variant>
      <vt:variant>
        <vt:i4>0</vt:i4>
      </vt:variant>
      <vt:variant>
        <vt:i4>5</vt:i4>
      </vt:variant>
      <vt:variant>
        <vt:lpwstr/>
      </vt:variant>
      <vt:variant>
        <vt:lpwstr>_Toc199918170</vt:lpwstr>
      </vt:variant>
      <vt:variant>
        <vt:i4>1638456</vt:i4>
      </vt:variant>
      <vt:variant>
        <vt:i4>68</vt:i4>
      </vt:variant>
      <vt:variant>
        <vt:i4>0</vt:i4>
      </vt:variant>
      <vt:variant>
        <vt:i4>5</vt:i4>
      </vt:variant>
      <vt:variant>
        <vt:lpwstr/>
      </vt:variant>
      <vt:variant>
        <vt:lpwstr>_Toc199918169</vt:lpwstr>
      </vt:variant>
      <vt:variant>
        <vt:i4>1638456</vt:i4>
      </vt:variant>
      <vt:variant>
        <vt:i4>62</vt:i4>
      </vt:variant>
      <vt:variant>
        <vt:i4>0</vt:i4>
      </vt:variant>
      <vt:variant>
        <vt:i4>5</vt:i4>
      </vt:variant>
      <vt:variant>
        <vt:lpwstr/>
      </vt:variant>
      <vt:variant>
        <vt:lpwstr>_Toc199918168</vt:lpwstr>
      </vt:variant>
      <vt:variant>
        <vt:i4>1638456</vt:i4>
      </vt:variant>
      <vt:variant>
        <vt:i4>56</vt:i4>
      </vt:variant>
      <vt:variant>
        <vt:i4>0</vt:i4>
      </vt:variant>
      <vt:variant>
        <vt:i4>5</vt:i4>
      </vt:variant>
      <vt:variant>
        <vt:lpwstr/>
      </vt:variant>
      <vt:variant>
        <vt:lpwstr>_Toc199918167</vt:lpwstr>
      </vt:variant>
      <vt:variant>
        <vt:i4>1638456</vt:i4>
      </vt:variant>
      <vt:variant>
        <vt:i4>50</vt:i4>
      </vt:variant>
      <vt:variant>
        <vt:i4>0</vt:i4>
      </vt:variant>
      <vt:variant>
        <vt:i4>5</vt:i4>
      </vt:variant>
      <vt:variant>
        <vt:lpwstr/>
      </vt:variant>
      <vt:variant>
        <vt:lpwstr>_Toc199918166</vt:lpwstr>
      </vt:variant>
      <vt:variant>
        <vt:i4>1638456</vt:i4>
      </vt:variant>
      <vt:variant>
        <vt:i4>44</vt:i4>
      </vt:variant>
      <vt:variant>
        <vt:i4>0</vt:i4>
      </vt:variant>
      <vt:variant>
        <vt:i4>5</vt:i4>
      </vt:variant>
      <vt:variant>
        <vt:lpwstr/>
      </vt:variant>
      <vt:variant>
        <vt:lpwstr>_Toc199918165</vt:lpwstr>
      </vt:variant>
      <vt:variant>
        <vt:i4>1638456</vt:i4>
      </vt:variant>
      <vt:variant>
        <vt:i4>38</vt:i4>
      </vt:variant>
      <vt:variant>
        <vt:i4>0</vt:i4>
      </vt:variant>
      <vt:variant>
        <vt:i4>5</vt:i4>
      </vt:variant>
      <vt:variant>
        <vt:lpwstr/>
      </vt:variant>
      <vt:variant>
        <vt:lpwstr>_Toc199918164</vt:lpwstr>
      </vt:variant>
      <vt:variant>
        <vt:i4>1638456</vt:i4>
      </vt:variant>
      <vt:variant>
        <vt:i4>32</vt:i4>
      </vt:variant>
      <vt:variant>
        <vt:i4>0</vt:i4>
      </vt:variant>
      <vt:variant>
        <vt:i4>5</vt:i4>
      </vt:variant>
      <vt:variant>
        <vt:lpwstr/>
      </vt:variant>
      <vt:variant>
        <vt:lpwstr>_Toc199918163</vt:lpwstr>
      </vt:variant>
      <vt:variant>
        <vt:i4>1638456</vt:i4>
      </vt:variant>
      <vt:variant>
        <vt:i4>26</vt:i4>
      </vt:variant>
      <vt:variant>
        <vt:i4>0</vt:i4>
      </vt:variant>
      <vt:variant>
        <vt:i4>5</vt:i4>
      </vt:variant>
      <vt:variant>
        <vt:lpwstr/>
      </vt:variant>
      <vt:variant>
        <vt:lpwstr>_Toc199918162</vt:lpwstr>
      </vt:variant>
      <vt:variant>
        <vt:i4>1638456</vt:i4>
      </vt:variant>
      <vt:variant>
        <vt:i4>20</vt:i4>
      </vt:variant>
      <vt:variant>
        <vt:i4>0</vt:i4>
      </vt:variant>
      <vt:variant>
        <vt:i4>5</vt:i4>
      </vt:variant>
      <vt:variant>
        <vt:lpwstr/>
      </vt:variant>
      <vt:variant>
        <vt:lpwstr>_Toc199918161</vt:lpwstr>
      </vt:variant>
      <vt:variant>
        <vt:i4>1638456</vt:i4>
      </vt:variant>
      <vt:variant>
        <vt:i4>14</vt:i4>
      </vt:variant>
      <vt:variant>
        <vt:i4>0</vt:i4>
      </vt:variant>
      <vt:variant>
        <vt:i4>5</vt:i4>
      </vt:variant>
      <vt:variant>
        <vt:lpwstr/>
      </vt:variant>
      <vt:variant>
        <vt:lpwstr>_Toc199918160</vt:lpwstr>
      </vt:variant>
      <vt:variant>
        <vt:i4>1703992</vt:i4>
      </vt:variant>
      <vt:variant>
        <vt:i4>8</vt:i4>
      </vt:variant>
      <vt:variant>
        <vt:i4>0</vt:i4>
      </vt:variant>
      <vt:variant>
        <vt:i4>5</vt:i4>
      </vt:variant>
      <vt:variant>
        <vt:lpwstr/>
      </vt:variant>
      <vt:variant>
        <vt:lpwstr>_Toc199918159</vt:lpwstr>
      </vt:variant>
      <vt:variant>
        <vt:i4>1703992</vt:i4>
      </vt:variant>
      <vt:variant>
        <vt:i4>2</vt:i4>
      </vt:variant>
      <vt:variant>
        <vt:i4>0</vt:i4>
      </vt:variant>
      <vt:variant>
        <vt:i4>5</vt:i4>
      </vt:variant>
      <vt:variant>
        <vt:lpwstr/>
      </vt:variant>
      <vt:variant>
        <vt:lpwstr>_Toc199918158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Michelle R</dc:creator>
  <cp:keywords/>
  <dc:description/>
  <cp:lastModifiedBy>Nguyen, Minh (CONTR)</cp:lastModifiedBy>
  <cp:revision>1</cp:revision>
  <cp:lastPrinted>2021-04-19T18:19:00Z</cp:lastPrinted>
  <dcterms:created xsi:type="dcterms:W3CDTF">2026-02-24T02:59:00Z</dcterms:created>
  <dcterms:modified xsi:type="dcterms:W3CDTF">2026-06-30T20:43:00Z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0x0101004BE23EF74CFCBE45BACFD202C8D5C032</vt:lpwstr>
  </property>
  <property fmtid="{D5CDD505-2E9C-101B-9397-08002B2CF9AE}" pid="3" name="MediaServiceImageTags">
    <vt:lpwstr/>
  </property>
  <property fmtid="{D5CDD505-2E9C-101B-9397-08002B2CF9AE}" pid="4" name="Order">
    <vt:r8>218600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