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2926B" w14:textId="77777777" w:rsidR="00B51DF5" w:rsidRPr="003574BD" w:rsidRDefault="00B51DF5" w:rsidP="00B51DF5">
      <w:pPr>
        <w:pStyle w:val="NoSpacing"/>
        <w:jc w:val="center"/>
        <w:rPr>
          <w:rFonts w:ascii="Tahoma" w:hAnsi="Tahoma" w:cs="Tahoma"/>
          <w:b/>
        </w:rPr>
      </w:pPr>
      <w:r w:rsidRPr="003574BD">
        <w:rPr>
          <w:rFonts w:ascii="Tahoma" w:hAnsi="Tahoma" w:cs="Tahoma"/>
          <w:b/>
        </w:rPr>
        <w:t>FRMAC STATE CALL</w:t>
      </w:r>
    </w:p>
    <w:p w14:paraId="7EE7DF4B" w14:textId="256C2C8E" w:rsidR="00B51DF5" w:rsidRDefault="00B51DF5" w:rsidP="00B51DF5">
      <w:pPr>
        <w:pStyle w:val="NoSpacing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July 29, 2026</w:t>
      </w:r>
    </w:p>
    <w:p w14:paraId="226D2CBA" w14:textId="77777777" w:rsidR="00B51DF5" w:rsidRDefault="00B51DF5" w:rsidP="00B51DF5">
      <w:pPr>
        <w:pStyle w:val="NoSpacing"/>
        <w:rPr>
          <w:rFonts w:ascii="Tahoma" w:hAnsi="Tahoma" w:cs="Tahoma"/>
          <w:b/>
          <w:color w:val="FF0000"/>
          <w:u w:val="single"/>
        </w:rPr>
      </w:pPr>
    </w:p>
    <w:p w14:paraId="781E7F7F" w14:textId="77777777" w:rsidR="00B51DF5" w:rsidRDefault="00B51DF5" w:rsidP="00B51DF5">
      <w:pPr>
        <w:pStyle w:val="NoSpacing"/>
        <w:rPr>
          <w:rFonts w:ascii="Tahoma" w:hAnsi="Tahoma" w:cs="Tahoma"/>
          <w:b/>
          <w:color w:val="FF0000"/>
          <w:u w:val="single"/>
        </w:rPr>
      </w:pPr>
    </w:p>
    <w:p w14:paraId="554BD6BB" w14:textId="0361F10A" w:rsidR="00B51DF5" w:rsidRPr="00B51DF5" w:rsidRDefault="00B51DF5" w:rsidP="00B51DF5">
      <w:pPr>
        <w:pStyle w:val="NoSpacing"/>
        <w:rPr>
          <w:rFonts w:ascii="Tahoma" w:hAnsi="Tahoma" w:cs="Tahoma"/>
          <w:b/>
          <w:color w:val="000000" w:themeColor="text1"/>
          <w:u w:val="single"/>
        </w:rPr>
      </w:pPr>
      <w:r w:rsidRPr="00B51DF5">
        <w:rPr>
          <w:rFonts w:ascii="Tahoma" w:hAnsi="Tahoma" w:cs="Tahoma"/>
          <w:b/>
          <w:color w:val="000000" w:themeColor="text1"/>
          <w:u w:val="single"/>
        </w:rPr>
        <w:t xml:space="preserve">FRMAC </w:t>
      </w:r>
      <w:r w:rsidR="00C67CAE" w:rsidRPr="00B51DF5">
        <w:rPr>
          <w:rFonts w:ascii="Tahoma" w:hAnsi="Tahoma" w:cs="Tahoma"/>
          <w:b/>
          <w:color w:val="000000" w:themeColor="text1"/>
          <w:u w:val="single"/>
        </w:rPr>
        <w:t>Working Group Updates</w:t>
      </w:r>
    </w:p>
    <w:p w14:paraId="59799C1F" w14:textId="77777777" w:rsidR="00B51DF5" w:rsidRPr="00B51DF5" w:rsidRDefault="00B51DF5" w:rsidP="00B51DF5">
      <w:pPr>
        <w:pStyle w:val="NoSpacing"/>
        <w:rPr>
          <w:rFonts w:ascii="Tahoma" w:hAnsi="Tahoma" w:cs="Tahoma"/>
          <w:b/>
          <w:color w:val="FF0000"/>
          <w:u w:val="single"/>
        </w:rPr>
      </w:pPr>
    </w:p>
    <w:p w14:paraId="29674973" w14:textId="3D7FE0E4" w:rsidR="00B51DF5" w:rsidRPr="009635BC" w:rsidRDefault="00B51DF5" w:rsidP="00B51DF5">
      <w:pPr>
        <w:pStyle w:val="NoSpacing"/>
        <w:numPr>
          <w:ilvl w:val="0"/>
          <w:numId w:val="1"/>
        </w:numPr>
        <w:rPr>
          <w:rFonts w:ascii="Tahoma" w:hAnsi="Tahoma" w:cs="Tahoma"/>
          <w:b/>
          <w:color w:val="000000" w:themeColor="text1"/>
        </w:rPr>
      </w:pPr>
      <w:r w:rsidRPr="009635BC">
        <w:rPr>
          <w:rFonts w:ascii="Tahoma" w:hAnsi="Tahoma" w:cs="Tahoma"/>
          <w:color w:val="000000" w:themeColor="text1"/>
        </w:rPr>
        <w:t xml:space="preserve">Brian Hunt, Chair for </w:t>
      </w:r>
      <w:r w:rsidR="00AE483A" w:rsidRPr="009635BC">
        <w:rPr>
          <w:rFonts w:ascii="Tahoma" w:hAnsi="Tahoma" w:cs="Tahoma"/>
          <w:color w:val="000000" w:themeColor="text1"/>
        </w:rPr>
        <w:t>Assessment</w:t>
      </w:r>
      <w:r w:rsidRPr="009635BC">
        <w:rPr>
          <w:rFonts w:ascii="Tahoma" w:hAnsi="Tahoma" w:cs="Tahoma"/>
          <w:color w:val="000000" w:themeColor="text1"/>
        </w:rPr>
        <w:t xml:space="preserve"> Working Group updates (see slide presentation) Assessment and Lab Analysis Group</w:t>
      </w:r>
      <w:r w:rsidR="00AE483A" w:rsidRPr="009635BC">
        <w:rPr>
          <w:rFonts w:ascii="Tahoma" w:hAnsi="Tahoma" w:cs="Tahoma"/>
          <w:color w:val="000000" w:themeColor="text1"/>
        </w:rPr>
        <w:t xml:space="preserve"> and standing in for Lab Analysis updates</w:t>
      </w:r>
    </w:p>
    <w:p w14:paraId="7A7981BD" w14:textId="77777777" w:rsidR="00B51DF5" w:rsidRPr="009635BC" w:rsidRDefault="00B51DF5" w:rsidP="00B51DF5">
      <w:pPr>
        <w:pStyle w:val="NoSpacing"/>
        <w:numPr>
          <w:ilvl w:val="1"/>
          <w:numId w:val="1"/>
        </w:numPr>
        <w:rPr>
          <w:rFonts w:ascii="Tahoma" w:hAnsi="Tahoma" w:cs="Tahoma"/>
          <w:b/>
          <w:color w:val="000000" w:themeColor="text1"/>
        </w:rPr>
      </w:pPr>
      <w:proofErr w:type="gramStart"/>
      <w:r w:rsidRPr="009635BC">
        <w:rPr>
          <w:rFonts w:ascii="Tahoma" w:hAnsi="Tahoma" w:cs="Tahoma"/>
          <w:color w:val="000000" w:themeColor="text1"/>
        </w:rPr>
        <w:t>Reiterated</w:t>
      </w:r>
      <w:proofErr w:type="gramEnd"/>
      <w:r w:rsidRPr="009635BC">
        <w:rPr>
          <w:rFonts w:ascii="Tahoma" w:hAnsi="Tahoma" w:cs="Tahoma"/>
          <w:color w:val="000000" w:themeColor="text1"/>
        </w:rPr>
        <w:t xml:space="preserve"> information on slides</w:t>
      </w:r>
    </w:p>
    <w:p w14:paraId="22731C02" w14:textId="03FC7431" w:rsidR="00B51DF5" w:rsidRPr="009635BC" w:rsidRDefault="00B51DF5" w:rsidP="00AE483A">
      <w:pPr>
        <w:pStyle w:val="NoSpacing"/>
        <w:numPr>
          <w:ilvl w:val="1"/>
          <w:numId w:val="1"/>
        </w:numPr>
        <w:rPr>
          <w:rFonts w:ascii="Tahoma" w:hAnsi="Tahoma" w:cs="Tahoma"/>
          <w:color w:val="000000" w:themeColor="text1"/>
        </w:rPr>
      </w:pPr>
      <w:r w:rsidRPr="009635BC">
        <w:rPr>
          <w:rFonts w:ascii="Tahoma" w:hAnsi="Tahoma" w:cs="Tahoma"/>
          <w:color w:val="000000" w:themeColor="text1"/>
        </w:rPr>
        <w:t>Contact information for the</w:t>
      </w:r>
      <w:r w:rsidR="00AE483A" w:rsidRPr="009635BC">
        <w:rPr>
          <w:rFonts w:ascii="Tahoma" w:hAnsi="Tahoma" w:cs="Tahoma"/>
          <w:color w:val="000000" w:themeColor="text1"/>
        </w:rPr>
        <w:t xml:space="preserve"> Assessment</w:t>
      </w:r>
      <w:r w:rsidRPr="009635BC">
        <w:rPr>
          <w:rFonts w:ascii="Tahoma" w:hAnsi="Tahoma" w:cs="Tahoma"/>
          <w:color w:val="000000" w:themeColor="text1"/>
        </w:rPr>
        <w:t xml:space="preserve"> Working Group is </w:t>
      </w:r>
      <w:r w:rsidR="00AE483A" w:rsidRPr="009635BC">
        <w:rPr>
          <w:rFonts w:ascii="Tahoma" w:hAnsi="Tahoma" w:cs="Tahoma"/>
          <w:color w:val="000000" w:themeColor="text1"/>
        </w:rPr>
        <w:t>Brian Hunt, bhunt@sandia.gov</w:t>
      </w:r>
    </w:p>
    <w:p w14:paraId="35064561" w14:textId="77777777" w:rsidR="00B51DF5" w:rsidRPr="009635BC" w:rsidRDefault="00B51DF5" w:rsidP="00B51DF5">
      <w:pPr>
        <w:pStyle w:val="NoSpacing"/>
        <w:numPr>
          <w:ilvl w:val="1"/>
          <w:numId w:val="1"/>
        </w:numPr>
        <w:rPr>
          <w:rFonts w:ascii="Tahoma" w:hAnsi="Tahoma" w:cs="Tahoma"/>
          <w:color w:val="000000" w:themeColor="text1"/>
        </w:rPr>
      </w:pPr>
      <w:r w:rsidRPr="009635BC">
        <w:rPr>
          <w:rFonts w:ascii="Tahoma" w:hAnsi="Tahoma" w:cs="Tahoma"/>
          <w:color w:val="000000" w:themeColor="text1"/>
        </w:rPr>
        <w:t>No further discussion</w:t>
      </w:r>
    </w:p>
    <w:p w14:paraId="12DA8D8C" w14:textId="77777777" w:rsidR="00B51DF5" w:rsidRPr="00B51DF5" w:rsidRDefault="00B51DF5" w:rsidP="00B51DF5">
      <w:pPr>
        <w:pStyle w:val="NoSpacing"/>
        <w:rPr>
          <w:rFonts w:ascii="Tahoma" w:hAnsi="Tahoma" w:cs="Tahoma"/>
          <w:color w:val="FF0000"/>
        </w:rPr>
      </w:pPr>
    </w:p>
    <w:p w14:paraId="6574EB9B" w14:textId="77777777" w:rsidR="00B51DF5" w:rsidRPr="00B51DF5" w:rsidRDefault="00B51DF5" w:rsidP="00B51DF5">
      <w:pPr>
        <w:pStyle w:val="NoSpacing"/>
        <w:rPr>
          <w:rFonts w:ascii="Tahoma" w:hAnsi="Tahoma" w:cs="Tahoma"/>
          <w:color w:val="FF0000"/>
        </w:rPr>
      </w:pPr>
    </w:p>
    <w:p w14:paraId="517F788B" w14:textId="77777777" w:rsidR="00B51DF5" w:rsidRPr="00B51DF5" w:rsidRDefault="00B51DF5" w:rsidP="00B51DF5">
      <w:pPr>
        <w:pStyle w:val="NoSpacing"/>
        <w:rPr>
          <w:rFonts w:ascii="Tahoma" w:hAnsi="Tahoma" w:cs="Tahoma"/>
          <w:b/>
          <w:bCs/>
          <w:color w:val="000000" w:themeColor="text1"/>
          <w:u w:val="single"/>
        </w:rPr>
      </w:pPr>
      <w:r w:rsidRPr="00B51DF5">
        <w:rPr>
          <w:rFonts w:ascii="Tahoma" w:hAnsi="Tahoma" w:cs="Tahoma"/>
          <w:b/>
          <w:bCs/>
          <w:color w:val="000000" w:themeColor="text1"/>
          <w:u w:val="single"/>
        </w:rPr>
        <w:t>Exercise Updates From DOE/NNSA</w:t>
      </w:r>
    </w:p>
    <w:p w14:paraId="2240412B" w14:textId="77777777" w:rsidR="00B51DF5" w:rsidRPr="00B51DF5" w:rsidRDefault="00B51DF5" w:rsidP="00B51DF5">
      <w:pPr>
        <w:pStyle w:val="NoSpacing"/>
        <w:rPr>
          <w:rFonts w:ascii="Tahoma" w:hAnsi="Tahoma" w:cs="Tahoma"/>
          <w:b/>
          <w:bCs/>
          <w:color w:val="FF0000"/>
          <w:u w:val="single"/>
        </w:rPr>
      </w:pPr>
    </w:p>
    <w:p w14:paraId="1610CBD7" w14:textId="77777777" w:rsidR="00B51DF5" w:rsidRPr="009635BC" w:rsidRDefault="00B51DF5" w:rsidP="00B51DF5">
      <w:pPr>
        <w:pStyle w:val="NoSpacing"/>
        <w:numPr>
          <w:ilvl w:val="0"/>
          <w:numId w:val="3"/>
        </w:numPr>
        <w:rPr>
          <w:rFonts w:ascii="Tahoma" w:hAnsi="Tahoma" w:cs="Tahoma"/>
          <w:bCs/>
          <w:color w:val="000000" w:themeColor="text1"/>
        </w:rPr>
      </w:pPr>
      <w:r w:rsidRPr="009635BC">
        <w:rPr>
          <w:rFonts w:ascii="Tahoma" w:hAnsi="Tahoma" w:cs="Tahoma"/>
          <w:bCs/>
          <w:color w:val="000000" w:themeColor="text1"/>
        </w:rPr>
        <w:t>Wendy Renno, Cobalt Magnet (CM25) Exercise Updates (see slide presentation)</w:t>
      </w:r>
    </w:p>
    <w:p w14:paraId="1D68B9F2" w14:textId="77777777" w:rsidR="00B51DF5" w:rsidRPr="00F238DC" w:rsidRDefault="00B51DF5" w:rsidP="00B51DF5">
      <w:pPr>
        <w:pStyle w:val="NoSpacing"/>
        <w:numPr>
          <w:ilvl w:val="2"/>
          <w:numId w:val="3"/>
        </w:numPr>
        <w:rPr>
          <w:rFonts w:ascii="Tahoma" w:hAnsi="Tahoma" w:cs="Tahoma"/>
          <w:b/>
          <w:color w:val="000000" w:themeColor="text1"/>
        </w:rPr>
      </w:pPr>
      <w:proofErr w:type="gramStart"/>
      <w:r w:rsidRPr="00F238DC">
        <w:rPr>
          <w:rFonts w:ascii="Tahoma" w:hAnsi="Tahoma" w:cs="Tahoma"/>
          <w:color w:val="000000" w:themeColor="text1"/>
        </w:rPr>
        <w:t>Reiterated</w:t>
      </w:r>
      <w:proofErr w:type="gramEnd"/>
      <w:r w:rsidRPr="00F238DC">
        <w:rPr>
          <w:rFonts w:ascii="Tahoma" w:hAnsi="Tahoma" w:cs="Tahoma"/>
          <w:color w:val="000000" w:themeColor="text1"/>
        </w:rPr>
        <w:t xml:space="preserve"> information on slides</w:t>
      </w:r>
    </w:p>
    <w:p w14:paraId="55B22D4A" w14:textId="77777777" w:rsidR="00B51DF5" w:rsidRPr="00F238DC" w:rsidRDefault="00B51DF5" w:rsidP="00B51DF5">
      <w:pPr>
        <w:pStyle w:val="NoSpacing"/>
        <w:numPr>
          <w:ilvl w:val="2"/>
          <w:numId w:val="3"/>
        </w:numPr>
        <w:rPr>
          <w:rFonts w:ascii="Tahoma" w:hAnsi="Tahoma" w:cs="Tahoma"/>
          <w:bCs/>
          <w:color w:val="000000" w:themeColor="text1"/>
        </w:rPr>
      </w:pPr>
      <w:r w:rsidRPr="00F238DC">
        <w:rPr>
          <w:rFonts w:ascii="Tahoma" w:hAnsi="Tahoma" w:cs="Tahoma"/>
          <w:bCs/>
          <w:color w:val="000000" w:themeColor="text1"/>
        </w:rPr>
        <w:t>No further discussion</w:t>
      </w:r>
    </w:p>
    <w:p w14:paraId="2F804873" w14:textId="77777777" w:rsidR="00B51DF5" w:rsidRPr="00B51DF5" w:rsidRDefault="00B51DF5" w:rsidP="00B51DF5">
      <w:pPr>
        <w:pStyle w:val="NoSpacing"/>
        <w:ind w:left="1440"/>
        <w:rPr>
          <w:rFonts w:ascii="Tahoma" w:hAnsi="Tahoma" w:cs="Tahoma"/>
          <w:bCs/>
          <w:color w:val="FF0000"/>
        </w:rPr>
      </w:pPr>
    </w:p>
    <w:p w14:paraId="67683213" w14:textId="77777777" w:rsidR="00B51DF5" w:rsidRPr="00B51DF5" w:rsidRDefault="00B51DF5" w:rsidP="00B51DF5">
      <w:pPr>
        <w:pStyle w:val="NoSpacing"/>
        <w:ind w:left="1440"/>
        <w:rPr>
          <w:rFonts w:ascii="Tahoma" w:hAnsi="Tahoma" w:cs="Tahoma"/>
          <w:color w:val="FF0000"/>
        </w:rPr>
      </w:pPr>
    </w:p>
    <w:p w14:paraId="2355FBFD" w14:textId="77777777" w:rsidR="00B51DF5" w:rsidRPr="00B51DF5" w:rsidRDefault="00B51DF5" w:rsidP="00B51DF5">
      <w:pPr>
        <w:pStyle w:val="NoSpacing"/>
        <w:rPr>
          <w:rFonts w:ascii="Tahoma" w:hAnsi="Tahoma" w:cs="Tahoma"/>
          <w:b/>
          <w:bCs/>
          <w:color w:val="000000" w:themeColor="text1"/>
          <w:u w:val="single"/>
        </w:rPr>
      </w:pPr>
      <w:r w:rsidRPr="00B51DF5">
        <w:rPr>
          <w:rFonts w:ascii="Tahoma" w:hAnsi="Tahoma" w:cs="Tahoma"/>
          <w:b/>
          <w:bCs/>
          <w:color w:val="000000" w:themeColor="text1"/>
          <w:u w:val="single"/>
        </w:rPr>
        <w:t>Radiological Assistance Program Regional Updates</w:t>
      </w:r>
    </w:p>
    <w:p w14:paraId="34B0E0C4" w14:textId="77777777" w:rsidR="00B51DF5" w:rsidRPr="00B51DF5" w:rsidRDefault="00B51DF5" w:rsidP="00B51DF5">
      <w:pPr>
        <w:pStyle w:val="NoSpacing"/>
        <w:rPr>
          <w:rFonts w:ascii="Tahoma" w:hAnsi="Tahoma" w:cs="Tahoma"/>
          <w:b/>
          <w:color w:val="000000" w:themeColor="text1"/>
        </w:rPr>
      </w:pPr>
    </w:p>
    <w:p w14:paraId="4FAADF70" w14:textId="0595FEB8" w:rsidR="00C30E31" w:rsidRPr="00490DF6" w:rsidRDefault="00B51DF5" w:rsidP="00837CFC">
      <w:pPr>
        <w:pStyle w:val="NoSpacing"/>
        <w:numPr>
          <w:ilvl w:val="0"/>
          <w:numId w:val="1"/>
        </w:numPr>
        <w:rPr>
          <w:rFonts w:ascii="Tahoma" w:hAnsi="Tahoma" w:cs="Tahoma"/>
          <w:b/>
        </w:rPr>
      </w:pPr>
      <w:r w:rsidRPr="00490DF6">
        <w:rPr>
          <w:rFonts w:ascii="Tahoma" w:hAnsi="Tahoma" w:cs="Tahoma"/>
        </w:rPr>
        <w:t xml:space="preserve">Bill Redding, </w:t>
      </w:r>
      <w:r w:rsidR="00F76857" w:rsidRPr="00490DF6">
        <w:rPr>
          <w:rFonts w:ascii="Tahoma" w:hAnsi="Tahoma" w:cs="Tahoma"/>
        </w:rPr>
        <w:t>Department of Energy</w:t>
      </w:r>
      <w:r w:rsidR="00F76857" w:rsidRPr="00490DF6">
        <w:rPr>
          <w:rFonts w:ascii="Tahoma" w:hAnsi="Tahoma" w:cs="Tahoma"/>
        </w:rPr>
        <w:t xml:space="preserve"> </w:t>
      </w:r>
      <w:r w:rsidR="00F76857" w:rsidRPr="00490DF6">
        <w:rPr>
          <w:rFonts w:ascii="Tahoma" w:hAnsi="Tahoma" w:cs="Tahoma"/>
        </w:rPr>
        <w:t>National Nuclear Security Administration</w:t>
      </w:r>
      <w:r w:rsidR="00F76857" w:rsidRPr="00490DF6">
        <w:rPr>
          <w:rFonts w:ascii="Tahoma" w:hAnsi="Tahoma" w:cs="Tahoma"/>
        </w:rPr>
        <w:t xml:space="preserve">, </w:t>
      </w:r>
      <w:r w:rsidR="00F76857" w:rsidRPr="00490DF6">
        <w:rPr>
          <w:rFonts w:ascii="Tahoma" w:hAnsi="Tahoma" w:cs="Tahoma"/>
        </w:rPr>
        <w:t>Office of Nuclear Incident Response</w:t>
      </w:r>
      <w:r w:rsidR="00F76857" w:rsidRPr="00490DF6">
        <w:rPr>
          <w:rFonts w:ascii="Tahoma" w:hAnsi="Tahoma" w:cs="Tahoma"/>
        </w:rPr>
        <w:t xml:space="preserve">, </w:t>
      </w:r>
      <w:r w:rsidR="00F76857" w:rsidRPr="00490DF6">
        <w:rPr>
          <w:rFonts w:ascii="Tahoma" w:hAnsi="Tahoma" w:cs="Tahoma"/>
        </w:rPr>
        <w:t>Regional Program Manager</w:t>
      </w:r>
      <w:r w:rsidR="00F76857" w:rsidRPr="00490DF6">
        <w:rPr>
          <w:rFonts w:ascii="Tahoma" w:hAnsi="Tahoma" w:cs="Tahoma"/>
        </w:rPr>
        <w:t xml:space="preserve">, </w:t>
      </w:r>
      <w:r w:rsidRPr="00490DF6">
        <w:rPr>
          <w:rFonts w:ascii="Tahoma" w:hAnsi="Tahoma" w:cs="Tahoma"/>
        </w:rPr>
        <w:t>RAP updates (see slide presentation</w:t>
      </w:r>
      <w:r w:rsidR="00760606">
        <w:rPr>
          <w:rFonts w:ascii="Tahoma" w:hAnsi="Tahoma" w:cs="Tahoma"/>
        </w:rPr>
        <w:t>)</w:t>
      </w:r>
    </w:p>
    <w:p w14:paraId="53379FDD" w14:textId="77777777" w:rsidR="00B51DF5" w:rsidRPr="00490DF6" w:rsidRDefault="00B51DF5" w:rsidP="00B51DF5">
      <w:pPr>
        <w:pStyle w:val="NoSpacing"/>
        <w:numPr>
          <w:ilvl w:val="1"/>
          <w:numId w:val="1"/>
        </w:numPr>
        <w:rPr>
          <w:rFonts w:ascii="Tahoma" w:hAnsi="Tahoma" w:cs="Tahoma"/>
          <w:b/>
        </w:rPr>
      </w:pPr>
      <w:proofErr w:type="gramStart"/>
      <w:r w:rsidRPr="00490DF6">
        <w:rPr>
          <w:rFonts w:ascii="Tahoma" w:hAnsi="Tahoma" w:cs="Tahoma"/>
        </w:rPr>
        <w:t>Reiterated</w:t>
      </w:r>
      <w:proofErr w:type="gramEnd"/>
      <w:r w:rsidRPr="00490DF6">
        <w:rPr>
          <w:rFonts w:ascii="Tahoma" w:hAnsi="Tahoma" w:cs="Tahoma"/>
        </w:rPr>
        <w:t xml:space="preserve"> information on slides</w:t>
      </w:r>
    </w:p>
    <w:p w14:paraId="5BEE4C25" w14:textId="77777777" w:rsidR="00393130" w:rsidRPr="00490DF6" w:rsidRDefault="00393130" w:rsidP="00393130">
      <w:pPr>
        <w:pStyle w:val="NoSpacing"/>
        <w:numPr>
          <w:ilvl w:val="1"/>
          <w:numId w:val="1"/>
        </w:numPr>
        <w:rPr>
          <w:rFonts w:ascii="Tahoma" w:hAnsi="Tahoma" w:cs="Tahoma"/>
          <w:b/>
        </w:rPr>
      </w:pPr>
      <w:r w:rsidRPr="00490DF6">
        <w:rPr>
          <w:rFonts w:ascii="Tahoma" w:hAnsi="Tahoma" w:cs="Tahoma"/>
        </w:rPr>
        <w:t xml:space="preserve">Contact information </w:t>
      </w:r>
      <w:hyperlink r:id="rId5" w:history="1">
        <w:r w:rsidRPr="00490DF6">
          <w:rPr>
            <w:rStyle w:val="Hyperlink"/>
            <w:rFonts w:ascii="Tahoma" w:hAnsi="Tahoma" w:cs="Tahoma"/>
            <w:color w:val="auto"/>
          </w:rPr>
          <w:t>william.redding@nnsa.gov</w:t>
        </w:r>
      </w:hyperlink>
    </w:p>
    <w:p w14:paraId="17FCC8B1" w14:textId="77777777" w:rsidR="00B51DF5" w:rsidRPr="00490DF6" w:rsidRDefault="00B51DF5" w:rsidP="00B51DF5">
      <w:pPr>
        <w:pStyle w:val="NoSpacing"/>
        <w:numPr>
          <w:ilvl w:val="1"/>
          <w:numId w:val="1"/>
        </w:numPr>
        <w:rPr>
          <w:rFonts w:ascii="Tahoma" w:hAnsi="Tahoma" w:cs="Tahoma"/>
          <w:bCs/>
        </w:rPr>
      </w:pPr>
      <w:r w:rsidRPr="00490DF6">
        <w:rPr>
          <w:rFonts w:ascii="Tahoma" w:hAnsi="Tahoma" w:cs="Tahoma"/>
          <w:bCs/>
        </w:rPr>
        <w:t>No further discussion</w:t>
      </w:r>
    </w:p>
    <w:p w14:paraId="277F2DA7" w14:textId="77777777" w:rsidR="00B51DF5" w:rsidRPr="00B51DF5" w:rsidRDefault="00B51DF5" w:rsidP="00B51DF5">
      <w:pPr>
        <w:pStyle w:val="NoSpacing"/>
        <w:rPr>
          <w:rFonts w:ascii="Tahoma" w:hAnsi="Tahoma" w:cs="Tahoma"/>
          <w:b/>
          <w:color w:val="FF0000"/>
        </w:rPr>
      </w:pPr>
      <w:r w:rsidRPr="00B51DF5">
        <w:rPr>
          <w:rFonts w:ascii="Tahoma" w:hAnsi="Tahoma" w:cs="Tahoma"/>
          <w:bCs/>
          <w:color w:val="FF0000"/>
        </w:rPr>
        <w:t xml:space="preserve">  </w:t>
      </w:r>
    </w:p>
    <w:p w14:paraId="5507310A" w14:textId="77777777" w:rsidR="00B51DF5" w:rsidRPr="00B51DF5" w:rsidRDefault="00B51DF5" w:rsidP="00B51DF5">
      <w:pPr>
        <w:pStyle w:val="NoSpacing"/>
        <w:ind w:left="1080"/>
        <w:rPr>
          <w:rFonts w:ascii="Tahoma" w:hAnsi="Tahoma" w:cs="Tahoma"/>
          <w:color w:val="FF0000"/>
        </w:rPr>
      </w:pPr>
    </w:p>
    <w:p w14:paraId="0FF13084" w14:textId="77777777" w:rsidR="00B51DF5" w:rsidRPr="001D5532" w:rsidRDefault="00B51DF5" w:rsidP="00B51DF5">
      <w:pPr>
        <w:pStyle w:val="NoSpacing"/>
        <w:rPr>
          <w:rFonts w:ascii="Tahoma" w:hAnsi="Tahoma" w:cs="Tahoma"/>
          <w:b/>
          <w:bCs/>
          <w:color w:val="000000" w:themeColor="text1"/>
          <w:u w:val="single"/>
        </w:rPr>
      </w:pPr>
      <w:r w:rsidRPr="001D5532">
        <w:rPr>
          <w:rFonts w:ascii="Tahoma" w:hAnsi="Tahoma" w:cs="Tahoma"/>
          <w:b/>
          <w:bCs/>
          <w:color w:val="000000" w:themeColor="text1"/>
          <w:u w:val="single"/>
        </w:rPr>
        <w:t>National Radiological Emergency Preparedness Conference Updates</w:t>
      </w:r>
    </w:p>
    <w:p w14:paraId="32DEF04D" w14:textId="77777777" w:rsidR="00B51DF5" w:rsidRPr="00A9246E" w:rsidRDefault="00B51DF5" w:rsidP="00B51DF5">
      <w:pPr>
        <w:pStyle w:val="NoSpacing"/>
        <w:rPr>
          <w:rFonts w:ascii="Tahoma" w:hAnsi="Tahoma" w:cs="Tahoma"/>
          <w:color w:val="FF0000"/>
          <w:highlight w:val="yellow"/>
        </w:rPr>
      </w:pPr>
    </w:p>
    <w:p w14:paraId="006AB851" w14:textId="2EBBDBF0" w:rsidR="001C0838" w:rsidRPr="001C0838" w:rsidRDefault="001C0838" w:rsidP="001C0838">
      <w:pPr>
        <w:pStyle w:val="NoSpacing"/>
        <w:numPr>
          <w:ilvl w:val="0"/>
          <w:numId w:val="1"/>
        </w:numPr>
        <w:rPr>
          <w:rFonts w:ascii="Tahoma" w:hAnsi="Tahoma" w:cs="Tahoma"/>
          <w:bCs/>
        </w:rPr>
      </w:pPr>
      <w:r w:rsidRPr="001C0838">
        <w:rPr>
          <w:rFonts w:ascii="Tahoma" w:hAnsi="Tahoma" w:cs="Tahoma"/>
          <w:bCs/>
        </w:rPr>
        <w:t>Kevin Petty, Vice Chair for the National NREP Conference Committee</w:t>
      </w:r>
      <w:r w:rsidR="00760606">
        <w:rPr>
          <w:rFonts w:ascii="Tahoma" w:hAnsi="Tahoma" w:cs="Tahoma"/>
          <w:bCs/>
        </w:rPr>
        <w:t xml:space="preserve"> Updates </w:t>
      </w:r>
      <w:r w:rsidR="00760606" w:rsidRPr="00490DF6">
        <w:rPr>
          <w:rFonts w:ascii="Tahoma" w:hAnsi="Tahoma" w:cs="Tahoma"/>
        </w:rPr>
        <w:t>(see slide presentation</w:t>
      </w:r>
      <w:r w:rsidR="00760606">
        <w:rPr>
          <w:rFonts w:ascii="Tahoma" w:hAnsi="Tahoma" w:cs="Tahoma"/>
        </w:rPr>
        <w:t>)</w:t>
      </w:r>
    </w:p>
    <w:p w14:paraId="192DAF21" w14:textId="77777777" w:rsidR="001C0838" w:rsidRPr="001C0838" w:rsidRDefault="001C0838" w:rsidP="001C0838">
      <w:pPr>
        <w:pStyle w:val="NoSpacing"/>
        <w:numPr>
          <w:ilvl w:val="1"/>
          <w:numId w:val="1"/>
        </w:numPr>
        <w:rPr>
          <w:rFonts w:ascii="Tahoma" w:hAnsi="Tahoma" w:cs="Tahoma"/>
          <w:b/>
        </w:rPr>
      </w:pPr>
      <w:proofErr w:type="gramStart"/>
      <w:r w:rsidRPr="001C0838">
        <w:rPr>
          <w:rFonts w:ascii="Tahoma" w:hAnsi="Tahoma" w:cs="Tahoma"/>
        </w:rPr>
        <w:t>Reiterated</w:t>
      </w:r>
      <w:proofErr w:type="gramEnd"/>
      <w:r w:rsidRPr="001C0838">
        <w:rPr>
          <w:rFonts w:ascii="Tahoma" w:hAnsi="Tahoma" w:cs="Tahoma"/>
        </w:rPr>
        <w:t xml:space="preserve"> information on slides</w:t>
      </w:r>
    </w:p>
    <w:p w14:paraId="77230B95" w14:textId="2D0ADC57" w:rsidR="00593167" w:rsidRPr="001C0838" w:rsidRDefault="00593167" w:rsidP="00593167">
      <w:pPr>
        <w:pStyle w:val="NoSpacing"/>
        <w:numPr>
          <w:ilvl w:val="1"/>
          <w:numId w:val="1"/>
        </w:numPr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Contact information for </w:t>
      </w:r>
      <w:r w:rsidR="00075DC6">
        <w:rPr>
          <w:rFonts w:ascii="Tahoma" w:hAnsi="Tahoma" w:cs="Tahoma"/>
        </w:rPr>
        <w:t xml:space="preserve">the </w:t>
      </w:r>
      <w:r>
        <w:rPr>
          <w:rFonts w:ascii="Tahoma" w:hAnsi="Tahoma" w:cs="Tahoma"/>
        </w:rPr>
        <w:t>NREP</w:t>
      </w:r>
      <w:r w:rsidR="00075DC6">
        <w:rPr>
          <w:rFonts w:ascii="Tahoma" w:hAnsi="Tahoma" w:cs="Tahoma"/>
        </w:rPr>
        <w:t xml:space="preserve"> </w:t>
      </w:r>
      <w:r w:rsidR="009A4BE7">
        <w:rPr>
          <w:rFonts w:ascii="Tahoma" w:hAnsi="Tahoma" w:cs="Tahoma"/>
        </w:rPr>
        <w:t>C</w:t>
      </w:r>
      <w:r w:rsidR="00075DC6">
        <w:rPr>
          <w:rFonts w:ascii="Tahoma" w:hAnsi="Tahoma" w:cs="Tahoma"/>
        </w:rPr>
        <w:t>onference</w:t>
      </w:r>
      <w:r w:rsidR="009A4BE7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</w:t>
      </w:r>
      <w:r w:rsidRPr="001C0838">
        <w:rPr>
          <w:rFonts w:ascii="Tahoma" w:hAnsi="Tahoma" w:cs="Tahoma"/>
        </w:rPr>
        <w:t>Kevin.petty@tn.gov</w:t>
      </w:r>
    </w:p>
    <w:p w14:paraId="08A44535" w14:textId="77777777" w:rsidR="001C0838" w:rsidRPr="001C0838" w:rsidRDefault="001C0838" w:rsidP="001C0838">
      <w:pPr>
        <w:pStyle w:val="NoSpacing"/>
        <w:numPr>
          <w:ilvl w:val="1"/>
          <w:numId w:val="1"/>
        </w:numPr>
        <w:rPr>
          <w:rFonts w:ascii="Tahoma" w:hAnsi="Tahoma" w:cs="Tahoma"/>
          <w:bCs/>
        </w:rPr>
      </w:pPr>
      <w:r w:rsidRPr="001C0838">
        <w:rPr>
          <w:rFonts w:ascii="Tahoma" w:hAnsi="Tahoma" w:cs="Tahoma"/>
          <w:bCs/>
        </w:rPr>
        <w:t>Register at NationalREP.org</w:t>
      </w:r>
    </w:p>
    <w:p w14:paraId="25DE56B6" w14:textId="77777777" w:rsidR="001C0838" w:rsidRPr="00A9246E" w:rsidRDefault="001C0838" w:rsidP="001C0838">
      <w:pPr>
        <w:pStyle w:val="NoSpacing"/>
        <w:rPr>
          <w:rFonts w:ascii="Tahoma" w:hAnsi="Tahoma" w:cs="Tahoma"/>
          <w:b/>
          <w:color w:val="FF0000"/>
          <w:highlight w:val="yellow"/>
        </w:rPr>
      </w:pPr>
    </w:p>
    <w:p w14:paraId="7B4C3019" w14:textId="77777777" w:rsidR="00B51DF5" w:rsidRPr="00B51DF5" w:rsidRDefault="00B51DF5" w:rsidP="00B51DF5">
      <w:pPr>
        <w:pStyle w:val="NoSpacing"/>
        <w:rPr>
          <w:rFonts w:ascii="Tahoma" w:hAnsi="Tahoma" w:cs="Tahoma"/>
          <w:b/>
          <w:color w:val="FF0000"/>
        </w:rPr>
      </w:pPr>
    </w:p>
    <w:p w14:paraId="34DE3761" w14:textId="77777777" w:rsidR="00B51DF5" w:rsidRPr="00A9246E" w:rsidRDefault="00B51DF5" w:rsidP="00B51DF5">
      <w:pPr>
        <w:pStyle w:val="NoSpacing"/>
        <w:rPr>
          <w:rFonts w:ascii="Tahoma" w:hAnsi="Tahoma" w:cs="Tahoma"/>
          <w:b/>
          <w:bCs/>
          <w:color w:val="000000" w:themeColor="text1"/>
          <w:u w:val="single"/>
        </w:rPr>
      </w:pPr>
      <w:r w:rsidRPr="00A9246E">
        <w:rPr>
          <w:rFonts w:ascii="Tahoma" w:hAnsi="Tahoma" w:cs="Tahoma"/>
          <w:b/>
          <w:bCs/>
          <w:color w:val="000000" w:themeColor="text1"/>
          <w:u w:val="single"/>
        </w:rPr>
        <w:t>CRCPD update</w:t>
      </w:r>
    </w:p>
    <w:p w14:paraId="4BFF474C" w14:textId="77777777" w:rsidR="00B51DF5" w:rsidRPr="00A9246E" w:rsidRDefault="00B51DF5" w:rsidP="00B51DF5">
      <w:pPr>
        <w:pStyle w:val="NoSpacing"/>
        <w:rPr>
          <w:rFonts w:ascii="Tahoma" w:hAnsi="Tahoma" w:cs="Tahoma"/>
          <w:b/>
          <w:color w:val="000000" w:themeColor="text1"/>
        </w:rPr>
      </w:pPr>
    </w:p>
    <w:p w14:paraId="1B5F1E41" w14:textId="14B3B539" w:rsidR="00B51DF5" w:rsidRPr="008F5ECE" w:rsidRDefault="00A9246E" w:rsidP="00CB12AF">
      <w:pPr>
        <w:pStyle w:val="NoSpacing"/>
        <w:numPr>
          <w:ilvl w:val="0"/>
          <w:numId w:val="1"/>
        </w:numPr>
        <w:rPr>
          <w:rFonts w:ascii="Tahoma" w:hAnsi="Tahoma" w:cs="Tahoma"/>
          <w:b/>
        </w:rPr>
      </w:pPr>
      <w:r w:rsidRPr="008F5ECE">
        <w:rPr>
          <w:rFonts w:ascii="Tahoma" w:hAnsi="Tahoma" w:cs="Tahoma"/>
        </w:rPr>
        <w:t>T</w:t>
      </w:r>
      <w:r w:rsidR="00157AF8" w:rsidRPr="008F5ECE">
        <w:rPr>
          <w:rFonts w:ascii="Tahoma" w:hAnsi="Tahoma" w:cs="Tahoma"/>
        </w:rPr>
        <w:t>a</w:t>
      </w:r>
      <w:r w:rsidRPr="008F5ECE">
        <w:rPr>
          <w:rFonts w:ascii="Tahoma" w:hAnsi="Tahoma" w:cs="Tahoma"/>
        </w:rPr>
        <w:t>nya Ridgle</w:t>
      </w:r>
      <w:r w:rsidR="00B51DF5" w:rsidRPr="008F5ECE">
        <w:rPr>
          <w:rFonts w:ascii="Tahoma" w:hAnsi="Tahoma" w:cs="Tahoma"/>
        </w:rPr>
        <w:t>,</w:t>
      </w:r>
      <w:r w:rsidR="00A63F9F" w:rsidRPr="008F5ECE">
        <w:rPr>
          <w:rFonts w:ascii="Tahoma" w:hAnsi="Tahoma" w:cs="Tahoma"/>
        </w:rPr>
        <w:t xml:space="preserve"> Chairperson </w:t>
      </w:r>
      <w:r w:rsidR="00673F3B" w:rsidRPr="008F5ECE">
        <w:rPr>
          <w:rFonts w:ascii="Tahoma" w:hAnsi="Tahoma" w:cs="Tahoma"/>
        </w:rPr>
        <w:t>for</w:t>
      </w:r>
      <w:r w:rsidR="00026B89" w:rsidRPr="008F5ECE">
        <w:rPr>
          <w:rFonts w:ascii="Tahoma" w:hAnsi="Tahoma" w:cs="Tahoma"/>
        </w:rPr>
        <w:t xml:space="preserve"> the </w:t>
      </w:r>
      <w:r w:rsidR="000351E0" w:rsidRPr="008F5ECE">
        <w:rPr>
          <w:rFonts w:ascii="Tahoma" w:hAnsi="Tahoma" w:cs="Tahoma"/>
        </w:rPr>
        <w:t>C</w:t>
      </w:r>
      <w:r w:rsidR="00026B89" w:rsidRPr="008F5ECE">
        <w:rPr>
          <w:rFonts w:ascii="Tahoma" w:hAnsi="Tahoma" w:cs="Tahoma"/>
        </w:rPr>
        <w:t>onference or</w:t>
      </w:r>
      <w:r w:rsidR="00673F3B" w:rsidRPr="008F5ECE">
        <w:rPr>
          <w:rFonts w:ascii="Tahoma" w:hAnsi="Tahoma" w:cs="Tahoma"/>
        </w:rPr>
        <w:t xml:space="preserve"> </w:t>
      </w:r>
      <w:r w:rsidR="000351E0" w:rsidRPr="008F5ECE">
        <w:rPr>
          <w:rFonts w:ascii="Tahoma" w:hAnsi="Tahoma" w:cs="Tahoma"/>
        </w:rPr>
        <w:t>R</w:t>
      </w:r>
      <w:r w:rsidR="00673F3B" w:rsidRPr="008F5ECE">
        <w:rPr>
          <w:rFonts w:ascii="Tahoma" w:hAnsi="Tahoma" w:cs="Tahoma"/>
        </w:rPr>
        <w:t xml:space="preserve">adiation </w:t>
      </w:r>
      <w:r w:rsidR="00830A53" w:rsidRPr="008F5ECE">
        <w:rPr>
          <w:rFonts w:ascii="Tahoma" w:hAnsi="Tahoma" w:cs="Tahoma"/>
        </w:rPr>
        <w:t>C</w:t>
      </w:r>
      <w:r w:rsidR="00673F3B" w:rsidRPr="008F5ECE">
        <w:rPr>
          <w:rFonts w:ascii="Tahoma" w:hAnsi="Tahoma" w:cs="Tahoma"/>
        </w:rPr>
        <w:t>ontrol</w:t>
      </w:r>
      <w:r w:rsidR="00026B89" w:rsidRPr="008F5ECE">
        <w:rPr>
          <w:rFonts w:ascii="Tahoma" w:hAnsi="Tahoma" w:cs="Tahoma"/>
        </w:rPr>
        <w:t>, Program Director</w:t>
      </w:r>
      <w:r w:rsidR="00673F3B" w:rsidRPr="008F5ECE">
        <w:rPr>
          <w:rFonts w:ascii="Tahoma" w:hAnsi="Tahoma" w:cs="Tahoma"/>
        </w:rPr>
        <w:t xml:space="preserve"> </w:t>
      </w:r>
      <w:r w:rsidR="00760606">
        <w:rPr>
          <w:rFonts w:ascii="Tahoma" w:hAnsi="Tahoma" w:cs="Tahoma"/>
        </w:rPr>
        <w:t xml:space="preserve">Updates </w:t>
      </w:r>
      <w:r w:rsidR="009A4BE7" w:rsidRPr="00490DF6">
        <w:rPr>
          <w:rFonts w:ascii="Tahoma" w:hAnsi="Tahoma" w:cs="Tahoma"/>
        </w:rPr>
        <w:t>(see slide presentation</w:t>
      </w:r>
      <w:r w:rsidR="009A4BE7">
        <w:rPr>
          <w:rFonts w:ascii="Tahoma" w:hAnsi="Tahoma" w:cs="Tahoma"/>
        </w:rPr>
        <w:t>)</w:t>
      </w:r>
    </w:p>
    <w:p w14:paraId="26C2BBFA" w14:textId="02935BA1" w:rsidR="00A9246E" w:rsidRPr="008C5A7A" w:rsidRDefault="00A9246E" w:rsidP="008C5A7A">
      <w:pPr>
        <w:pStyle w:val="NoSpacing"/>
        <w:numPr>
          <w:ilvl w:val="1"/>
          <w:numId w:val="1"/>
        </w:numPr>
        <w:rPr>
          <w:rFonts w:ascii="Tahoma" w:hAnsi="Tahoma" w:cs="Tahoma"/>
          <w:b/>
        </w:rPr>
      </w:pPr>
      <w:proofErr w:type="gramStart"/>
      <w:r w:rsidRPr="008F5ECE">
        <w:rPr>
          <w:rFonts w:ascii="Tahoma" w:hAnsi="Tahoma" w:cs="Tahoma"/>
        </w:rPr>
        <w:t>Reiterated</w:t>
      </w:r>
      <w:proofErr w:type="gramEnd"/>
      <w:r w:rsidRPr="008F5ECE">
        <w:rPr>
          <w:rFonts w:ascii="Tahoma" w:hAnsi="Tahoma" w:cs="Tahoma"/>
        </w:rPr>
        <w:t xml:space="preserve"> information on slides</w:t>
      </w:r>
    </w:p>
    <w:p w14:paraId="79B2931D" w14:textId="77777777" w:rsidR="00352F52" w:rsidRPr="008F5ECE" w:rsidRDefault="006A06EF" w:rsidP="006A06EF">
      <w:pPr>
        <w:pStyle w:val="NoSpacing"/>
        <w:numPr>
          <w:ilvl w:val="1"/>
          <w:numId w:val="1"/>
        </w:numPr>
        <w:rPr>
          <w:rFonts w:ascii="Tahoma" w:hAnsi="Tahoma" w:cs="Tahoma"/>
          <w:bCs/>
        </w:rPr>
      </w:pPr>
      <w:r w:rsidRPr="008F5ECE">
        <w:rPr>
          <w:rFonts w:ascii="Tahoma" w:hAnsi="Tahoma" w:cs="Tahoma"/>
          <w:bCs/>
        </w:rPr>
        <w:t xml:space="preserve">HS/ER-18- </w:t>
      </w:r>
      <w:r w:rsidR="006825B4" w:rsidRPr="008F5ECE">
        <w:rPr>
          <w:rFonts w:ascii="Tahoma" w:hAnsi="Tahoma" w:cs="Tahoma"/>
          <w:bCs/>
        </w:rPr>
        <w:t>Training Coordinating Committee</w:t>
      </w:r>
      <w:r w:rsidR="006825B4" w:rsidRPr="008F5ECE">
        <w:rPr>
          <w:rFonts w:ascii="Tahoma" w:hAnsi="Tahoma" w:cs="Tahoma"/>
          <w:bCs/>
        </w:rPr>
        <w:tab/>
      </w:r>
      <w:r w:rsidR="00C67907" w:rsidRPr="008F5ECE">
        <w:rPr>
          <w:rFonts w:ascii="Tahoma" w:hAnsi="Tahoma" w:cs="Tahoma"/>
          <w:bCs/>
        </w:rPr>
        <w:t xml:space="preserve"> </w:t>
      </w:r>
    </w:p>
    <w:p w14:paraId="1605D308" w14:textId="56034E7E" w:rsidR="00352F52" w:rsidRPr="008F5ECE" w:rsidRDefault="00352F52" w:rsidP="00352F52">
      <w:pPr>
        <w:pStyle w:val="NoSpacing"/>
        <w:numPr>
          <w:ilvl w:val="2"/>
          <w:numId w:val="1"/>
        </w:numPr>
        <w:rPr>
          <w:rFonts w:ascii="Tahoma" w:hAnsi="Tahoma" w:cs="Tahoma"/>
          <w:bCs/>
        </w:rPr>
      </w:pPr>
      <w:r w:rsidRPr="008F5ECE">
        <w:rPr>
          <w:rFonts w:ascii="Tahoma" w:hAnsi="Tahoma" w:cs="Tahoma"/>
          <w:bCs/>
        </w:rPr>
        <w:t xml:space="preserve">ROSS </w:t>
      </w:r>
      <w:r w:rsidR="00D71E4F" w:rsidRPr="008F5ECE">
        <w:rPr>
          <w:rFonts w:ascii="Tahoma" w:hAnsi="Tahoma" w:cs="Tahoma"/>
          <w:bCs/>
        </w:rPr>
        <w:t xml:space="preserve">has taken over Train-the-trainer </w:t>
      </w:r>
      <w:r w:rsidR="002C6D79" w:rsidRPr="008F5ECE">
        <w:rPr>
          <w:rFonts w:ascii="Tahoma" w:hAnsi="Tahoma" w:cs="Tahoma"/>
          <w:bCs/>
        </w:rPr>
        <w:t>program</w:t>
      </w:r>
    </w:p>
    <w:p w14:paraId="2D1EED4D" w14:textId="35DCCB96" w:rsidR="00040381" w:rsidRPr="007E4C1B" w:rsidRDefault="0078087F" w:rsidP="007E4C1B">
      <w:pPr>
        <w:pStyle w:val="NoSpacing"/>
        <w:numPr>
          <w:ilvl w:val="2"/>
          <w:numId w:val="1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lastRenderedPageBreak/>
        <w:t>S</w:t>
      </w:r>
      <w:r w:rsidR="002C6D79" w:rsidRPr="008F5ECE">
        <w:rPr>
          <w:rFonts w:ascii="Tahoma" w:hAnsi="Tahoma" w:cs="Tahoma"/>
          <w:bCs/>
        </w:rPr>
        <w:t xml:space="preserve">tates </w:t>
      </w:r>
      <w:r>
        <w:rPr>
          <w:rFonts w:ascii="Tahoma" w:hAnsi="Tahoma" w:cs="Tahoma"/>
          <w:bCs/>
        </w:rPr>
        <w:t>may</w:t>
      </w:r>
      <w:r w:rsidR="002C6D79" w:rsidRPr="008F5ECE">
        <w:rPr>
          <w:rFonts w:ascii="Tahoma" w:hAnsi="Tahoma" w:cs="Tahoma"/>
          <w:bCs/>
        </w:rPr>
        <w:t xml:space="preserve"> reach out to </w:t>
      </w:r>
      <w:r w:rsidR="002645F6">
        <w:rPr>
          <w:rFonts w:ascii="Tahoma" w:hAnsi="Tahoma" w:cs="Tahoma"/>
          <w:bCs/>
        </w:rPr>
        <w:t xml:space="preserve">the </w:t>
      </w:r>
      <w:r w:rsidR="006E7B2B" w:rsidRPr="008F5ECE">
        <w:rPr>
          <w:rFonts w:ascii="Tahoma" w:hAnsi="Tahoma" w:cs="Tahoma"/>
          <w:bCs/>
        </w:rPr>
        <w:t>CRCPD</w:t>
      </w:r>
      <w:r w:rsidR="00F50633" w:rsidRPr="008F5ECE">
        <w:rPr>
          <w:rFonts w:ascii="Tahoma" w:hAnsi="Tahoma" w:cs="Tahoma"/>
          <w:bCs/>
        </w:rPr>
        <w:t xml:space="preserve"> </w:t>
      </w:r>
      <w:r w:rsidR="002645F6">
        <w:rPr>
          <w:rFonts w:ascii="Tahoma" w:hAnsi="Tahoma" w:cs="Tahoma"/>
          <w:bCs/>
        </w:rPr>
        <w:t xml:space="preserve">office </w:t>
      </w:r>
      <w:r w:rsidR="00F50633" w:rsidRPr="008F5ECE">
        <w:rPr>
          <w:rFonts w:ascii="Tahoma" w:hAnsi="Tahoma" w:cs="Tahoma"/>
          <w:bCs/>
        </w:rPr>
        <w:t xml:space="preserve">for state-funded </w:t>
      </w:r>
      <w:r w:rsidR="006A06EF" w:rsidRPr="007E4C1B">
        <w:rPr>
          <w:rFonts w:ascii="Tahoma" w:hAnsi="Tahoma" w:cs="Tahoma"/>
          <w:bCs/>
        </w:rPr>
        <w:t>training</w:t>
      </w:r>
      <w:r w:rsidR="00A972FD">
        <w:rPr>
          <w:rFonts w:ascii="Tahoma" w:hAnsi="Tahoma" w:cs="Tahoma"/>
          <w:bCs/>
        </w:rPr>
        <w:t xml:space="preserve"> opportunities </w:t>
      </w:r>
    </w:p>
    <w:p w14:paraId="5DD39DA3" w14:textId="7CA2621A" w:rsidR="006A06EF" w:rsidRPr="007E4C1B" w:rsidRDefault="006A06EF" w:rsidP="006A06EF">
      <w:pPr>
        <w:pStyle w:val="NoSpacing"/>
        <w:numPr>
          <w:ilvl w:val="1"/>
          <w:numId w:val="1"/>
        </w:numPr>
        <w:rPr>
          <w:rFonts w:ascii="Tahoma" w:hAnsi="Tahoma" w:cs="Tahoma"/>
          <w:bCs/>
        </w:rPr>
      </w:pPr>
      <w:r w:rsidRPr="007E4C1B">
        <w:rPr>
          <w:rFonts w:ascii="Tahoma" w:hAnsi="Tahoma" w:cs="Tahoma"/>
          <w:bCs/>
        </w:rPr>
        <w:t>G-80 task force</w:t>
      </w:r>
      <w:r w:rsidR="00B2083F" w:rsidRPr="007E4C1B">
        <w:rPr>
          <w:rFonts w:ascii="Tahoma" w:hAnsi="Tahoma" w:cs="Tahoma"/>
          <w:bCs/>
        </w:rPr>
        <w:t xml:space="preserve"> comments can be sent to</w:t>
      </w:r>
      <w:r w:rsidRPr="007E4C1B">
        <w:rPr>
          <w:rFonts w:ascii="Tahoma" w:hAnsi="Tahoma" w:cs="Tahoma"/>
          <w:bCs/>
        </w:rPr>
        <w:t xml:space="preserve"> </w:t>
      </w:r>
      <w:hyperlink r:id="rId6" w:history="1">
        <w:r w:rsidR="007E5DDD" w:rsidRPr="007E4C1B">
          <w:rPr>
            <w:rStyle w:val="Hyperlink"/>
            <w:rFonts w:ascii="Tahoma" w:hAnsi="Tahoma" w:cs="Tahoma"/>
            <w:bCs/>
            <w:color w:val="auto"/>
          </w:rPr>
          <w:t>Info@crcpd.com</w:t>
        </w:r>
      </w:hyperlink>
    </w:p>
    <w:p w14:paraId="72E757B9" w14:textId="03CA7C21" w:rsidR="00567F85" w:rsidRDefault="00567F85" w:rsidP="00DF11CE">
      <w:pPr>
        <w:pStyle w:val="NoSpacing"/>
        <w:numPr>
          <w:ilvl w:val="1"/>
          <w:numId w:val="1"/>
        </w:numPr>
        <w:rPr>
          <w:rFonts w:ascii="Tahoma" w:hAnsi="Tahoma" w:cs="Tahoma"/>
          <w:bCs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>CRCPD Annual meeting</w:t>
      </w:r>
    </w:p>
    <w:p w14:paraId="0A395B68" w14:textId="7244E2D2" w:rsidR="00DF11CE" w:rsidRPr="00DF11CE" w:rsidRDefault="00DF11CE" w:rsidP="00BC16CD">
      <w:pPr>
        <w:pStyle w:val="NoSpacing"/>
        <w:numPr>
          <w:ilvl w:val="2"/>
          <w:numId w:val="1"/>
        </w:numPr>
        <w:rPr>
          <w:rFonts w:ascii="Tahoma" w:hAnsi="Tahoma" w:cs="Tahoma"/>
          <w:bCs/>
          <w:color w:val="000000" w:themeColor="text1"/>
        </w:rPr>
      </w:pPr>
      <w:r w:rsidRPr="00DF11CE">
        <w:rPr>
          <w:rFonts w:ascii="Tahoma" w:hAnsi="Tahoma" w:cs="Tahoma"/>
          <w:bCs/>
          <w:color w:val="000000" w:themeColor="text1"/>
        </w:rPr>
        <w:t>May 24th through 27th 2027</w:t>
      </w:r>
    </w:p>
    <w:p w14:paraId="795B8EF7" w14:textId="77777777" w:rsidR="00810D58" w:rsidRPr="00BC16CD" w:rsidRDefault="00DF11CE" w:rsidP="00BC16CD">
      <w:pPr>
        <w:pStyle w:val="NoSpacing"/>
        <w:numPr>
          <w:ilvl w:val="2"/>
          <w:numId w:val="1"/>
        </w:numPr>
        <w:rPr>
          <w:rFonts w:ascii="Tahoma" w:hAnsi="Tahoma" w:cs="Tahoma"/>
          <w:b/>
          <w:color w:val="000000" w:themeColor="text1"/>
        </w:rPr>
      </w:pPr>
      <w:r w:rsidRPr="00DF11CE">
        <w:rPr>
          <w:rFonts w:ascii="Tahoma" w:hAnsi="Tahoma" w:cs="Tahoma"/>
          <w:bCs/>
          <w:color w:val="000000" w:themeColor="text1"/>
        </w:rPr>
        <w:t>Rancho Mirage, California</w:t>
      </w:r>
      <w:r w:rsidRPr="00DF11CE">
        <w:rPr>
          <w:rFonts w:ascii="Tahoma" w:hAnsi="Tahoma" w:cs="Tahoma"/>
          <w:bCs/>
          <w:color w:val="000000" w:themeColor="text1"/>
        </w:rPr>
        <w:t xml:space="preserve"> </w:t>
      </w:r>
    </w:p>
    <w:p w14:paraId="050A9C8D" w14:textId="054F4673" w:rsidR="00BC16CD" w:rsidRPr="001D5532" w:rsidRDefault="00BC16CD" w:rsidP="00BC16CD">
      <w:pPr>
        <w:pStyle w:val="NoSpacing"/>
        <w:numPr>
          <w:ilvl w:val="2"/>
          <w:numId w:val="1"/>
        </w:numPr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>Registration to open early 2027</w:t>
      </w:r>
    </w:p>
    <w:p w14:paraId="0C223594" w14:textId="58F37CAF" w:rsidR="00E1241F" w:rsidRPr="00E1241F" w:rsidRDefault="00E1241F" w:rsidP="00E1241F">
      <w:pPr>
        <w:pStyle w:val="ListParagraph"/>
        <w:numPr>
          <w:ilvl w:val="1"/>
          <w:numId w:val="1"/>
        </w:numPr>
      </w:pPr>
      <w:r w:rsidRPr="00E1241F">
        <w:t>Additional discussion:</w:t>
      </w:r>
      <w:r w:rsidR="000737F2">
        <w:t xml:space="preserve"> From Alvin Morris</w:t>
      </w:r>
    </w:p>
    <w:p w14:paraId="642CDCE5" w14:textId="57A44ECE" w:rsidR="006A06EF" w:rsidRPr="00E1241F" w:rsidRDefault="001D5532" w:rsidP="00B51DF5">
      <w:pPr>
        <w:pStyle w:val="ListParagraph"/>
        <w:numPr>
          <w:ilvl w:val="2"/>
          <w:numId w:val="1"/>
        </w:numPr>
      </w:pPr>
      <w:r w:rsidRPr="00E1241F">
        <w:t xml:space="preserve">Tentative RAPTER </w:t>
      </w:r>
      <w:r w:rsidR="00BC3759" w:rsidRPr="00E1241F">
        <w:t>Dates for</w:t>
      </w:r>
      <w:r w:rsidRPr="00E1241F">
        <w:t xml:space="preserve"> March and April</w:t>
      </w:r>
      <w:r w:rsidR="00C67CAE">
        <w:t>, TBD</w:t>
      </w:r>
    </w:p>
    <w:p w14:paraId="68F49483" w14:textId="77777777" w:rsidR="006A06EF" w:rsidRDefault="006A06EF" w:rsidP="00B51DF5">
      <w:pPr>
        <w:pStyle w:val="NoSpacing"/>
        <w:rPr>
          <w:rFonts w:ascii="Tahoma" w:hAnsi="Tahoma" w:cs="Tahoma"/>
          <w:b/>
          <w:color w:val="FF0000"/>
          <w:u w:val="single"/>
        </w:rPr>
      </w:pPr>
    </w:p>
    <w:p w14:paraId="028F81B0" w14:textId="3140E89B" w:rsidR="00B51DF5" w:rsidRPr="00E86861" w:rsidRDefault="00B51DF5" w:rsidP="00B51DF5">
      <w:pPr>
        <w:pStyle w:val="NoSpacing"/>
        <w:rPr>
          <w:rFonts w:ascii="Tahoma" w:hAnsi="Tahoma" w:cs="Tahoma"/>
          <w:b/>
          <w:color w:val="000000" w:themeColor="text1"/>
          <w:u w:val="single"/>
        </w:rPr>
      </w:pPr>
      <w:r w:rsidRPr="00E86861">
        <w:rPr>
          <w:rFonts w:ascii="Tahoma" w:hAnsi="Tahoma" w:cs="Tahoma"/>
          <w:b/>
          <w:color w:val="000000" w:themeColor="text1"/>
          <w:u w:val="single"/>
        </w:rPr>
        <w:t>FRMAC Partner Updates</w:t>
      </w:r>
      <w:r w:rsidR="006A06EF" w:rsidRPr="00E86861">
        <w:rPr>
          <w:rFonts w:ascii="Tahoma" w:hAnsi="Tahoma" w:cs="Tahoma"/>
          <w:b/>
          <w:color w:val="000000" w:themeColor="text1"/>
          <w:u w:val="single"/>
        </w:rPr>
        <w:t>/FEMA Ingestion Pathways Schedule</w:t>
      </w:r>
    </w:p>
    <w:p w14:paraId="566EE480" w14:textId="77777777" w:rsidR="00B51DF5" w:rsidRPr="00E86861" w:rsidRDefault="00B51DF5" w:rsidP="00B51DF5">
      <w:pPr>
        <w:pStyle w:val="NoSpacing"/>
        <w:rPr>
          <w:rFonts w:ascii="Tahoma" w:hAnsi="Tahoma" w:cs="Tahoma"/>
          <w:b/>
          <w:color w:val="000000" w:themeColor="text1"/>
        </w:rPr>
      </w:pPr>
    </w:p>
    <w:p w14:paraId="7740D8BE" w14:textId="77777777" w:rsidR="00B51DF5" w:rsidRPr="00E86861" w:rsidRDefault="00B51DF5" w:rsidP="00B51DF5">
      <w:pPr>
        <w:pStyle w:val="NoSpacing"/>
        <w:numPr>
          <w:ilvl w:val="0"/>
          <w:numId w:val="1"/>
        </w:numPr>
        <w:rPr>
          <w:rFonts w:ascii="Tahoma" w:hAnsi="Tahoma" w:cs="Tahoma"/>
          <w:b/>
          <w:color w:val="000000" w:themeColor="text1"/>
        </w:rPr>
      </w:pPr>
      <w:r w:rsidRPr="00E86861">
        <w:rPr>
          <w:rFonts w:ascii="Tahoma" w:hAnsi="Tahoma" w:cs="Tahoma"/>
          <w:color w:val="000000" w:themeColor="text1"/>
        </w:rPr>
        <w:t>Alvin Morris, State/Federal Agency Updates (slide presentation)</w:t>
      </w:r>
    </w:p>
    <w:p w14:paraId="0DC7E47E" w14:textId="77777777" w:rsidR="00B51DF5" w:rsidRPr="00B51DF5" w:rsidRDefault="00B51DF5" w:rsidP="00B51DF5">
      <w:pPr>
        <w:pStyle w:val="NoSpacing"/>
        <w:rPr>
          <w:rFonts w:ascii="Tahoma" w:hAnsi="Tahoma" w:cs="Tahoma"/>
          <w:color w:val="FF0000"/>
        </w:rPr>
      </w:pPr>
    </w:p>
    <w:p w14:paraId="489565CD" w14:textId="77777777" w:rsidR="00B51DF5" w:rsidRPr="00E86861" w:rsidRDefault="00B51DF5" w:rsidP="00B51DF5">
      <w:pPr>
        <w:pStyle w:val="NoSpacing"/>
        <w:numPr>
          <w:ilvl w:val="0"/>
          <w:numId w:val="4"/>
        </w:numPr>
        <w:rPr>
          <w:rFonts w:ascii="Tahoma" w:hAnsi="Tahoma" w:cs="Tahoma"/>
          <w:bCs/>
          <w:color w:val="000000" w:themeColor="text1"/>
        </w:rPr>
      </w:pPr>
      <w:r w:rsidRPr="00E86861">
        <w:rPr>
          <w:rFonts w:ascii="Tahoma" w:hAnsi="Tahoma" w:cs="Tahoma"/>
          <w:bCs/>
          <w:color w:val="000000" w:themeColor="text1"/>
        </w:rPr>
        <w:t>DOE updates:</w:t>
      </w:r>
    </w:p>
    <w:p w14:paraId="266F53DF" w14:textId="77777777" w:rsidR="00B51DF5" w:rsidRPr="00E86861" w:rsidRDefault="00B51DF5" w:rsidP="00B51DF5">
      <w:pPr>
        <w:pStyle w:val="NoSpacing"/>
        <w:numPr>
          <w:ilvl w:val="1"/>
          <w:numId w:val="4"/>
        </w:numPr>
        <w:rPr>
          <w:rFonts w:ascii="Tahoma" w:hAnsi="Tahoma" w:cs="Tahoma"/>
          <w:b/>
          <w:color w:val="000000" w:themeColor="text1"/>
        </w:rPr>
      </w:pPr>
      <w:proofErr w:type="gramStart"/>
      <w:r w:rsidRPr="00E86861">
        <w:rPr>
          <w:rFonts w:ascii="Tahoma" w:hAnsi="Tahoma" w:cs="Tahoma"/>
          <w:color w:val="000000" w:themeColor="text1"/>
        </w:rPr>
        <w:t>Reiterated</w:t>
      </w:r>
      <w:proofErr w:type="gramEnd"/>
      <w:r w:rsidRPr="00E86861">
        <w:rPr>
          <w:rFonts w:ascii="Tahoma" w:hAnsi="Tahoma" w:cs="Tahoma"/>
          <w:color w:val="000000" w:themeColor="text1"/>
        </w:rPr>
        <w:t xml:space="preserve"> information on slides</w:t>
      </w:r>
    </w:p>
    <w:p w14:paraId="01586FFF" w14:textId="472F454E" w:rsidR="006A06EF" w:rsidRPr="00E86861" w:rsidRDefault="006A06EF" w:rsidP="00B51DF5">
      <w:pPr>
        <w:pStyle w:val="NoSpacing"/>
        <w:numPr>
          <w:ilvl w:val="1"/>
          <w:numId w:val="4"/>
        </w:numPr>
        <w:rPr>
          <w:rFonts w:ascii="Tahoma" w:hAnsi="Tahoma" w:cs="Tahoma"/>
          <w:b/>
          <w:color w:val="000000" w:themeColor="text1"/>
        </w:rPr>
      </w:pPr>
      <w:r w:rsidRPr="00E86861">
        <w:rPr>
          <w:rFonts w:ascii="Tahoma" w:hAnsi="Tahoma" w:cs="Tahoma"/>
          <w:color w:val="000000" w:themeColor="text1"/>
        </w:rPr>
        <w:t>Open discussion</w:t>
      </w:r>
    </w:p>
    <w:p w14:paraId="04177D65" w14:textId="0F04F5AA" w:rsidR="006A06EF" w:rsidRPr="00E86861" w:rsidRDefault="00AA4DE0" w:rsidP="00B51DF5">
      <w:pPr>
        <w:pStyle w:val="NoSpacing"/>
        <w:numPr>
          <w:ilvl w:val="1"/>
          <w:numId w:val="4"/>
        </w:numPr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Questions on obtaining </w:t>
      </w:r>
      <w:r w:rsidR="00A123CC">
        <w:rPr>
          <w:rFonts w:ascii="Tahoma" w:hAnsi="Tahoma" w:cs="Tahoma"/>
          <w:color w:val="000000" w:themeColor="text1"/>
        </w:rPr>
        <w:t xml:space="preserve">a </w:t>
      </w:r>
      <w:r w:rsidR="00E86861" w:rsidRPr="00E86861">
        <w:rPr>
          <w:rFonts w:ascii="Tahoma" w:hAnsi="Tahoma" w:cs="Tahoma"/>
          <w:color w:val="000000" w:themeColor="text1"/>
        </w:rPr>
        <w:t xml:space="preserve">Rad Responder </w:t>
      </w:r>
      <w:r w:rsidR="006A06EF" w:rsidRPr="00E86861">
        <w:rPr>
          <w:rFonts w:ascii="Tahoma" w:hAnsi="Tahoma" w:cs="Tahoma"/>
          <w:color w:val="000000" w:themeColor="text1"/>
        </w:rPr>
        <w:t>Lab account for data interface</w:t>
      </w:r>
    </w:p>
    <w:p w14:paraId="280E2ABB" w14:textId="4C5126E4" w:rsidR="00E86861" w:rsidRPr="00E86861" w:rsidRDefault="00E86861" w:rsidP="00E86861">
      <w:pPr>
        <w:pStyle w:val="NoSpacing"/>
        <w:numPr>
          <w:ilvl w:val="2"/>
          <w:numId w:val="4"/>
        </w:numPr>
        <w:rPr>
          <w:rFonts w:ascii="Tahoma" w:hAnsi="Tahoma" w:cs="Tahoma"/>
          <w:b/>
          <w:color w:val="000000" w:themeColor="text1"/>
        </w:rPr>
      </w:pPr>
      <w:r w:rsidRPr="00E86861">
        <w:rPr>
          <w:rFonts w:ascii="Tahoma" w:hAnsi="Tahoma" w:cs="Tahoma"/>
          <w:color w:val="000000" w:themeColor="text1"/>
        </w:rPr>
        <w:t>Lab</w:t>
      </w:r>
      <w:r w:rsidR="00A123CC">
        <w:rPr>
          <w:rFonts w:ascii="Tahoma" w:hAnsi="Tahoma" w:cs="Tahoma"/>
          <w:color w:val="000000" w:themeColor="text1"/>
        </w:rPr>
        <w:t>s</w:t>
      </w:r>
      <w:r w:rsidRPr="00E86861">
        <w:rPr>
          <w:rFonts w:ascii="Tahoma" w:hAnsi="Tahoma" w:cs="Tahoma"/>
          <w:color w:val="000000" w:themeColor="text1"/>
        </w:rPr>
        <w:t xml:space="preserve"> must be connected to national </w:t>
      </w:r>
      <w:proofErr w:type="gramStart"/>
      <w:r w:rsidRPr="00E86861">
        <w:rPr>
          <w:rFonts w:ascii="Tahoma" w:hAnsi="Tahoma" w:cs="Tahoma"/>
          <w:color w:val="000000" w:themeColor="text1"/>
        </w:rPr>
        <w:t>lab</w:t>
      </w:r>
      <w:proofErr w:type="gramEnd"/>
      <w:r w:rsidRPr="00E86861">
        <w:rPr>
          <w:rFonts w:ascii="Tahoma" w:hAnsi="Tahoma" w:cs="Tahoma"/>
          <w:color w:val="000000" w:themeColor="text1"/>
        </w:rPr>
        <w:t>, states need to be on a lab account</w:t>
      </w:r>
    </w:p>
    <w:p w14:paraId="6D9D312B" w14:textId="7BA79500" w:rsidR="00E86861" w:rsidRPr="00E86861" w:rsidRDefault="00E86861" w:rsidP="00E86861">
      <w:pPr>
        <w:pStyle w:val="NoSpacing"/>
        <w:numPr>
          <w:ilvl w:val="2"/>
          <w:numId w:val="4"/>
        </w:numPr>
        <w:rPr>
          <w:rFonts w:ascii="Tahoma" w:hAnsi="Tahoma" w:cs="Tahoma"/>
          <w:b/>
          <w:color w:val="000000" w:themeColor="text1"/>
        </w:rPr>
      </w:pPr>
      <w:r w:rsidRPr="00E86861">
        <w:rPr>
          <w:rFonts w:ascii="Tahoma" w:hAnsi="Tahoma" w:cs="Tahoma"/>
          <w:color w:val="000000" w:themeColor="text1"/>
        </w:rPr>
        <w:t>Reach to Erik Ni</w:t>
      </w:r>
      <w:r w:rsidR="00AE6DA9">
        <w:rPr>
          <w:rFonts w:ascii="Tahoma" w:hAnsi="Tahoma" w:cs="Tahoma"/>
          <w:color w:val="000000" w:themeColor="text1"/>
        </w:rPr>
        <w:t>e</w:t>
      </w:r>
      <w:r w:rsidRPr="00E86861">
        <w:rPr>
          <w:rFonts w:ascii="Tahoma" w:hAnsi="Tahoma" w:cs="Tahoma"/>
          <w:color w:val="000000" w:themeColor="text1"/>
        </w:rPr>
        <w:t>lson at Sandia</w:t>
      </w:r>
    </w:p>
    <w:p w14:paraId="32F14C1B" w14:textId="4181BE1C" w:rsidR="00E86861" w:rsidRPr="00FA741D" w:rsidRDefault="00FA741D" w:rsidP="00E86861">
      <w:pPr>
        <w:pStyle w:val="NoSpacing"/>
        <w:numPr>
          <w:ilvl w:val="3"/>
          <w:numId w:val="4"/>
        </w:numPr>
        <w:rPr>
          <w:rFonts w:ascii="Tahoma" w:hAnsi="Tahoma" w:cs="Tahoma"/>
          <w:b/>
          <w:color w:val="000000" w:themeColor="text1"/>
        </w:rPr>
      </w:pPr>
      <w:hyperlink r:id="rId7" w:history="1">
        <w:r w:rsidRPr="00DE7F3F">
          <w:rPr>
            <w:rStyle w:val="Hyperlink"/>
            <w:rFonts w:ascii="Tahoma" w:hAnsi="Tahoma" w:cs="Tahoma"/>
          </w:rPr>
          <w:t>Ecniels@sandia.gov</w:t>
        </w:r>
      </w:hyperlink>
    </w:p>
    <w:p w14:paraId="2A4B24E8" w14:textId="2A70AA15" w:rsidR="00FA741D" w:rsidRPr="00C7445D" w:rsidRDefault="00FA741D" w:rsidP="00E86861">
      <w:pPr>
        <w:pStyle w:val="NoSpacing"/>
        <w:numPr>
          <w:ilvl w:val="3"/>
          <w:numId w:val="4"/>
        </w:numPr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Or </w:t>
      </w:r>
      <w:r w:rsidR="00E3246E" w:rsidRPr="00E3246E">
        <w:rPr>
          <w:rFonts w:ascii="Tahoma" w:hAnsi="Tahoma" w:cs="Tahoma"/>
          <w:color w:val="000000" w:themeColor="text1"/>
        </w:rPr>
        <w:t>support@CBRNResponder.ne</w:t>
      </w:r>
      <w:r w:rsidR="00E3246E">
        <w:rPr>
          <w:rFonts w:ascii="Tahoma" w:hAnsi="Tahoma" w:cs="Tahoma"/>
          <w:color w:val="000000" w:themeColor="text1"/>
        </w:rPr>
        <w:t>t</w:t>
      </w:r>
    </w:p>
    <w:p w14:paraId="19D1FB0F" w14:textId="77777777" w:rsidR="00B51DF5" w:rsidRPr="009A4ADA" w:rsidRDefault="00B51DF5" w:rsidP="009A4ADA">
      <w:pPr>
        <w:rPr>
          <w:rFonts w:ascii="Tahoma" w:hAnsi="Tahoma" w:cs="Tahoma"/>
          <w:color w:val="FF0000"/>
        </w:rPr>
      </w:pPr>
    </w:p>
    <w:p w14:paraId="279937CE" w14:textId="3F8A1DDA" w:rsidR="00B51DF5" w:rsidRPr="00E86861" w:rsidRDefault="00B51DF5" w:rsidP="00B51DF5">
      <w:pPr>
        <w:pStyle w:val="ListParagraph"/>
        <w:numPr>
          <w:ilvl w:val="0"/>
          <w:numId w:val="2"/>
        </w:numPr>
        <w:spacing w:line="259" w:lineRule="auto"/>
        <w:rPr>
          <w:rFonts w:ascii="Tahoma" w:hAnsi="Tahoma" w:cs="Tahoma"/>
          <w:color w:val="000000" w:themeColor="text1"/>
        </w:rPr>
      </w:pPr>
      <w:r w:rsidRPr="00E86861">
        <w:rPr>
          <w:rFonts w:ascii="Tahoma" w:hAnsi="Tahoma" w:cs="Tahoma"/>
          <w:color w:val="000000" w:themeColor="text1"/>
        </w:rPr>
        <w:t xml:space="preserve">Next call on </w:t>
      </w:r>
      <w:r w:rsidR="00E86861" w:rsidRPr="00E86861">
        <w:rPr>
          <w:rFonts w:ascii="Tahoma" w:hAnsi="Tahoma" w:cs="Tahoma"/>
          <w:color w:val="000000" w:themeColor="text1"/>
        </w:rPr>
        <w:t>January 27, 2027</w:t>
      </w:r>
    </w:p>
    <w:p w14:paraId="7D2E3EF1" w14:textId="5346139F" w:rsidR="00B51DF5" w:rsidRPr="00B51DF5" w:rsidRDefault="00B51DF5">
      <w:pPr>
        <w:rPr>
          <w:color w:val="FF0000"/>
        </w:rPr>
      </w:pPr>
    </w:p>
    <w:sectPr w:rsidR="00B51DF5" w:rsidRPr="00B51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6BE"/>
    <w:multiLevelType w:val="hybridMultilevel"/>
    <w:tmpl w:val="1374B722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D45F21"/>
    <w:multiLevelType w:val="hybridMultilevel"/>
    <w:tmpl w:val="6C72C49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4ECA5F1A"/>
    <w:multiLevelType w:val="hybridMultilevel"/>
    <w:tmpl w:val="FF5E7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E7FD0"/>
    <w:multiLevelType w:val="hybridMultilevel"/>
    <w:tmpl w:val="154079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FD64E2"/>
    <w:multiLevelType w:val="hybridMultilevel"/>
    <w:tmpl w:val="3FBA2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61828"/>
    <w:multiLevelType w:val="hybridMultilevel"/>
    <w:tmpl w:val="957A1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6588">
    <w:abstractNumId w:val="2"/>
  </w:num>
  <w:num w:numId="2" w16cid:durableId="1402294513">
    <w:abstractNumId w:val="4"/>
  </w:num>
  <w:num w:numId="3" w16cid:durableId="548881257">
    <w:abstractNumId w:val="5"/>
  </w:num>
  <w:num w:numId="4" w16cid:durableId="335351029">
    <w:abstractNumId w:val="3"/>
  </w:num>
  <w:num w:numId="5" w16cid:durableId="506600222">
    <w:abstractNumId w:val="0"/>
  </w:num>
  <w:num w:numId="6" w16cid:durableId="65962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F5"/>
    <w:rsid w:val="00026B89"/>
    <w:rsid w:val="000351E0"/>
    <w:rsid w:val="00040381"/>
    <w:rsid w:val="000737F2"/>
    <w:rsid w:val="00075DC6"/>
    <w:rsid w:val="00140208"/>
    <w:rsid w:val="00157AF8"/>
    <w:rsid w:val="00180606"/>
    <w:rsid w:val="001816A3"/>
    <w:rsid w:val="001A06D3"/>
    <w:rsid w:val="001C0838"/>
    <w:rsid w:val="001D5532"/>
    <w:rsid w:val="001E02A1"/>
    <w:rsid w:val="001E7EAA"/>
    <w:rsid w:val="0020583A"/>
    <w:rsid w:val="0023020F"/>
    <w:rsid w:val="0024707F"/>
    <w:rsid w:val="002645F6"/>
    <w:rsid w:val="002C6D79"/>
    <w:rsid w:val="00310241"/>
    <w:rsid w:val="00352F52"/>
    <w:rsid w:val="00393130"/>
    <w:rsid w:val="003B44A9"/>
    <w:rsid w:val="00490DF6"/>
    <w:rsid w:val="00567F85"/>
    <w:rsid w:val="00593167"/>
    <w:rsid w:val="00673F3B"/>
    <w:rsid w:val="006825B4"/>
    <w:rsid w:val="006A06EF"/>
    <w:rsid w:val="006B28C4"/>
    <w:rsid w:val="006E7B2B"/>
    <w:rsid w:val="00760606"/>
    <w:rsid w:val="0078087F"/>
    <w:rsid w:val="007E4C1B"/>
    <w:rsid w:val="007E5DDD"/>
    <w:rsid w:val="00810D58"/>
    <w:rsid w:val="008131E5"/>
    <w:rsid w:val="00830A53"/>
    <w:rsid w:val="00837CFC"/>
    <w:rsid w:val="008B6953"/>
    <w:rsid w:val="008C5A7A"/>
    <w:rsid w:val="008E7A69"/>
    <w:rsid w:val="008F5ECE"/>
    <w:rsid w:val="00916A59"/>
    <w:rsid w:val="009635BC"/>
    <w:rsid w:val="009A4ADA"/>
    <w:rsid w:val="009A4BE7"/>
    <w:rsid w:val="00A123CC"/>
    <w:rsid w:val="00A63F9F"/>
    <w:rsid w:val="00A832E1"/>
    <w:rsid w:val="00A9246E"/>
    <w:rsid w:val="00A972FD"/>
    <w:rsid w:val="00AA4DE0"/>
    <w:rsid w:val="00AE483A"/>
    <w:rsid w:val="00AE6DA9"/>
    <w:rsid w:val="00B2083F"/>
    <w:rsid w:val="00B51DF5"/>
    <w:rsid w:val="00B71C1E"/>
    <w:rsid w:val="00BB40C8"/>
    <w:rsid w:val="00BC16CD"/>
    <w:rsid w:val="00BC3759"/>
    <w:rsid w:val="00BE4B9B"/>
    <w:rsid w:val="00C30E31"/>
    <w:rsid w:val="00C31E45"/>
    <w:rsid w:val="00C33210"/>
    <w:rsid w:val="00C67907"/>
    <w:rsid w:val="00C67CAE"/>
    <w:rsid w:val="00C7445D"/>
    <w:rsid w:val="00CB12AF"/>
    <w:rsid w:val="00CF090F"/>
    <w:rsid w:val="00D71E4F"/>
    <w:rsid w:val="00DA450B"/>
    <w:rsid w:val="00DA496B"/>
    <w:rsid w:val="00DF11CE"/>
    <w:rsid w:val="00E1241F"/>
    <w:rsid w:val="00E15B29"/>
    <w:rsid w:val="00E3246E"/>
    <w:rsid w:val="00E86861"/>
    <w:rsid w:val="00EC403C"/>
    <w:rsid w:val="00F238DC"/>
    <w:rsid w:val="00F50633"/>
    <w:rsid w:val="00F76857"/>
    <w:rsid w:val="00FA741D"/>
    <w:rsid w:val="00FE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A28F4"/>
  <w15:chartTrackingRefBased/>
  <w15:docId w15:val="{532D2E73-7103-409B-BF62-5A863456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532"/>
  </w:style>
  <w:style w:type="paragraph" w:styleId="Heading1">
    <w:name w:val="heading 1"/>
    <w:basedOn w:val="Normal"/>
    <w:next w:val="Normal"/>
    <w:link w:val="Heading1Char"/>
    <w:uiPriority w:val="9"/>
    <w:qFormat/>
    <w:rsid w:val="00B51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D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D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D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D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D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D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1D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D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DF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51DF5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B51D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cniels@sandi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rcpd.com" TargetMode="External"/><Relationship Id="rId5" Type="http://schemas.openxmlformats.org/officeDocument/2006/relationships/hyperlink" Target="mailto:william.redding@nnsa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MSTS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Schmidhofer, Allison C (CONTR)</dc:creator>
  <cp:keywords/>
  <dc:description/>
  <cp:lastModifiedBy>Schmidhofer, Allison C (CONTR)</cp:lastModifiedBy>
  <cp:revision>77</cp:revision>
  <dcterms:created xsi:type="dcterms:W3CDTF">2026-07-29T14:54:00Z</dcterms:created>
  <dcterms:modified xsi:type="dcterms:W3CDTF">2026-07-29T21:25:00Z</dcterms:modified>
</cp:coreProperties>
</file>