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33FA" w14:textId="5C313BD1" w:rsidR="00ED0CF2" w:rsidRDefault="00ED0CF2" w:rsidP="00677C77">
      <w:pPr>
        <w:pStyle w:val="Heading1"/>
        <w:jc w:val="center"/>
      </w:pPr>
      <w:r>
        <w:t>P</w:t>
      </w:r>
      <w:r w:rsidR="00FD0FCB">
        <w:t>rint Sample Control</w:t>
      </w:r>
      <w:r w:rsidR="00CB2769">
        <w:t xml:space="preserve"> Forms and </w:t>
      </w:r>
      <w:r w:rsidR="00FD0FCB">
        <w:t>Barcode Numbers in</w:t>
      </w:r>
      <w:r>
        <w:t xml:space="preserve"> CB</w:t>
      </w:r>
      <w:r w:rsidR="006B3535">
        <w:t>R</w:t>
      </w:r>
      <w:r>
        <w:t>NResponder</w:t>
      </w:r>
    </w:p>
    <w:p w14:paraId="6DAEAC33" w14:textId="0A459D73" w:rsidR="00ED0CF2" w:rsidRPr="00032376" w:rsidRDefault="00677C77" w:rsidP="00ED0CF2">
      <w:pPr>
        <w:rPr>
          <w:bCs/>
        </w:rPr>
      </w:pPr>
      <w:r w:rsidRPr="00032376">
        <w:rPr>
          <w:bCs/>
        </w:rPr>
        <w:t xml:space="preserve">In the past, </w:t>
      </w:r>
      <w:r w:rsidR="00032376">
        <w:rPr>
          <w:bCs/>
        </w:rPr>
        <w:t>the</w:t>
      </w:r>
      <w:r w:rsidR="00310F29">
        <w:rPr>
          <w:bCs/>
        </w:rPr>
        <w:t xml:space="preserve"> Consequence </w:t>
      </w:r>
      <w:r w:rsidR="000B787B">
        <w:rPr>
          <w:bCs/>
        </w:rPr>
        <w:t xml:space="preserve">Management Response Team (CMRT) and </w:t>
      </w:r>
      <w:r w:rsidR="00032376">
        <w:rPr>
          <w:bCs/>
        </w:rPr>
        <w:t>Federal Rad</w:t>
      </w:r>
      <w:r w:rsidR="00CA1387">
        <w:rPr>
          <w:bCs/>
        </w:rPr>
        <w:t>i</w:t>
      </w:r>
      <w:r w:rsidR="00F00DA1">
        <w:rPr>
          <w:bCs/>
        </w:rPr>
        <w:t xml:space="preserve">ological </w:t>
      </w:r>
      <w:r w:rsidR="00CA1387">
        <w:rPr>
          <w:bCs/>
        </w:rPr>
        <w:t xml:space="preserve">Monitoring and Assessment Center (FRMAC) would provide states with sample control forms and </w:t>
      </w:r>
      <w:r w:rsidR="00032376" w:rsidRPr="00032376">
        <w:rPr>
          <w:bCs/>
        </w:rPr>
        <w:t xml:space="preserve">sample </w:t>
      </w:r>
      <w:r w:rsidR="009E7A3F">
        <w:rPr>
          <w:bCs/>
        </w:rPr>
        <w:t>barcode numbers</w:t>
      </w:r>
      <w:r w:rsidR="0091420F">
        <w:rPr>
          <w:bCs/>
        </w:rPr>
        <w:t xml:space="preserve">.  This can now be done by the local </w:t>
      </w:r>
      <w:r w:rsidR="00E35534">
        <w:rPr>
          <w:bCs/>
        </w:rPr>
        <w:t xml:space="preserve">response </w:t>
      </w:r>
      <w:r w:rsidR="0091420F">
        <w:rPr>
          <w:bCs/>
        </w:rPr>
        <w:t>organization</w:t>
      </w:r>
      <w:r w:rsidR="00E35534">
        <w:rPr>
          <w:bCs/>
        </w:rPr>
        <w:t xml:space="preserve">. </w:t>
      </w:r>
      <w:r w:rsidR="0091420F">
        <w:rPr>
          <w:bCs/>
        </w:rPr>
        <w:t xml:space="preserve"> </w:t>
      </w:r>
      <w:r w:rsidR="00032376" w:rsidRPr="00032376">
        <w:rPr>
          <w:bCs/>
        </w:rPr>
        <w:t xml:space="preserve"> </w:t>
      </w:r>
    </w:p>
    <w:p w14:paraId="65E2BD21" w14:textId="5EBC3C60" w:rsidR="00ED0CF2" w:rsidRDefault="00AF7593" w:rsidP="00ED0CF2">
      <w:pPr>
        <w:pStyle w:val="ListParagraph"/>
        <w:numPr>
          <w:ilvl w:val="0"/>
          <w:numId w:val="3"/>
        </w:numPr>
      </w:pPr>
      <w:r>
        <w:t>The current FRMAC “</w:t>
      </w:r>
      <w:r w:rsidR="00ED0CF2">
        <w:t xml:space="preserve">Sample Control </w:t>
      </w:r>
      <w:r>
        <w:t xml:space="preserve">Form” can be found online </w:t>
      </w:r>
      <w:r w:rsidR="00795CB3">
        <w:t xml:space="preserve">here: </w:t>
      </w:r>
      <w:hyperlink r:id="rId10" w:history="1">
        <w:r w:rsidR="00ED0CF2" w:rsidRPr="004D7896">
          <w:rPr>
            <w:rStyle w:val="Hyperlink"/>
          </w:rPr>
          <w:t>https://nnss.gov/mission/federal-radiological-monitoring-and-assessment-center-frmac/relevant-documents-and-manuals/</w:t>
        </w:r>
      </w:hyperlink>
      <w:r w:rsidR="00982016">
        <w:t xml:space="preserve">.  Simply download the form and print. </w:t>
      </w:r>
    </w:p>
    <w:p w14:paraId="25FB422A" w14:textId="2CF62AB4" w:rsidR="00A15EAB" w:rsidRDefault="00A15EAB" w:rsidP="00ED0CF2">
      <w:pPr>
        <w:pStyle w:val="ListParagraph"/>
        <w:numPr>
          <w:ilvl w:val="0"/>
          <w:numId w:val="3"/>
        </w:numPr>
      </w:pPr>
      <w:r>
        <w:t xml:space="preserve">The </w:t>
      </w:r>
      <w:r w:rsidR="008729F1">
        <w:t>sample barcodes can be printed from CBRNResponder</w:t>
      </w:r>
      <w:r w:rsidR="00377AC5">
        <w:t xml:space="preserve"> (</w:t>
      </w:r>
      <w:hyperlink r:id="rId11" w:history="1">
        <w:r w:rsidR="00887C57" w:rsidRPr="00583D6F">
          <w:rPr>
            <w:rStyle w:val="Hyperlink"/>
          </w:rPr>
          <w:t>https://www.radresponder.net</w:t>
        </w:r>
      </w:hyperlink>
      <w:r w:rsidR="00887C57">
        <w:t>)</w:t>
      </w:r>
      <w:r w:rsidR="00157585">
        <w:t>. Since this is relatively new, please see the procedure below</w:t>
      </w:r>
      <w:r w:rsidR="001C0E66">
        <w:t xml:space="preserve"> to print bar</w:t>
      </w:r>
      <w:r w:rsidR="00801779">
        <w:t>codes</w:t>
      </w:r>
      <w:r w:rsidR="001C0E66">
        <w:t xml:space="preserve">.  </w:t>
      </w:r>
      <w:r w:rsidR="00157585">
        <w:t xml:space="preserve"> </w:t>
      </w:r>
    </w:p>
    <w:p w14:paraId="467E840A" w14:textId="58BAA3C2" w:rsidR="006B3535" w:rsidRPr="00801779" w:rsidRDefault="00801779" w:rsidP="00ED0CF2">
      <w:pPr>
        <w:rPr>
          <w:b/>
          <w:bCs/>
        </w:rPr>
      </w:pPr>
      <w:r w:rsidRPr="00801779">
        <w:rPr>
          <w:b/>
          <w:bCs/>
        </w:rPr>
        <w:t>How to Print Barcodes in CBRNResponder</w:t>
      </w:r>
    </w:p>
    <w:p w14:paraId="7E9C406E" w14:textId="14F1F9CB" w:rsidR="00D1760B" w:rsidRDefault="00246711" w:rsidP="00246711">
      <w:pPr>
        <w:pStyle w:val="ListParagraph"/>
        <w:numPr>
          <w:ilvl w:val="0"/>
          <w:numId w:val="2"/>
        </w:numPr>
      </w:pPr>
      <w:r>
        <w:t xml:space="preserve">Open CBRNResponder and </w:t>
      </w:r>
      <w:r w:rsidR="00591B56">
        <w:t>c</w:t>
      </w:r>
      <w:r w:rsidR="00D1760B">
        <w:t xml:space="preserve">hoose any </w:t>
      </w:r>
      <w:r w:rsidR="008A4A7A">
        <w:t xml:space="preserve">event. </w:t>
      </w:r>
      <w:r w:rsidR="00D1760B">
        <w:t xml:space="preserve"> </w:t>
      </w:r>
      <w:r w:rsidR="00160B1E">
        <w:t xml:space="preserve">This </w:t>
      </w:r>
      <w:r w:rsidR="00C24D22">
        <w:t>d</w:t>
      </w:r>
      <w:r w:rsidR="00D1760B">
        <w:t xml:space="preserve">oes not have to be </w:t>
      </w:r>
      <w:r w:rsidR="00C24D22">
        <w:t xml:space="preserve">the same event </w:t>
      </w:r>
      <w:r w:rsidR="00326DBC">
        <w:t xml:space="preserve">in which samples would be collected.  </w:t>
      </w:r>
    </w:p>
    <w:p w14:paraId="4B60C322" w14:textId="6D3D5AA6" w:rsidR="00D1760B" w:rsidRDefault="00D1760B" w:rsidP="00246711">
      <w:pPr>
        <w:pStyle w:val="ListParagraph"/>
        <w:numPr>
          <w:ilvl w:val="0"/>
          <w:numId w:val="2"/>
        </w:numPr>
      </w:pPr>
      <w:r>
        <w:t xml:space="preserve">Click </w:t>
      </w:r>
      <w:r w:rsidR="008A4A7A">
        <w:t xml:space="preserve">“Reports” </w:t>
      </w:r>
      <w:r>
        <w:t>from the side menu</w:t>
      </w:r>
      <w:r w:rsidR="000E2C58">
        <w:t xml:space="preserve"> (</w:t>
      </w:r>
      <w:r w:rsidR="000E2C58" w:rsidRPr="009C6839">
        <w:t>see figure 1)</w:t>
      </w:r>
      <w:r>
        <w:t>.</w:t>
      </w:r>
    </w:p>
    <w:p w14:paraId="5A2ABCE7" w14:textId="55427705" w:rsidR="00D1760B" w:rsidRPr="009C6839" w:rsidRDefault="00D1760B" w:rsidP="00246711">
      <w:pPr>
        <w:pStyle w:val="ListParagraph"/>
        <w:numPr>
          <w:ilvl w:val="0"/>
          <w:numId w:val="2"/>
        </w:numPr>
      </w:pPr>
      <w:r>
        <w:t>Click</w:t>
      </w:r>
      <w:r w:rsidR="008A4A7A">
        <w:t xml:space="preserve"> “Generate Barcodes”</w:t>
      </w:r>
      <w:r>
        <w:t xml:space="preserve"> </w:t>
      </w:r>
      <w:r w:rsidR="00F727C6">
        <w:t xml:space="preserve">to </w:t>
      </w:r>
      <w:r w:rsidR="00345655">
        <w:t>g</w:t>
      </w:r>
      <w:r w:rsidR="00F727C6">
        <w:t xml:space="preserve">enerate sample barcode </w:t>
      </w:r>
      <w:r w:rsidR="006B3535">
        <w:t>labels</w:t>
      </w:r>
      <w:r w:rsidR="00F727C6">
        <w:t xml:space="preserve"> for </w:t>
      </w:r>
      <w:r w:rsidR="00646C08">
        <w:t>an</w:t>
      </w:r>
      <w:r w:rsidR="00345655">
        <w:t xml:space="preserve"> </w:t>
      </w:r>
      <w:r w:rsidR="00F727C6">
        <w:t>Avery 5160, 30 labels per sheet, template</w:t>
      </w:r>
      <w:r w:rsidR="000E2C58">
        <w:t>.</w:t>
      </w:r>
      <w:r w:rsidR="000A09A3">
        <w:t xml:space="preserve"> </w:t>
      </w:r>
    </w:p>
    <w:p w14:paraId="0FE0E404" w14:textId="1BA8BFA9" w:rsidR="00CE3B8B" w:rsidRPr="009C6839" w:rsidRDefault="00006973" w:rsidP="00246711">
      <w:pPr>
        <w:pStyle w:val="ListParagraph"/>
        <w:numPr>
          <w:ilvl w:val="0"/>
          <w:numId w:val="2"/>
        </w:numPr>
      </w:pPr>
      <w:r w:rsidRPr="009C6839">
        <w:t>Fill out the required information in the “Print Sample Labels” form</w:t>
      </w:r>
      <w:r w:rsidR="000A09A3" w:rsidRPr="009C6839">
        <w:t xml:space="preserve"> (see figure 2</w:t>
      </w:r>
      <w:r w:rsidR="00CE3496" w:rsidRPr="009C6839">
        <w:t>)</w:t>
      </w:r>
      <w:r w:rsidR="005A65CA" w:rsidRPr="009C6839">
        <w:t>.</w:t>
      </w:r>
      <w:r w:rsidRPr="009C6839">
        <w:t xml:space="preserve"> </w:t>
      </w:r>
    </w:p>
    <w:p w14:paraId="349DC3AF" w14:textId="17F78437" w:rsidR="00F727C6" w:rsidRPr="009C6839" w:rsidRDefault="00F727C6" w:rsidP="0031489C">
      <w:pPr>
        <w:pStyle w:val="ListParagraph"/>
        <w:numPr>
          <w:ilvl w:val="1"/>
          <w:numId w:val="2"/>
        </w:numPr>
      </w:pPr>
      <w:r w:rsidRPr="009C6839">
        <w:rPr>
          <w:b/>
        </w:rPr>
        <w:t>Organization</w:t>
      </w:r>
      <w:r w:rsidRPr="009C6839">
        <w:rPr>
          <w:b/>
          <w:color w:val="FF0000"/>
        </w:rPr>
        <w:t>*</w:t>
      </w:r>
      <w:r w:rsidRPr="009C6839">
        <w:t xml:space="preserve">: Choose your </w:t>
      </w:r>
      <w:r w:rsidR="005F1936" w:rsidRPr="009C6839">
        <w:t>organization</w:t>
      </w:r>
      <w:r w:rsidRPr="009C6839">
        <w:t xml:space="preserve"> from the drop-down list.</w:t>
      </w:r>
    </w:p>
    <w:p w14:paraId="2368DB48" w14:textId="1AB0AF9D" w:rsidR="00F727C6" w:rsidRPr="009C6839" w:rsidRDefault="00F727C6" w:rsidP="0031489C">
      <w:pPr>
        <w:pStyle w:val="ListParagraph"/>
        <w:numPr>
          <w:ilvl w:val="1"/>
          <w:numId w:val="2"/>
        </w:numPr>
      </w:pPr>
      <w:r w:rsidRPr="009C6839">
        <w:rPr>
          <w:b/>
        </w:rPr>
        <w:t>Print Type</w:t>
      </w:r>
      <w:r w:rsidRPr="009C6839">
        <w:rPr>
          <w:b/>
          <w:color w:val="FF0000"/>
        </w:rPr>
        <w:t>*</w:t>
      </w:r>
      <w:r w:rsidRPr="009C6839">
        <w:t xml:space="preserve">: </w:t>
      </w:r>
      <w:r w:rsidR="000E5A27" w:rsidRPr="009C6839">
        <w:t xml:space="preserve">Select </w:t>
      </w:r>
      <w:r w:rsidRPr="009C6839">
        <w:t xml:space="preserve">“Print New” for a new set of unique sequential numbers.  </w:t>
      </w:r>
      <w:r w:rsidR="000E5A27" w:rsidRPr="009C6839">
        <w:t xml:space="preserve">Select </w:t>
      </w:r>
      <w:r w:rsidRPr="009C6839">
        <w:t xml:space="preserve">“Reprint existing” </w:t>
      </w:r>
      <w:r w:rsidR="000E5A27" w:rsidRPr="009C6839">
        <w:t xml:space="preserve">to </w:t>
      </w:r>
      <w:r w:rsidRPr="009C6839">
        <w:t xml:space="preserve">reprint a new barcode for </w:t>
      </w:r>
      <w:r w:rsidR="0012432E" w:rsidRPr="009C6839">
        <w:t xml:space="preserve">an </w:t>
      </w:r>
      <w:r w:rsidRPr="009C6839">
        <w:t>issued number.</w:t>
      </w:r>
    </w:p>
    <w:p w14:paraId="08B1104F" w14:textId="19D6D8E6" w:rsidR="00F727C6" w:rsidRPr="009C6839" w:rsidRDefault="00F727C6" w:rsidP="0031489C">
      <w:pPr>
        <w:pStyle w:val="ListParagraph"/>
        <w:numPr>
          <w:ilvl w:val="1"/>
          <w:numId w:val="2"/>
        </w:numPr>
      </w:pPr>
      <w:r w:rsidRPr="009C6839">
        <w:rPr>
          <w:b/>
        </w:rPr>
        <w:t>Quantity</w:t>
      </w:r>
      <w:r w:rsidRPr="009C6839">
        <w:rPr>
          <w:b/>
          <w:color w:val="FF0000"/>
        </w:rPr>
        <w:t>*</w:t>
      </w:r>
      <w:r w:rsidRPr="009C6839">
        <w:t>: Choose how many new numbers you want to print</w:t>
      </w:r>
      <w:r w:rsidR="00310F29" w:rsidRPr="009C6839">
        <w:t xml:space="preserve">. </w:t>
      </w:r>
      <w:r w:rsidRPr="009C6839">
        <w:t>CMRT</w:t>
      </w:r>
      <w:r w:rsidR="008B3329" w:rsidRPr="009C6839">
        <w:t>/FRMAC</w:t>
      </w:r>
      <w:r w:rsidRPr="009C6839">
        <w:t xml:space="preserve"> </w:t>
      </w:r>
      <w:r w:rsidR="00020A49" w:rsidRPr="009C6839">
        <w:t xml:space="preserve">default is </w:t>
      </w:r>
      <w:r w:rsidRPr="009C6839">
        <w:t>30 numbers</w:t>
      </w:r>
      <w:r w:rsidR="00310F29" w:rsidRPr="009C6839">
        <w:t xml:space="preserve">. </w:t>
      </w:r>
    </w:p>
    <w:p w14:paraId="0BCB4E31" w14:textId="0D97FA97" w:rsidR="00F727C6" w:rsidRPr="009C6839" w:rsidRDefault="00F727C6" w:rsidP="0031489C">
      <w:pPr>
        <w:pStyle w:val="ListParagraph"/>
        <w:numPr>
          <w:ilvl w:val="1"/>
          <w:numId w:val="2"/>
        </w:numPr>
      </w:pPr>
      <w:r w:rsidRPr="009C6839">
        <w:rPr>
          <w:b/>
        </w:rPr>
        <w:t>Copy Quantity</w:t>
      </w:r>
      <w:r w:rsidRPr="009C6839">
        <w:rPr>
          <w:b/>
          <w:color w:val="FF0000"/>
        </w:rPr>
        <w:t>*</w:t>
      </w:r>
      <w:r w:rsidRPr="009C6839">
        <w:t>: Choose how ma</w:t>
      </w:r>
      <w:r w:rsidR="005F1936">
        <w:t>n</w:t>
      </w:r>
      <w:r w:rsidRPr="009C6839">
        <w:t xml:space="preserve">y duplicate labels you want.  CMRT/FRMAC </w:t>
      </w:r>
      <w:r w:rsidR="008B3329" w:rsidRPr="009C6839">
        <w:t>default is 3</w:t>
      </w:r>
      <w:r w:rsidRPr="009C6839">
        <w:t>.</w:t>
      </w:r>
    </w:p>
    <w:p w14:paraId="118356B7" w14:textId="6BED2FF7" w:rsidR="00757962" w:rsidRPr="009C6839" w:rsidRDefault="00F727C6" w:rsidP="00E24E46">
      <w:pPr>
        <w:pStyle w:val="ListParagraph"/>
        <w:ind w:left="1080"/>
      </w:pPr>
      <w:r w:rsidRPr="009C6839">
        <w:rPr>
          <w:b/>
        </w:rPr>
        <w:t>NOTE:</w:t>
      </w:r>
      <w:r w:rsidRPr="009C6839">
        <w:t xml:space="preserve"> </w:t>
      </w:r>
      <w:r w:rsidR="00FA286B" w:rsidRPr="009C6839">
        <w:t>A</w:t>
      </w:r>
      <w:r w:rsidR="00FA7246" w:rsidRPr="009C6839">
        <w:t xml:space="preserve"> </w:t>
      </w:r>
      <w:r w:rsidRPr="009C6839">
        <w:t xml:space="preserve">sheet will have 10 </w:t>
      </w:r>
      <w:r w:rsidR="00757962" w:rsidRPr="009C6839">
        <w:t xml:space="preserve">sequential numbers (one per column) with 3 copies per </w:t>
      </w:r>
      <w:r w:rsidR="00FA286B" w:rsidRPr="009C6839">
        <w:t>r</w:t>
      </w:r>
      <w:r w:rsidR="00757962" w:rsidRPr="009C6839">
        <w:t>ow</w:t>
      </w:r>
      <w:r w:rsidR="002E64B2" w:rsidRPr="009C6839">
        <w:t xml:space="preserve"> (see figure </w:t>
      </w:r>
      <w:r w:rsidR="00CE3496" w:rsidRPr="009C6839">
        <w:t>3</w:t>
      </w:r>
      <w:r w:rsidR="002E64B2" w:rsidRPr="009C6839">
        <w:t>)</w:t>
      </w:r>
      <w:r w:rsidR="00757962" w:rsidRPr="009C6839">
        <w:t>.</w:t>
      </w:r>
      <w:r w:rsidR="002E64B2" w:rsidRPr="009C6839">
        <w:t xml:space="preserve"> </w:t>
      </w:r>
      <w:r w:rsidR="00406ED1" w:rsidRPr="009C6839">
        <w:t xml:space="preserve"> </w:t>
      </w:r>
    </w:p>
    <w:p w14:paraId="76A264B2" w14:textId="74D0A4E5" w:rsidR="00757962" w:rsidRPr="009C6839" w:rsidRDefault="00757962" w:rsidP="0031489C">
      <w:pPr>
        <w:pStyle w:val="ListParagraph"/>
        <w:numPr>
          <w:ilvl w:val="1"/>
          <w:numId w:val="2"/>
        </w:numPr>
      </w:pPr>
      <w:r w:rsidRPr="009C6839">
        <w:rPr>
          <w:b/>
        </w:rPr>
        <w:t>Label Prefix</w:t>
      </w:r>
      <w:r w:rsidRPr="009C6839">
        <w:t xml:space="preserve">: </w:t>
      </w:r>
      <w:r w:rsidR="002E64B2" w:rsidRPr="009C6839">
        <w:t>The prefix “</w:t>
      </w:r>
      <w:r w:rsidRPr="009C6839">
        <w:t>SCN</w:t>
      </w:r>
      <w:r w:rsidR="002E64B2" w:rsidRPr="009C6839">
        <w:t>”</w:t>
      </w:r>
      <w:r w:rsidRPr="009C6839">
        <w:t xml:space="preserve"> </w:t>
      </w:r>
      <w:r w:rsidR="002E64B2" w:rsidRPr="009C6839">
        <w:t>(</w:t>
      </w:r>
      <w:r w:rsidRPr="009C6839">
        <w:t>Sample Control Number</w:t>
      </w:r>
      <w:r w:rsidR="002E64B2" w:rsidRPr="009C6839">
        <w:t>)</w:t>
      </w:r>
      <w:r w:rsidRPr="009C6839">
        <w:t xml:space="preserve"> </w:t>
      </w:r>
      <w:r w:rsidR="002E64B2" w:rsidRPr="009C6839">
        <w:t xml:space="preserve">is the </w:t>
      </w:r>
      <w:r w:rsidRPr="009C6839">
        <w:t xml:space="preserve">CBRNResponder default.  </w:t>
      </w:r>
      <w:r w:rsidR="008476D9" w:rsidRPr="009C6839">
        <w:t>The prefix “</w:t>
      </w:r>
      <w:r w:rsidRPr="009C6839">
        <w:t>SCF</w:t>
      </w:r>
      <w:r w:rsidR="008476D9" w:rsidRPr="009C6839">
        <w:t>” (</w:t>
      </w:r>
      <w:r w:rsidRPr="009C6839">
        <w:t>Sample Control Form</w:t>
      </w:r>
      <w:r w:rsidR="008476D9" w:rsidRPr="009C6839">
        <w:t>) is the CMRT/</w:t>
      </w:r>
      <w:r w:rsidRPr="009C6839">
        <w:t xml:space="preserve">FRMAC </w:t>
      </w:r>
      <w:r w:rsidR="008476D9" w:rsidRPr="009C6839">
        <w:t>default.</w:t>
      </w:r>
    </w:p>
    <w:p w14:paraId="4EFE0609" w14:textId="0E31F6CD" w:rsidR="00406ED1" w:rsidRPr="009C6839" w:rsidRDefault="00406ED1" w:rsidP="0031489C">
      <w:pPr>
        <w:pStyle w:val="ListParagraph"/>
        <w:numPr>
          <w:ilvl w:val="1"/>
          <w:numId w:val="2"/>
        </w:numPr>
      </w:pPr>
      <w:r w:rsidRPr="009C6839">
        <w:rPr>
          <w:b/>
        </w:rPr>
        <w:t>Barcode start number</w:t>
      </w:r>
      <w:r w:rsidRPr="009C6839">
        <w:rPr>
          <w:b/>
          <w:color w:val="FF0000"/>
        </w:rPr>
        <w:t>*</w:t>
      </w:r>
      <w:r w:rsidRPr="009C6839">
        <w:t>: If “reprinting existing</w:t>
      </w:r>
      <w:r w:rsidR="00ED4881" w:rsidRPr="009C6839">
        <w:t>,</w:t>
      </w:r>
      <w:r w:rsidRPr="009C6839">
        <w:t xml:space="preserve">” </w:t>
      </w:r>
      <w:r w:rsidR="00ED4881" w:rsidRPr="009C6839">
        <w:t xml:space="preserve">then </w:t>
      </w:r>
      <w:r w:rsidRPr="009C6839">
        <w:t>enter the sample number (range) to be printed.</w:t>
      </w:r>
    </w:p>
    <w:p w14:paraId="023A6D67" w14:textId="3B2B2566" w:rsidR="00757962" w:rsidRDefault="00757962" w:rsidP="0031489C">
      <w:pPr>
        <w:pStyle w:val="ListParagraph"/>
        <w:numPr>
          <w:ilvl w:val="1"/>
          <w:numId w:val="2"/>
        </w:numPr>
      </w:pPr>
      <w:r w:rsidRPr="00777963">
        <w:rPr>
          <w:b/>
        </w:rPr>
        <w:t>Barcode range to be printe</w:t>
      </w:r>
      <w:r w:rsidR="00223EF9">
        <w:rPr>
          <w:b/>
        </w:rPr>
        <w:t>d</w:t>
      </w:r>
      <w:r>
        <w:t>: Review the range of numbers to be printed.</w:t>
      </w:r>
    </w:p>
    <w:p w14:paraId="1683ABA3" w14:textId="5D7F5BF6" w:rsidR="00406ED1" w:rsidRDefault="00757962" w:rsidP="0031489C">
      <w:pPr>
        <w:pStyle w:val="ListParagraph"/>
        <w:numPr>
          <w:ilvl w:val="1"/>
          <w:numId w:val="2"/>
        </w:numPr>
      </w:pPr>
      <w:r w:rsidRPr="00777963">
        <w:rPr>
          <w:b/>
        </w:rPr>
        <w:t>Barcode Type*</w:t>
      </w:r>
      <w:r>
        <w:t xml:space="preserve">: </w:t>
      </w:r>
      <w:r w:rsidR="000B7DD2">
        <w:t xml:space="preserve">Choose </w:t>
      </w:r>
      <w:r>
        <w:t xml:space="preserve">PDF417 or CODE39.  CMRT/FRMAC </w:t>
      </w:r>
      <w:r w:rsidR="00275767">
        <w:t>d</w:t>
      </w:r>
      <w:r>
        <w:t>efault is PDF417</w:t>
      </w:r>
      <w:r w:rsidR="00275767">
        <w:t xml:space="preserve">.  </w:t>
      </w:r>
      <w:r w:rsidR="000B7DD2">
        <w:t>M</w:t>
      </w:r>
      <w:r w:rsidR="00406ED1">
        <w:t xml:space="preserve">ost cameras and scanners will detect either </w:t>
      </w:r>
      <w:r w:rsidR="000B7DD2">
        <w:t>b</w:t>
      </w:r>
      <w:r w:rsidR="00406ED1">
        <w:t xml:space="preserve">arcode </w:t>
      </w:r>
      <w:r w:rsidR="000B7DD2">
        <w:t>t</w:t>
      </w:r>
      <w:r w:rsidR="00406ED1">
        <w:t>ype.</w:t>
      </w:r>
    </w:p>
    <w:p w14:paraId="545C4DEE" w14:textId="5FEE3FDD" w:rsidR="00246711" w:rsidRDefault="00FE3CCD" w:rsidP="00246711">
      <w:pPr>
        <w:pStyle w:val="ListParagraph"/>
        <w:numPr>
          <w:ilvl w:val="0"/>
          <w:numId w:val="2"/>
        </w:numPr>
      </w:pPr>
      <w:r>
        <w:t xml:space="preserve">Review the </w:t>
      </w:r>
      <w:r w:rsidR="00D6790D">
        <w:t>“</w:t>
      </w:r>
      <w:r>
        <w:t>Example Barcode</w:t>
      </w:r>
      <w:r w:rsidR="00D6790D">
        <w:t>”</w:t>
      </w:r>
      <w:r>
        <w:t xml:space="preserve"> and make any changes as needed.</w:t>
      </w:r>
    </w:p>
    <w:p w14:paraId="030C4B60" w14:textId="1F35C9FD" w:rsidR="00777963" w:rsidRDefault="00777963" w:rsidP="00E24E46">
      <w:pPr>
        <w:pStyle w:val="ListParagraph"/>
        <w:ind w:left="360"/>
      </w:pPr>
      <w:r w:rsidRPr="00246711">
        <w:rPr>
          <w:b/>
        </w:rPr>
        <w:t>NOTE:</w:t>
      </w:r>
      <w:r>
        <w:t xml:space="preserve"> SCN-XXX-YYYYYY: </w:t>
      </w:r>
      <w:r w:rsidR="00D407C1">
        <w:t>“</w:t>
      </w:r>
      <w:r>
        <w:t>XXX</w:t>
      </w:r>
      <w:r w:rsidR="00D407C1">
        <w:t>”</w:t>
      </w:r>
      <w:r>
        <w:t xml:space="preserve"> is </w:t>
      </w:r>
      <w:r w:rsidR="001F0803">
        <w:t xml:space="preserve">the </w:t>
      </w:r>
      <w:r>
        <w:t xml:space="preserve">3-digit code </w:t>
      </w:r>
      <w:r w:rsidR="007362D1">
        <w:t xml:space="preserve">in CBRNResponder </w:t>
      </w:r>
      <w:r>
        <w:t xml:space="preserve">for your </w:t>
      </w:r>
      <w:r w:rsidR="00D407C1">
        <w:t>o</w:t>
      </w:r>
      <w:r>
        <w:t>rganization</w:t>
      </w:r>
      <w:r w:rsidR="001F0803">
        <w:t xml:space="preserve"> </w:t>
      </w:r>
      <w:r w:rsidR="00D407C1">
        <w:t>and “</w:t>
      </w:r>
      <w:r>
        <w:t>YYYYYY</w:t>
      </w:r>
      <w:r w:rsidR="00D407C1">
        <w:t xml:space="preserve">” is the </w:t>
      </w:r>
      <w:r>
        <w:t>unique</w:t>
      </w:r>
      <w:r w:rsidR="00246711">
        <w:t xml:space="preserve"> </w:t>
      </w:r>
      <w:r>
        <w:t>sequential number</w:t>
      </w:r>
      <w:r w:rsidR="00D407C1">
        <w:t>.</w:t>
      </w:r>
    </w:p>
    <w:p w14:paraId="09B4452B" w14:textId="78B79AB7" w:rsidR="00FE3CCD" w:rsidRDefault="009773D7" w:rsidP="00246711">
      <w:pPr>
        <w:pStyle w:val="ListParagraph"/>
        <w:numPr>
          <w:ilvl w:val="0"/>
          <w:numId w:val="2"/>
        </w:numPr>
      </w:pPr>
      <w:r>
        <w:t xml:space="preserve">Click “Print Labels” </w:t>
      </w:r>
      <w:r w:rsidR="00B25EF1">
        <w:t xml:space="preserve">and the barcodes will be generated as a pdf. </w:t>
      </w:r>
      <w:r w:rsidR="00FF13BE">
        <w:t>Save the pdf.  P</w:t>
      </w:r>
      <w:r w:rsidR="00FE3CCD">
        <w:t xml:space="preserve">rint the labels on Avery 5160 or similar </w:t>
      </w:r>
      <w:r w:rsidR="00FF13BE">
        <w:t>t</w:t>
      </w:r>
      <w:r w:rsidR="00FE3CCD">
        <w:t>emplate.</w:t>
      </w:r>
    </w:p>
    <w:p w14:paraId="6F32887E" w14:textId="17E1827D" w:rsidR="00511335" w:rsidRDefault="00511335" w:rsidP="00700635">
      <w:pPr>
        <w:pStyle w:val="ListParagraph"/>
        <w:numPr>
          <w:ilvl w:val="0"/>
          <w:numId w:val="2"/>
        </w:numPr>
      </w:pPr>
      <w:r>
        <w:t xml:space="preserve">If you are unable to print your own forms and barcodes, please contact a FRMAC representative for assistance. </w:t>
      </w:r>
    </w:p>
    <w:p w14:paraId="63CE4B4D" w14:textId="77777777" w:rsidR="00246711" w:rsidRDefault="00246711" w:rsidP="005141FC"/>
    <w:p w14:paraId="61370C37" w14:textId="77777777" w:rsidR="00E3154B" w:rsidRDefault="005141FC" w:rsidP="00EA628C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55EA4A09" wp14:editId="3E200FCC">
            <wp:extent cx="5743575" cy="2639835"/>
            <wp:effectExtent l="76200" t="76200" r="123825" b="141605"/>
            <wp:docPr id="302247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247699" name="Picture 30224769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435" cy="2641609"/>
                    </a:xfrm>
                    <a:prstGeom prst="rect">
                      <a:avLst/>
                    </a:prstGeom>
                    <a:ln w="38100" cap="sq">
                      <a:solidFill>
                        <a:schemeClr val="bg2">
                          <a:lumMod val="9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E7021D" w14:textId="7C22E168" w:rsidR="005141FC" w:rsidRDefault="00E3154B" w:rsidP="00A615DF">
      <w:pPr>
        <w:pStyle w:val="Caption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6C2AEC">
        <w:rPr>
          <w:noProof/>
        </w:rPr>
        <w:t>1</w:t>
      </w:r>
      <w:r>
        <w:fldChar w:fldCharType="end"/>
      </w:r>
      <w:r w:rsidR="00DB497C">
        <w:t>: Screen in CBRNResponder when “Reports” is selected.</w:t>
      </w:r>
    </w:p>
    <w:p w14:paraId="6C0F9EEF" w14:textId="77777777" w:rsidR="005141FC" w:rsidRDefault="005141FC" w:rsidP="005141FC"/>
    <w:p w14:paraId="5DA9C492" w14:textId="77777777" w:rsidR="00E3154B" w:rsidRDefault="005141FC" w:rsidP="00EA628C">
      <w:pPr>
        <w:keepNext/>
        <w:jc w:val="center"/>
      </w:pPr>
      <w:r>
        <w:rPr>
          <w:noProof/>
        </w:rPr>
        <w:drawing>
          <wp:inline distT="0" distB="0" distL="0" distR="0" wp14:anchorId="6D1601E4" wp14:editId="2D931F34">
            <wp:extent cx="4688920" cy="4152900"/>
            <wp:effectExtent l="76200" t="76200" r="130810" b="133350"/>
            <wp:docPr id="9218747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74712" name="Picture 9218747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635" cy="4163276"/>
                    </a:xfrm>
                    <a:prstGeom prst="rect">
                      <a:avLst/>
                    </a:prstGeom>
                    <a:ln w="38100" cap="sq">
                      <a:solidFill>
                        <a:schemeClr val="bg2">
                          <a:lumMod val="9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8ED4500" w14:textId="7B87FD62" w:rsidR="005141FC" w:rsidRDefault="00E3154B" w:rsidP="00A615DF">
      <w:pPr>
        <w:pStyle w:val="Caption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6C2AEC">
        <w:rPr>
          <w:noProof/>
        </w:rPr>
        <w:t>2</w:t>
      </w:r>
      <w:r>
        <w:fldChar w:fldCharType="end"/>
      </w:r>
      <w:r w:rsidR="00DB497C" w:rsidRPr="00DB497C">
        <w:t xml:space="preserve">: </w:t>
      </w:r>
      <w:r w:rsidR="00E95FA7">
        <w:t>The “Print Sample Lab</w:t>
      </w:r>
      <w:r w:rsidR="00B52AE0">
        <w:t>els” s</w:t>
      </w:r>
      <w:r w:rsidR="00DB497C" w:rsidRPr="00DB497C">
        <w:t>creen in CBRNResponder.</w:t>
      </w:r>
    </w:p>
    <w:p w14:paraId="059D292F" w14:textId="77777777" w:rsidR="006C2AEC" w:rsidRDefault="00FE3CCD" w:rsidP="00EA628C">
      <w:pPr>
        <w:pStyle w:val="ListParagraph"/>
        <w:keepNext/>
        <w:ind w:left="0"/>
        <w:jc w:val="center"/>
      </w:pPr>
      <w:r>
        <w:rPr>
          <w:noProof/>
        </w:rPr>
        <w:lastRenderedPageBreak/>
        <w:drawing>
          <wp:inline distT="0" distB="0" distL="0" distR="0" wp14:anchorId="33AABD36" wp14:editId="38298D6B">
            <wp:extent cx="5943600" cy="7649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eet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4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1AF76" w14:textId="612E6005" w:rsidR="006C2AEC" w:rsidRDefault="006C2AEC" w:rsidP="00A615DF">
      <w:pPr>
        <w:pStyle w:val="Caption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 w:rsidR="00B52AE0">
        <w:t>: Example of a barcode</w:t>
      </w:r>
      <w:r w:rsidR="00A615DF">
        <w:t xml:space="preserve"> printout from CBRNResponder.</w:t>
      </w:r>
    </w:p>
    <w:p w14:paraId="4B036AF8" w14:textId="23B4AB21" w:rsidR="00326DBC" w:rsidRPr="00ED0CF2" w:rsidRDefault="00D1760B" w:rsidP="00A615DF">
      <w:pPr>
        <w:pStyle w:val="ListParagraph"/>
        <w:ind w:left="0"/>
      </w:pPr>
      <w:r>
        <w:t xml:space="preserve">  </w:t>
      </w:r>
    </w:p>
    <w:sectPr w:rsidR="00326DBC" w:rsidRPr="00ED0CF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50AD" w14:textId="77777777" w:rsidR="00711FDA" w:rsidRDefault="00711FDA" w:rsidP="00711FDA">
      <w:pPr>
        <w:spacing w:after="0" w:line="240" w:lineRule="auto"/>
      </w:pPr>
      <w:r>
        <w:separator/>
      </w:r>
    </w:p>
  </w:endnote>
  <w:endnote w:type="continuationSeparator" w:id="0">
    <w:p w14:paraId="4109A8E9" w14:textId="77777777" w:rsidR="00711FDA" w:rsidRDefault="00711FDA" w:rsidP="0071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9168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6E24A1" w14:textId="768A6512" w:rsidR="00711FDA" w:rsidRDefault="00711FD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B2D9A14" w14:textId="36ED665A" w:rsidR="00711FDA" w:rsidRDefault="00986B44" w:rsidP="00C04111">
    <w:pPr>
      <w:pStyle w:val="Footer"/>
      <w:jc w:val="right"/>
    </w:pPr>
    <w: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EE80" w14:textId="77777777" w:rsidR="00711FDA" w:rsidRDefault="00711FDA" w:rsidP="00711FDA">
      <w:pPr>
        <w:spacing w:after="0" w:line="240" w:lineRule="auto"/>
      </w:pPr>
      <w:r>
        <w:separator/>
      </w:r>
    </w:p>
  </w:footnote>
  <w:footnote w:type="continuationSeparator" w:id="0">
    <w:p w14:paraId="1B970068" w14:textId="77777777" w:rsidR="00711FDA" w:rsidRDefault="00711FDA" w:rsidP="00711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C7156"/>
    <w:multiLevelType w:val="hybridMultilevel"/>
    <w:tmpl w:val="9732C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933E8"/>
    <w:multiLevelType w:val="hybridMultilevel"/>
    <w:tmpl w:val="1472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C2715"/>
    <w:multiLevelType w:val="hybridMultilevel"/>
    <w:tmpl w:val="6348565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867406">
    <w:abstractNumId w:val="2"/>
  </w:num>
  <w:num w:numId="2" w16cid:durableId="1482771116">
    <w:abstractNumId w:val="0"/>
  </w:num>
  <w:num w:numId="3" w16cid:durableId="136239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F2"/>
    <w:rsid w:val="00006973"/>
    <w:rsid w:val="00020A49"/>
    <w:rsid w:val="00032376"/>
    <w:rsid w:val="000A09A3"/>
    <w:rsid w:val="000B787B"/>
    <w:rsid w:val="000B7DD2"/>
    <w:rsid w:val="000E2C58"/>
    <w:rsid w:val="000E5A27"/>
    <w:rsid w:val="0012432E"/>
    <w:rsid w:val="001509A3"/>
    <w:rsid w:val="00157585"/>
    <w:rsid w:val="00160B1E"/>
    <w:rsid w:val="00186662"/>
    <w:rsid w:val="001C0E66"/>
    <w:rsid w:val="001F0803"/>
    <w:rsid w:val="00223EF9"/>
    <w:rsid w:val="00242249"/>
    <w:rsid w:val="00246711"/>
    <w:rsid w:val="00275767"/>
    <w:rsid w:val="002E64B2"/>
    <w:rsid w:val="00310F29"/>
    <w:rsid w:val="0031489C"/>
    <w:rsid w:val="00326DBC"/>
    <w:rsid w:val="00345655"/>
    <w:rsid w:val="00377AC5"/>
    <w:rsid w:val="00406ED1"/>
    <w:rsid w:val="004F49D7"/>
    <w:rsid w:val="00511335"/>
    <w:rsid w:val="005141FC"/>
    <w:rsid w:val="00591B56"/>
    <w:rsid w:val="005A65CA"/>
    <w:rsid w:val="005F1936"/>
    <w:rsid w:val="00646C08"/>
    <w:rsid w:val="00677C77"/>
    <w:rsid w:val="006B3535"/>
    <w:rsid w:val="006C2AEC"/>
    <w:rsid w:val="006D183D"/>
    <w:rsid w:val="00700635"/>
    <w:rsid w:val="00711FDA"/>
    <w:rsid w:val="007362D1"/>
    <w:rsid w:val="00757962"/>
    <w:rsid w:val="00777963"/>
    <w:rsid w:val="00795CB3"/>
    <w:rsid w:val="007C68F4"/>
    <w:rsid w:val="00801779"/>
    <w:rsid w:val="008476D9"/>
    <w:rsid w:val="008729F1"/>
    <w:rsid w:val="00887C57"/>
    <w:rsid w:val="008A4A7A"/>
    <w:rsid w:val="008B3329"/>
    <w:rsid w:val="0091420F"/>
    <w:rsid w:val="009773D7"/>
    <w:rsid w:val="00982016"/>
    <w:rsid w:val="00986B44"/>
    <w:rsid w:val="009C6839"/>
    <w:rsid w:val="009E7A3F"/>
    <w:rsid w:val="00A15EAB"/>
    <w:rsid w:val="00A25024"/>
    <w:rsid w:val="00A615DF"/>
    <w:rsid w:val="00AF7593"/>
    <w:rsid w:val="00B25EF1"/>
    <w:rsid w:val="00B52AE0"/>
    <w:rsid w:val="00BA7C53"/>
    <w:rsid w:val="00C04111"/>
    <w:rsid w:val="00C24D22"/>
    <w:rsid w:val="00CA1387"/>
    <w:rsid w:val="00CB2769"/>
    <w:rsid w:val="00CE3496"/>
    <w:rsid w:val="00CE3B8B"/>
    <w:rsid w:val="00D1760B"/>
    <w:rsid w:val="00D407C1"/>
    <w:rsid w:val="00D6790D"/>
    <w:rsid w:val="00DB497C"/>
    <w:rsid w:val="00E24E46"/>
    <w:rsid w:val="00E3154B"/>
    <w:rsid w:val="00E35534"/>
    <w:rsid w:val="00E95FA7"/>
    <w:rsid w:val="00EA628C"/>
    <w:rsid w:val="00ED0CF2"/>
    <w:rsid w:val="00ED4881"/>
    <w:rsid w:val="00F00DA1"/>
    <w:rsid w:val="00F727C6"/>
    <w:rsid w:val="00FA286B"/>
    <w:rsid w:val="00FA7246"/>
    <w:rsid w:val="00FD0FCB"/>
    <w:rsid w:val="00FE3CCD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95D3C"/>
  <w15:chartTrackingRefBased/>
  <w15:docId w15:val="{117C5A6D-58EA-41CB-8E29-437287B4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8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0C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C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76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1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E315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1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DA"/>
  </w:style>
  <w:style w:type="paragraph" w:styleId="Footer">
    <w:name w:val="footer"/>
    <w:basedOn w:val="Normal"/>
    <w:link w:val="FooterChar"/>
    <w:uiPriority w:val="99"/>
    <w:unhideWhenUsed/>
    <w:rsid w:val="00711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adresponder.ne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nnss.gov/mission/federal-radiological-monitoring-and-assessment-center-frmac/relevant-documents-and-manu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2b9e46-6512-436f-a2d0-6201306dc410" xsi:nil="true"/>
    <lcf76f155ced4ddcb4097134ff3c332f xmlns="946b73b1-a502-4a9e-aab8-36d0da998d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9D612CBDAAB4AA26AED6653DB38A7" ma:contentTypeVersion="18" ma:contentTypeDescription="Create a new document." ma:contentTypeScope="" ma:versionID="b9267da8a80d1851db13c78b874eb043">
  <xsd:schema xmlns:xsd="http://www.w3.org/2001/XMLSchema" xmlns:xs="http://www.w3.org/2001/XMLSchema" xmlns:p="http://schemas.microsoft.com/office/2006/metadata/properties" xmlns:ns2="946b73b1-a502-4a9e-aab8-36d0da998dab" xmlns:ns3="182b9e46-6512-436f-a2d0-6201306dc410" targetNamespace="http://schemas.microsoft.com/office/2006/metadata/properties" ma:root="true" ma:fieldsID="9e89afb746fb5c0b68ba87179457d696" ns2:_="" ns3:_="">
    <xsd:import namespace="946b73b1-a502-4a9e-aab8-36d0da998dab"/>
    <xsd:import namespace="182b9e46-6512-436f-a2d0-6201306dc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73b1-a502-4a9e-aab8-36d0da998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e19921-5c14-4ec9-b3d4-f7c604f2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b9e46-6512-436f-a2d0-6201306dc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dd0340b-49c5-4790-8525-936b6c72057f}" ma:internalName="TaxCatchAll" ma:showField="CatchAllData" ma:web="182b9e46-6512-436f-a2d0-6201306dc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78BC1-E0FC-4545-BBF4-283ECAF00F8F}">
  <ds:schemaRefs>
    <ds:schemaRef ds:uri="http://schemas.microsoft.com/office/2006/metadata/properties"/>
    <ds:schemaRef ds:uri="http://schemas.microsoft.com/office/infopath/2007/PartnerControls"/>
    <ds:schemaRef ds:uri="182b9e46-6512-436f-a2d0-6201306dc410"/>
    <ds:schemaRef ds:uri="946b73b1-a502-4a9e-aab8-36d0da998dab"/>
  </ds:schemaRefs>
</ds:datastoreItem>
</file>

<file path=customXml/itemProps2.xml><?xml version="1.0" encoding="utf-8"?>
<ds:datastoreItem xmlns:ds="http://schemas.openxmlformats.org/officeDocument/2006/customXml" ds:itemID="{4B2573F8-E8B0-4B42-953C-7D9767655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F2307-EC74-4829-BDDE-0355E2486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73b1-a502-4a9e-aab8-36d0da998dab"/>
    <ds:schemaRef ds:uri="182b9e46-6512-436f-a2d0-6201306dc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FRMAC</dc:creator>
  <cp:keywords/>
  <dc:description/>
  <cp:lastModifiedBy>Gwin, Jeremy (CONTR)</cp:lastModifiedBy>
  <cp:revision>76</cp:revision>
  <dcterms:created xsi:type="dcterms:W3CDTF">2024-08-01T19:29:00Z</dcterms:created>
  <dcterms:modified xsi:type="dcterms:W3CDTF">2025-09-11T21:11:00Z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0x010100D9D9D612CBDAAB4AA26AED6653DB38A7</vt:lpwstr>
  </property>
</Properties>
</file>